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47C6" w:rsidRPr="000D47C6" w:rsidP="000D47C6" w14:paraId="7FE4358B" w14:textId="77777777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Уважаемый профессор Валентин Павлов</w:t>
      </w:r>
    </w:p>
    <w:p w:rsidR="000D47C6" w:rsidRPr="000D47C6" w:rsidP="000D47C6" w14:paraId="70E70D87" w14:textId="77777777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Ректор Башкирского государственного медицинского университета</w:t>
      </w:r>
    </w:p>
    <w:p w:rsidR="000D47C6" w:rsidRPr="000D47C6" w:rsidP="000D47C6" w14:paraId="6AFEF3F1" w14:textId="77777777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Член-корреспондент Российской академии наук</w:t>
      </w:r>
    </w:p>
    <w:p w:rsidR="000D47C6" w:rsidRPr="000D47C6" w:rsidP="000D47C6" w14:paraId="752E6BBF" w14:textId="597E249F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Позвольте мне выразить свою глубочайшую признательность за любезное послание, которым Вы удостоили церемонию открытия 5-го Международного Конгресса Pharmacy-Updates и 4-й Ежегодной конференции IPharmS. Мы транслировали ваше аудиовизуальное сообщение во всех залах конгресса, чтобы его увидили все участники.</w:t>
      </w:r>
    </w:p>
    <w:p w:rsidR="000D47C6" w:rsidP="000D47C6" w14:paraId="16D38D62" w14:textId="77777777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 xml:space="preserve">Международный конгресс Pharmacy-Updates является одним из ведущих междисциплинарных конгрессов в области фармации и смежных областях со среднегодовым числом участников около 2500, которые собирают самые последние работы, заявления и дискуссии в различных категориях посредством приглашенных основных спикеров, лекций, непрерывного образования, устных выступлений, стендовых презентаций, дискуссионных групп, секций и семинаров. Раньше, до коронавируса, на конгрессе в большом выставочном зале участникам представлялась продукция многих компаний и отраслей промышленности. 5-й конгресс Pharmacy-Updates в 2022 году принимала 2739 участников в 23 виртуальных залах в течение четырех дней со всеми функциями, кроме выставочного зала, из-за шестой волны Ковида в Иране. Мы были рады получить почти такое же количество представленных статей из международных источников, как и из национальных, в том числе 23 доклада и лекции из Башкирского государственного медицинского университета. </w:t>
      </w:r>
    </w:p>
    <w:p w:rsidR="00A81E36" w:rsidP="000D47C6" w14:paraId="57F7BCFA" w14:textId="4CE3A54B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iPharmS; стенд для международных студентов-фармацевтов - это сеть внеклассных образовательной и исследовательской деятельности студентов-фармацевтов, которая была создана в 2018 году как неправительственная организация студенческим комитетом PSRC. В настоящее время сеть IPharmS состоит из 11 студенческих центров на различных фармацевтических факультетах в Иране и 6 центров для студентов-фармацевтов на международном уровне, ведутся обсуждения с ассоциациями студентов-фармацевтов некоторых других стран, чтобы охватить более 20 центров студентов-фармацевтов по всему миру к концу 2022 года. Члены IPharmS совместно работают над созданием цифровых и нецифровых учебных материалов, семинаров и занятий, групп для устных дискуссий, IFGD, подкастов и радио PharmS, а также организуют и проводят семинары, конференции и конгрессы, включая ежегодную конференцию, на которой каждый из центров IPharmS получает 2-4 часа для представления своих материалов. На 4-й ежегодной конференции IPharmS в 2022 году были представлениы презентации всех 17 активных подразделений, а также студентов вашего университета. Мы с нетерпением ожидаем более тесного и продуктивного сотрудничества в образовательной и научной деятельности наших студентов в ближайшие годы.</w:t>
      </w:r>
    </w:p>
    <w:p w:rsidR="000D47C6" w:rsidP="000D47C6" w14:paraId="72C0551D" w14:textId="77777777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 xml:space="preserve">Стоит отметить, что отныне Pharmacy-Updates будет проводится в разных странах раз в два года! Это решение принято на основе запросов от разных университетов о проведении этого международного конгресса и использовании возможностей и отличительных черт фармацевтических факультетов и фармаций разных стран. Для нас большая честь, что выставка "Pharmacy-Updates 2023" пройдет в Башкирском государственном медицинском университете в Уфе. Объявления с более подробной информацией будут распространены в ближайшее время. </w:t>
      </w:r>
    </w:p>
    <w:p w:rsidR="000D47C6" w:rsidRPr="000D47C6" w:rsidP="000D47C6" w14:paraId="32BA2601" w14:textId="49290DBF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Мы рады, что 7 презентаций вашего университета на конгрессе в этом году были отмечены различными сертификатами судейской комиссией. Как обычно, все принятые работы в Pharmacy-Updates будут опубликованы в специальном выпуске рецензируемого английского журнала International Pharmacy Acta (IPA).</w:t>
      </w:r>
    </w:p>
    <w:p w:rsidR="000D47C6" w:rsidP="000D47C6" w14:paraId="54490D08" w14:textId="14F70A81">
      <w:pPr>
        <w:bidi w:val="0"/>
        <w:jc w:val="both"/>
        <w:rPr>
          <w:lang w:val="en-US"/>
        </w:rPr>
      </w:pPr>
      <w:r w:rsidRPr="000D47C6">
        <w:rPr>
          <w:rtl w:val="0"/>
          <w:lang w:val="ru"/>
        </w:rPr>
        <w:t>Я хотел бы попросить вас уделить несколько минут, чтобы посмотреть прилагаемое короткое видео о некоторых особенностях Pharmacy-Updates 2022. С надеждой на более тесное сотрудничество в области фармацевтической науки и профессии, я еще раз выражаю уважение и признательность за ваше участие в конгрессе этого года. С нетерпением ждем встречи с вами на Pharmacy-Updates 2023!</w:t>
      </w:r>
    </w:p>
    <w:p w:rsidR="000D47C6" w:rsidP="000D47C6" w14:paraId="4CE0D0D8" w14:textId="7FC7EFC5">
      <w:pPr>
        <w:bidi w:val="0"/>
        <w:jc w:val="both"/>
        <w:rPr>
          <w:lang w:val="en-US"/>
        </w:rPr>
      </w:pPr>
      <w:r>
        <w:rPr>
          <w:rtl w:val="0"/>
          <w:lang w:val="ru"/>
        </w:rPr>
        <w:t xml:space="preserve">Всего самого наилучшего, </w:t>
      </w:r>
    </w:p>
    <w:p w:rsidR="000D47C6" w:rsidRPr="000D47C6" w:rsidP="000D47C6" w14:paraId="645AA0AC" w14:textId="11002038">
      <w:pPr>
        <w:bidi w:val="0"/>
        <w:jc w:val="both"/>
        <w:rPr>
          <w:lang w:val="en-US"/>
        </w:rPr>
      </w:pPr>
      <w:r>
        <w:rPr>
          <w:rtl w:val="0"/>
          <w:lang w:val="ru"/>
        </w:rPr>
        <w:t>Фаршад Х. Ширази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C6"/>
    <w:rsid w:val="000D47C6"/>
    <w:rsid w:val="00A81E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2E94BE-4CB4-4764-9C47-E00DF5EF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oms</dc:creator>
  <cp:lastModifiedBy>oms</cp:lastModifiedBy>
  <cp:revision>1</cp:revision>
  <dcterms:created xsi:type="dcterms:W3CDTF">2022-03-03T06:30:00Z</dcterms:created>
  <dcterms:modified xsi:type="dcterms:W3CDTF">2022-03-03T06:33:00Z</dcterms:modified>
</cp:coreProperties>
</file>