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AD55F" w14:textId="77777777" w:rsidR="000A112F" w:rsidRPr="00E03C49" w:rsidRDefault="000A112F" w:rsidP="002F1ABB">
      <w:pPr>
        <w:pStyle w:val="a4"/>
        <w:spacing w:after="0"/>
        <w:ind w:left="284" w:right="113"/>
        <w:jc w:val="center"/>
        <w:rPr>
          <w:rFonts w:ascii="Times New Roman" w:hAnsi="Times New Roman"/>
          <w:b/>
          <w:color w:val="7030A0"/>
          <w:sz w:val="20"/>
          <w:szCs w:val="20"/>
        </w:rPr>
      </w:pPr>
      <w:bookmarkStart w:id="0" w:name="_Hlk190458090"/>
      <w:bookmarkEnd w:id="0"/>
      <w:r w:rsidRPr="00E03C49">
        <w:rPr>
          <w:rFonts w:ascii="Times New Roman" w:hAnsi="Times New Roman"/>
          <w:b/>
          <w:color w:val="7030A0"/>
          <w:sz w:val="20"/>
          <w:szCs w:val="20"/>
        </w:rPr>
        <w:t>ФЕДЕРАЛЬНОЕ ГОСУДАРСТВЕННОЕ БЮДЖЕТНОЕ</w:t>
      </w:r>
    </w:p>
    <w:p w14:paraId="5CE8460C" w14:textId="77777777" w:rsidR="000A112F" w:rsidRPr="00E03C49" w:rsidRDefault="000A112F" w:rsidP="002F1ABB">
      <w:pPr>
        <w:pStyle w:val="a4"/>
        <w:spacing w:after="0"/>
        <w:ind w:left="284" w:right="113"/>
        <w:jc w:val="center"/>
        <w:rPr>
          <w:rFonts w:ascii="Times New Roman" w:hAnsi="Times New Roman"/>
          <w:b/>
          <w:color w:val="7030A0"/>
          <w:sz w:val="20"/>
          <w:szCs w:val="20"/>
        </w:rPr>
      </w:pPr>
      <w:r w:rsidRPr="00E03C49">
        <w:rPr>
          <w:rFonts w:ascii="Times New Roman" w:hAnsi="Times New Roman"/>
          <w:b/>
          <w:color w:val="7030A0"/>
          <w:sz w:val="20"/>
          <w:szCs w:val="20"/>
        </w:rPr>
        <w:t>ОБРАЗОВАТЕЛЬНОЕ УЧРЕЖДЕНИЕ ВЫСШЕГО ОБРАЗОВАНИЯ БАШКИРСКИЙ ГОСУДАРСТВЕННЫЙ МЕДИЦИНСКИЙ УНИВЕРСИТЕТ</w:t>
      </w:r>
    </w:p>
    <w:p w14:paraId="55D41E76" w14:textId="77777777" w:rsidR="000A112F" w:rsidRPr="00E03C49" w:rsidRDefault="000A112F" w:rsidP="002F1ABB">
      <w:pPr>
        <w:pStyle w:val="a4"/>
        <w:spacing w:after="0"/>
        <w:ind w:left="284" w:right="113"/>
        <w:jc w:val="center"/>
        <w:rPr>
          <w:rFonts w:ascii="Times New Roman" w:hAnsi="Times New Roman"/>
          <w:b/>
          <w:color w:val="7030A0"/>
          <w:sz w:val="20"/>
          <w:szCs w:val="20"/>
        </w:rPr>
      </w:pPr>
      <w:r w:rsidRPr="00E03C49">
        <w:rPr>
          <w:rFonts w:ascii="Times New Roman" w:hAnsi="Times New Roman"/>
          <w:b/>
          <w:color w:val="7030A0"/>
          <w:sz w:val="20"/>
          <w:szCs w:val="20"/>
        </w:rPr>
        <w:t>МИНИСТЕРСТВА ЗДРАВООХРАНЕНИЯ РОССИЙСКОЙ ФЕДЕРАЦИИ</w:t>
      </w:r>
    </w:p>
    <w:p w14:paraId="45A1887B" w14:textId="77777777" w:rsidR="000A112F" w:rsidRPr="00E03C49" w:rsidRDefault="000A112F" w:rsidP="002F1ABB">
      <w:pPr>
        <w:pStyle w:val="a4"/>
        <w:spacing w:after="0"/>
        <w:ind w:left="284" w:right="113"/>
        <w:jc w:val="center"/>
        <w:rPr>
          <w:rFonts w:ascii="Times New Roman" w:hAnsi="Times New Roman"/>
          <w:b/>
          <w:color w:val="7030A0"/>
          <w:sz w:val="20"/>
          <w:szCs w:val="20"/>
        </w:rPr>
      </w:pPr>
      <w:r w:rsidRPr="00E03C49">
        <w:rPr>
          <w:rFonts w:ascii="Times New Roman" w:hAnsi="Times New Roman"/>
          <w:b/>
          <w:color w:val="7030A0"/>
          <w:sz w:val="20"/>
          <w:szCs w:val="20"/>
        </w:rPr>
        <w:t>(ФГБОУ ВО БГМУ МИНЗДРАВА РОССИИ)</w:t>
      </w:r>
    </w:p>
    <w:p w14:paraId="60FDBAF0" w14:textId="77777777" w:rsidR="000A112F" w:rsidRPr="00E03C49" w:rsidRDefault="000A112F" w:rsidP="002F1ABB">
      <w:pPr>
        <w:pStyle w:val="a4"/>
        <w:spacing w:after="0"/>
        <w:ind w:left="284" w:right="113"/>
        <w:jc w:val="center"/>
        <w:rPr>
          <w:rFonts w:ascii="Times New Roman" w:hAnsi="Times New Roman"/>
          <w:b/>
          <w:color w:val="7030A0"/>
          <w:sz w:val="20"/>
          <w:szCs w:val="20"/>
        </w:rPr>
      </w:pPr>
    </w:p>
    <w:p w14:paraId="7A8C92E2" w14:textId="77777777" w:rsidR="000A112F" w:rsidRPr="00E03C49" w:rsidRDefault="000A112F" w:rsidP="002F1ABB">
      <w:pPr>
        <w:pStyle w:val="a4"/>
        <w:spacing w:after="0"/>
        <w:ind w:left="284" w:right="113"/>
        <w:jc w:val="center"/>
        <w:rPr>
          <w:rFonts w:ascii="Times New Roman" w:hAnsi="Times New Roman"/>
          <w:b/>
          <w:color w:val="7030A0"/>
          <w:sz w:val="20"/>
          <w:szCs w:val="20"/>
          <w:lang w:val="uz-Cyrl-UZ"/>
        </w:rPr>
      </w:pPr>
      <w:r w:rsidRPr="00E03C49">
        <w:rPr>
          <w:rFonts w:ascii="Times New Roman" w:hAnsi="Times New Roman"/>
          <w:b/>
          <w:color w:val="7030A0"/>
          <w:sz w:val="20"/>
          <w:szCs w:val="20"/>
          <w:lang w:val="uz-Cyrl-UZ"/>
        </w:rPr>
        <w:t xml:space="preserve">САМАРКАНДСКИЙ ГОСУДАРСТВЕННЫЙ МЕДИЦИНСКИЙ УНИВЕРСИТЕТ </w:t>
      </w:r>
    </w:p>
    <w:p w14:paraId="124C927E" w14:textId="77777777" w:rsidR="00C429BA" w:rsidRPr="00E03C49" w:rsidRDefault="00C429BA" w:rsidP="002F1ABB">
      <w:pPr>
        <w:pStyle w:val="a4"/>
        <w:spacing w:after="0"/>
        <w:ind w:left="284" w:right="113"/>
        <w:jc w:val="center"/>
        <w:rPr>
          <w:rFonts w:ascii="Times New Roman" w:hAnsi="Times New Roman"/>
          <w:b/>
          <w:color w:val="7030A0"/>
          <w:sz w:val="20"/>
          <w:szCs w:val="20"/>
          <w:lang w:val="uz-Cyrl-UZ"/>
        </w:rPr>
      </w:pPr>
    </w:p>
    <w:p w14:paraId="3C39E332" w14:textId="77777777" w:rsidR="00181F39" w:rsidRDefault="00C429BA" w:rsidP="002F1ABB">
      <w:pPr>
        <w:spacing w:after="3" w:line="271" w:lineRule="auto"/>
        <w:ind w:left="284" w:right="113" w:hanging="10"/>
        <w:jc w:val="center"/>
        <w:rPr>
          <w:rFonts w:ascii="Times New Roman" w:eastAsia="Times New Roman" w:hAnsi="Times New Roman"/>
          <w:b/>
          <w:caps/>
          <w:color w:val="7030A0"/>
          <w:sz w:val="20"/>
          <w:szCs w:val="20"/>
        </w:rPr>
      </w:pPr>
      <w:r w:rsidRPr="00E03C49">
        <w:rPr>
          <w:rFonts w:ascii="Times New Roman" w:eastAsia="Times New Roman" w:hAnsi="Times New Roman"/>
          <w:b/>
          <w:color w:val="7030A0"/>
          <w:sz w:val="20"/>
          <w:szCs w:val="20"/>
        </w:rPr>
        <w:t>БЕЛОРУССКИЙ НАЦИ</w:t>
      </w:r>
      <w:r w:rsidR="00181F39">
        <w:rPr>
          <w:rFonts w:ascii="Times New Roman" w:eastAsia="Times New Roman" w:hAnsi="Times New Roman"/>
          <w:b/>
          <w:color w:val="7030A0"/>
          <w:sz w:val="20"/>
          <w:szCs w:val="20"/>
        </w:rPr>
        <w:t xml:space="preserve">ОНАЛЬНЫЙ </w:t>
      </w:r>
      <w:r w:rsidR="00181F39" w:rsidRPr="00181F39">
        <w:rPr>
          <w:rFonts w:ascii="Times New Roman" w:eastAsia="Times New Roman" w:hAnsi="Times New Roman"/>
          <w:b/>
          <w:color w:val="7030A0"/>
          <w:sz w:val="20"/>
          <w:szCs w:val="20"/>
        </w:rPr>
        <w:t xml:space="preserve">ТЕХНИЧЕСКИЙ </w:t>
      </w:r>
      <w:r w:rsidR="00181F39" w:rsidRPr="00181F39">
        <w:rPr>
          <w:rFonts w:ascii="Times New Roman" w:eastAsia="Times New Roman" w:hAnsi="Times New Roman"/>
          <w:b/>
          <w:caps/>
          <w:color w:val="7030A0"/>
          <w:sz w:val="20"/>
          <w:szCs w:val="20"/>
        </w:rPr>
        <w:t xml:space="preserve">УНИВЕРСИТЕТ </w:t>
      </w:r>
    </w:p>
    <w:p w14:paraId="55E4F511" w14:textId="77777777" w:rsidR="00181F39" w:rsidRDefault="00181F39" w:rsidP="002F1ABB">
      <w:pPr>
        <w:spacing w:after="3" w:line="271" w:lineRule="auto"/>
        <w:ind w:left="284" w:right="113" w:hanging="10"/>
        <w:jc w:val="center"/>
        <w:rPr>
          <w:rFonts w:ascii="Times New Roman" w:eastAsia="Times New Roman" w:hAnsi="Times New Roman"/>
          <w:b/>
          <w:caps/>
          <w:color w:val="7030A0"/>
          <w:sz w:val="20"/>
          <w:szCs w:val="20"/>
        </w:rPr>
      </w:pPr>
    </w:p>
    <w:p w14:paraId="5485918A" w14:textId="32939ABA" w:rsidR="00181F39" w:rsidRPr="00181F39" w:rsidRDefault="00181F39" w:rsidP="002F1ABB">
      <w:pPr>
        <w:spacing w:after="3" w:line="271" w:lineRule="auto"/>
        <w:ind w:left="284" w:right="113" w:hanging="10"/>
        <w:jc w:val="center"/>
        <w:rPr>
          <w:rFonts w:ascii="Times New Roman" w:hAnsi="Times New Roman"/>
          <w:caps/>
          <w:color w:val="7030A0"/>
          <w:sz w:val="20"/>
          <w:szCs w:val="20"/>
        </w:rPr>
      </w:pPr>
      <w:r w:rsidRPr="00181F39">
        <w:rPr>
          <w:rStyle w:val="af0"/>
          <w:rFonts w:ascii="Times New Roman" w:hAnsi="Times New Roman"/>
          <w:caps/>
          <w:color w:val="7030A0"/>
          <w:sz w:val="20"/>
          <w:szCs w:val="20"/>
          <w:shd w:val="clear" w:color="auto" w:fill="FFFFFF"/>
        </w:rPr>
        <w:t xml:space="preserve">Казахский национальный медицинский университет имени С. Д. Асфендиярова </w:t>
      </w:r>
    </w:p>
    <w:p w14:paraId="118C8AFD" w14:textId="54CCEBF9" w:rsidR="00C429BA" w:rsidRPr="00181F39" w:rsidRDefault="00C429BA" w:rsidP="002F1ABB">
      <w:pPr>
        <w:spacing w:after="3" w:line="271" w:lineRule="auto"/>
        <w:ind w:left="284" w:right="113" w:hanging="10"/>
        <w:jc w:val="center"/>
        <w:rPr>
          <w:color w:val="7030A0"/>
          <w:sz w:val="20"/>
          <w:szCs w:val="20"/>
        </w:rPr>
      </w:pPr>
    </w:p>
    <w:p w14:paraId="5E8C5200" w14:textId="77777777" w:rsidR="000A112F" w:rsidRPr="00E03C49" w:rsidRDefault="000A112F" w:rsidP="002F1ABB">
      <w:pPr>
        <w:pStyle w:val="a4"/>
        <w:spacing w:after="0"/>
        <w:ind w:left="284" w:right="113"/>
        <w:jc w:val="center"/>
        <w:rPr>
          <w:rFonts w:ascii="Times New Roman" w:hAnsi="Times New Roman"/>
          <w:b/>
          <w:color w:val="7030A0"/>
          <w:sz w:val="20"/>
          <w:szCs w:val="20"/>
          <w:lang w:val="uz-Cyrl-UZ"/>
        </w:rPr>
      </w:pPr>
      <w:r w:rsidRPr="00E03C49">
        <w:rPr>
          <w:rFonts w:ascii="Times New Roman" w:hAnsi="Times New Roman"/>
          <w:b/>
          <w:color w:val="7030A0"/>
          <w:sz w:val="20"/>
          <w:szCs w:val="20"/>
          <w:lang w:val="uz-Cyrl-UZ"/>
        </w:rPr>
        <w:t xml:space="preserve">МАГНИТОГОРСКИЙ ГОСУДАРСТВЕННЫЙ ТЕХНИЧЕСКИЙ УНИВЕРСИТЕТ </w:t>
      </w:r>
      <w:r w:rsidRPr="00E03C49">
        <w:rPr>
          <w:rFonts w:ascii="Times New Roman" w:hAnsi="Times New Roman"/>
          <w:b/>
          <w:color w:val="7030A0"/>
          <w:sz w:val="20"/>
          <w:szCs w:val="20"/>
        </w:rPr>
        <w:t>ИМ Г.И. НОСОВА</w:t>
      </w:r>
    </w:p>
    <w:p w14:paraId="4832A915" w14:textId="77777777" w:rsidR="000A112F" w:rsidRPr="00E03C49" w:rsidRDefault="000A112F" w:rsidP="002F1ABB">
      <w:pPr>
        <w:spacing w:after="0" w:line="240" w:lineRule="auto"/>
        <w:ind w:left="284" w:right="113"/>
        <w:jc w:val="center"/>
        <w:rPr>
          <w:rFonts w:ascii="Times New Roman" w:hAnsi="Times New Roman"/>
          <w:b/>
          <w:color w:val="0070C0"/>
          <w:spacing w:val="-4"/>
          <w:sz w:val="20"/>
          <w:szCs w:val="20"/>
          <w:lang w:val="uz-Cyrl-UZ"/>
        </w:rPr>
      </w:pPr>
    </w:p>
    <w:p w14:paraId="5A8D77B9" w14:textId="31BDA4F2" w:rsidR="000A112F" w:rsidRDefault="000F2C29" w:rsidP="002F1ABB">
      <w:pPr>
        <w:spacing w:after="0" w:line="240" w:lineRule="auto"/>
        <w:ind w:left="284" w:right="113" w:hanging="142"/>
        <w:rPr>
          <w:rFonts w:ascii="Times New Roman" w:hAnsi="Times New Roman"/>
          <w:b/>
          <w:color w:val="0070C0"/>
          <w:spacing w:val="-4"/>
          <w:sz w:val="26"/>
          <w:szCs w:val="26"/>
          <w:lang w:val="uz-Cyrl-UZ"/>
        </w:rPr>
      </w:pPr>
      <w:r>
        <w:rPr>
          <w:noProof/>
          <w:lang w:eastAsia="ru-RU"/>
        </w:rPr>
        <w:drawing>
          <wp:anchor distT="0" distB="0" distL="114300" distR="114300" simplePos="0" relativeHeight="251661312" behindDoc="0" locked="0" layoutInCell="1" allowOverlap="1" wp14:anchorId="24C5C6BA" wp14:editId="389AD541">
            <wp:simplePos x="0" y="0"/>
            <wp:positionH relativeFrom="column">
              <wp:posOffset>323850</wp:posOffset>
            </wp:positionH>
            <wp:positionV relativeFrom="paragraph">
              <wp:posOffset>-3810</wp:posOffset>
            </wp:positionV>
            <wp:extent cx="1196975" cy="1148080"/>
            <wp:effectExtent l="0" t="0" r="3175" b="0"/>
            <wp:wrapNone/>
            <wp:docPr id="2"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9"/>
                    <a:stretch>
                      <a:fillRect/>
                    </a:stretch>
                  </pic:blipFill>
                  <pic:spPr>
                    <a:xfrm>
                      <a:off x="0" y="0"/>
                      <a:ext cx="1196975" cy="1148080"/>
                    </a:xfrm>
                    <a:prstGeom prst="rect">
                      <a:avLst/>
                    </a:prstGeom>
                  </pic:spPr>
                </pic:pic>
              </a:graphicData>
            </a:graphic>
          </wp:anchor>
        </w:drawing>
      </w:r>
      <w:r>
        <w:rPr>
          <w:noProof/>
          <w:lang w:eastAsia="ru-RU"/>
        </w:rPr>
        <w:drawing>
          <wp:anchor distT="0" distB="0" distL="114300" distR="114300" simplePos="0" relativeHeight="251663360" behindDoc="0" locked="0" layoutInCell="1" allowOverlap="1" wp14:anchorId="53CECB11" wp14:editId="7C58ED8B">
            <wp:simplePos x="0" y="0"/>
            <wp:positionH relativeFrom="column">
              <wp:posOffset>1769110</wp:posOffset>
            </wp:positionH>
            <wp:positionV relativeFrom="paragraph">
              <wp:posOffset>3810</wp:posOffset>
            </wp:positionV>
            <wp:extent cx="1205865" cy="1155065"/>
            <wp:effectExtent l="0" t="0" r="0" b="6985"/>
            <wp:wrapNone/>
            <wp:docPr id="3"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0"/>
                    <a:stretch>
                      <a:fillRect/>
                    </a:stretch>
                  </pic:blipFill>
                  <pic:spPr>
                    <a:xfrm>
                      <a:off x="0" y="0"/>
                      <a:ext cx="1205865" cy="1155065"/>
                    </a:xfrm>
                    <a:prstGeom prst="rect">
                      <a:avLst/>
                    </a:prstGeom>
                  </pic:spPr>
                </pic:pic>
              </a:graphicData>
            </a:graphic>
          </wp:anchor>
        </w:drawing>
      </w:r>
      <w:r>
        <w:rPr>
          <w:noProof/>
          <w:lang w:eastAsia="ru-RU"/>
        </w:rPr>
        <w:drawing>
          <wp:anchor distT="0" distB="0" distL="114300" distR="114300" simplePos="0" relativeHeight="251665408" behindDoc="0" locked="0" layoutInCell="1" allowOverlap="1" wp14:anchorId="74ADF761" wp14:editId="14367E5F">
            <wp:simplePos x="0" y="0"/>
            <wp:positionH relativeFrom="column">
              <wp:posOffset>3145790</wp:posOffset>
            </wp:positionH>
            <wp:positionV relativeFrom="paragraph">
              <wp:posOffset>-3810</wp:posOffset>
            </wp:positionV>
            <wp:extent cx="1224280" cy="1155065"/>
            <wp:effectExtent l="0" t="0" r="0" b="6985"/>
            <wp:wrapNone/>
            <wp:docPr id="5"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a:stretch>
                      <a:fillRect/>
                    </a:stretch>
                  </pic:blipFill>
                  <pic:spPr>
                    <a:xfrm>
                      <a:off x="0" y="0"/>
                      <a:ext cx="1224280" cy="1155065"/>
                    </a:xfrm>
                    <a:prstGeom prst="rect">
                      <a:avLst/>
                    </a:prstGeom>
                  </pic:spPr>
                </pic:pic>
              </a:graphicData>
            </a:graphic>
          </wp:anchor>
        </w:drawing>
      </w:r>
      <w:r w:rsidR="001968E4">
        <w:rPr>
          <w:noProof/>
          <w:lang w:eastAsia="ru-RU"/>
        </w:rPr>
        <w:drawing>
          <wp:anchor distT="0" distB="0" distL="114300" distR="114300" simplePos="0" relativeHeight="251659264" behindDoc="0" locked="0" layoutInCell="1" allowOverlap="1" wp14:anchorId="37E03790" wp14:editId="1A653B26">
            <wp:simplePos x="0" y="0"/>
            <wp:positionH relativeFrom="column">
              <wp:posOffset>5953125</wp:posOffset>
            </wp:positionH>
            <wp:positionV relativeFrom="paragraph">
              <wp:posOffset>-635</wp:posOffset>
            </wp:positionV>
            <wp:extent cx="847725" cy="1152525"/>
            <wp:effectExtent l="0" t="0" r="9525" b="9525"/>
            <wp:wrapNone/>
            <wp:docPr id="4"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2"/>
                    <a:stretch>
                      <a:fillRect/>
                    </a:stretch>
                  </pic:blipFill>
                  <pic:spPr>
                    <a:xfrm>
                      <a:off x="0" y="0"/>
                      <a:ext cx="847725" cy="1152525"/>
                    </a:xfrm>
                    <a:prstGeom prst="rect">
                      <a:avLst/>
                    </a:prstGeom>
                  </pic:spPr>
                </pic:pic>
              </a:graphicData>
            </a:graphic>
            <wp14:sizeRelH relativeFrom="margin">
              <wp14:pctWidth>0</wp14:pctWidth>
            </wp14:sizeRelH>
            <wp14:sizeRelV relativeFrom="margin">
              <wp14:pctHeight>0</wp14:pctHeight>
            </wp14:sizeRelV>
          </wp:anchor>
        </w:drawing>
      </w:r>
      <w:r w:rsidR="00C429BA">
        <w:rPr>
          <w:rFonts w:ascii="Times New Roman" w:hAnsi="Times New Roman"/>
          <w:b/>
          <w:color w:val="0070C0"/>
          <w:spacing w:val="-4"/>
          <w:sz w:val="26"/>
          <w:szCs w:val="26"/>
          <w:lang w:val="uz-Cyrl-UZ"/>
        </w:rPr>
        <w:t xml:space="preserve">     </w:t>
      </w:r>
      <w:r w:rsidR="00C429BA">
        <w:rPr>
          <w:noProof/>
          <w:lang w:eastAsia="ru-RU"/>
        </w:rPr>
        <mc:AlternateContent>
          <mc:Choice Requires="wpg">
            <w:drawing>
              <wp:inline distT="0" distB="0" distL="0" distR="0" wp14:anchorId="1D0E7000" wp14:editId="50A55D22">
                <wp:extent cx="1987475" cy="300245"/>
                <wp:effectExtent l="0" t="0" r="0" b="0"/>
                <wp:docPr id="23570" name="Group 23570"/>
                <wp:cNvGraphicFramePr/>
                <a:graphic xmlns:a="http://schemas.openxmlformats.org/drawingml/2006/main">
                  <a:graphicData uri="http://schemas.microsoft.com/office/word/2010/wordprocessingGroup">
                    <wpg:wgp>
                      <wpg:cNvGrpSpPr/>
                      <wpg:grpSpPr>
                        <a:xfrm>
                          <a:off x="0" y="0"/>
                          <a:ext cx="1987475" cy="300245"/>
                          <a:chOff x="573329" y="464585"/>
                          <a:chExt cx="951606" cy="143154"/>
                        </a:xfrm>
                      </wpg:grpSpPr>
                      <wps:wsp>
                        <wps:cNvPr id="35" name="Rectangle 35"/>
                        <wps:cNvSpPr/>
                        <wps:spPr>
                          <a:xfrm>
                            <a:off x="573329" y="464585"/>
                            <a:ext cx="226914" cy="143154"/>
                          </a:xfrm>
                          <a:prstGeom prst="rect">
                            <a:avLst/>
                          </a:prstGeom>
                          <a:ln>
                            <a:noFill/>
                          </a:ln>
                        </wps:spPr>
                        <wps:txbx>
                          <w:txbxContent>
                            <w:p w14:paraId="7989FD1E" w14:textId="77777777" w:rsidR="00C429BA" w:rsidRDefault="00C429BA" w:rsidP="00C429BA">
                              <w:r>
                                <w:rPr>
                                  <w:rFonts w:ascii="Times New Roman" w:eastAsia="Times New Roman" w:hAnsi="Times New Roman"/>
                                  <w:sz w:val="15"/>
                                </w:rPr>
                                <w:t xml:space="preserve">       </w:t>
                              </w:r>
                            </w:p>
                          </w:txbxContent>
                        </wps:txbx>
                        <wps:bodyPr horzOverflow="overflow" vert="horz" lIns="0" tIns="0" rIns="0" bIns="0" rtlCol="0">
                          <a:noAutofit/>
                        </wps:bodyPr>
                      </wps:wsp>
                      <wps:wsp>
                        <wps:cNvPr id="38" name="Rectangle 38"/>
                        <wps:cNvSpPr/>
                        <wps:spPr>
                          <a:xfrm>
                            <a:off x="1330452" y="464585"/>
                            <a:ext cx="194483" cy="143154"/>
                          </a:xfrm>
                          <a:prstGeom prst="rect">
                            <a:avLst/>
                          </a:prstGeom>
                          <a:ln>
                            <a:noFill/>
                          </a:ln>
                        </wps:spPr>
                        <wps:txbx>
                          <w:txbxContent>
                            <w:p w14:paraId="174CF74E" w14:textId="77777777" w:rsidR="00C429BA" w:rsidRDefault="00C429BA" w:rsidP="00C429BA">
                              <w:r>
                                <w:rPr>
                                  <w:rFonts w:ascii="Times New Roman" w:eastAsia="Times New Roman" w:hAnsi="Times New Roman"/>
                                  <w:sz w:val="15"/>
                                </w:rPr>
                                <w:t xml:space="preserve">      </w:t>
                              </w:r>
                            </w:p>
                          </w:txbxContent>
                        </wps:txbx>
                        <wps:bodyPr horzOverflow="overflow" vert="horz" lIns="0" tIns="0" rIns="0" bIns="0" rtlCol="0">
                          <a:noAutofit/>
                        </wps:bodyPr>
                      </wps:wsp>
                    </wpg:wgp>
                  </a:graphicData>
                </a:graphic>
              </wp:inline>
            </w:drawing>
          </mc:Choice>
          <mc:Fallback>
            <w:pict>
              <v:group id="Group 23570" o:spid="_x0000_s1026" style="width:156.5pt;height:23.65pt;mso-position-horizontal-relative:char;mso-position-vertical-relative:line" coordorigin="5733,4645" coordsize="9516,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">
                <v:rect id="Rectangle 35" o:spid="_x0000_s1027" style="position:absolute;left:5733;top:4645;width:2269;height:1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14:paraId="7989FD1E" w14:textId="77777777" w:rsidR="00C429BA" w:rsidRDefault="00C429BA" w:rsidP="00C429BA">
                        <w:r>
                          <w:rPr>
                            <w:rFonts w:ascii="Times New Roman" w:eastAsia="Times New Roman" w:hAnsi="Times New Roman"/>
                            <w:sz w:val="15"/>
                          </w:rPr>
                          <w:t xml:space="preserve">       </w:t>
                        </w:r>
                      </w:p>
                    </w:txbxContent>
                  </v:textbox>
                </v:rect>
                <v:rect id="Rectangle 38" o:spid="_x0000_s1028" style="position:absolute;left:13304;top:4645;width:1945;height:1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14:paraId="174CF74E" w14:textId="77777777" w:rsidR="00C429BA" w:rsidRDefault="00C429BA" w:rsidP="00C429BA">
                        <w:r>
                          <w:rPr>
                            <w:rFonts w:ascii="Times New Roman" w:eastAsia="Times New Roman" w:hAnsi="Times New Roman"/>
                            <w:sz w:val="15"/>
                          </w:rPr>
                          <w:t xml:space="preserve">      </w:t>
                        </w:r>
                      </w:p>
                    </w:txbxContent>
                  </v:textbox>
                </v:rect>
                <w10:anchorlock/>
              </v:group>
            </w:pict>
          </mc:Fallback>
        </mc:AlternateContent>
      </w:r>
      <w:r w:rsidR="000A112F">
        <w:rPr>
          <w:rFonts w:ascii="Times New Roman" w:hAnsi="Times New Roman"/>
          <w:b/>
          <w:color w:val="0070C0"/>
          <w:spacing w:val="-4"/>
          <w:sz w:val="26"/>
          <w:szCs w:val="26"/>
          <w:lang w:val="uz-Cyrl-UZ"/>
        </w:rPr>
        <w:t xml:space="preserve">                               </w:t>
      </w:r>
      <w:r w:rsidR="007473C5">
        <w:rPr>
          <w:rFonts w:ascii="Times New Roman" w:hAnsi="Times New Roman"/>
          <w:b/>
          <w:color w:val="0070C0"/>
          <w:spacing w:val="-4"/>
          <w:sz w:val="26"/>
          <w:szCs w:val="26"/>
          <w:lang w:val="uz-Cyrl-UZ"/>
        </w:rPr>
        <w:t xml:space="preserve">                              </w:t>
      </w:r>
      <w:r w:rsidR="000A112F">
        <w:rPr>
          <w:rFonts w:ascii="Times New Roman" w:hAnsi="Times New Roman"/>
          <w:b/>
          <w:color w:val="0070C0"/>
          <w:spacing w:val="-4"/>
          <w:sz w:val="26"/>
          <w:szCs w:val="26"/>
          <w:lang w:val="uz-Cyrl-UZ"/>
        </w:rPr>
        <w:t xml:space="preserve">  </w:t>
      </w:r>
      <w:r>
        <w:rPr>
          <w:noProof/>
          <w:lang w:eastAsia="ru-RU"/>
        </w:rPr>
        <w:drawing>
          <wp:inline distT="0" distB="0" distL="0" distR="0" wp14:anchorId="7256DF54" wp14:editId="09C2906E">
            <wp:extent cx="957813" cy="1152525"/>
            <wp:effectExtent l="0" t="0" r="0" b="0"/>
            <wp:docPr id="1" name="Рисунок 1" descr="D:\Айгуль\кафедра\Наука\Конференции 2025\Февральская ЗОЖ\b2463334225debc4df6af8a47aebfa34_original.150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йгуль\кафедра\Наука\Конференции 2025\Февральская ЗОЖ\b2463334225debc4df6af8a47aebfa34_original.15027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8217" cy="1153011"/>
                    </a:xfrm>
                    <a:prstGeom prst="rect">
                      <a:avLst/>
                    </a:prstGeom>
                    <a:noFill/>
                    <a:ln>
                      <a:noFill/>
                    </a:ln>
                  </pic:spPr>
                </pic:pic>
              </a:graphicData>
            </a:graphic>
          </wp:inline>
        </w:drawing>
      </w:r>
      <w:r w:rsidR="000A112F">
        <w:rPr>
          <w:rFonts w:ascii="Times New Roman" w:hAnsi="Times New Roman"/>
          <w:b/>
          <w:color w:val="0070C0"/>
          <w:spacing w:val="-4"/>
          <w:sz w:val="26"/>
          <w:szCs w:val="26"/>
          <w:lang w:val="uz-Cyrl-UZ"/>
        </w:rPr>
        <w:t xml:space="preserve"> </w:t>
      </w:r>
    </w:p>
    <w:p w14:paraId="0036E008" w14:textId="77777777" w:rsidR="000A112F" w:rsidRDefault="000A112F" w:rsidP="002F1ABB">
      <w:pPr>
        <w:spacing w:after="0" w:line="240" w:lineRule="auto"/>
        <w:ind w:left="284" w:right="113"/>
        <w:jc w:val="center"/>
        <w:rPr>
          <w:rFonts w:ascii="Times New Roman" w:hAnsi="Times New Roman"/>
          <w:b/>
          <w:color w:val="0070C0"/>
          <w:spacing w:val="-4"/>
          <w:sz w:val="26"/>
          <w:szCs w:val="26"/>
        </w:rPr>
      </w:pPr>
    </w:p>
    <w:p w14:paraId="35A99024" w14:textId="77777777" w:rsidR="00345A12" w:rsidRDefault="00345A12" w:rsidP="000E21BC">
      <w:pPr>
        <w:spacing w:after="0" w:line="360" w:lineRule="auto"/>
        <w:ind w:left="284" w:right="113"/>
        <w:jc w:val="center"/>
        <w:rPr>
          <w:rFonts w:ascii="Times New Roman" w:hAnsi="Times New Roman"/>
          <w:b/>
          <w:color w:val="7030A0"/>
          <w:spacing w:val="-4"/>
          <w:sz w:val="28"/>
          <w:szCs w:val="26"/>
        </w:rPr>
      </w:pPr>
    </w:p>
    <w:p w14:paraId="1FF40FB8" w14:textId="6FB1CD08" w:rsidR="007473C5" w:rsidRPr="00345A12" w:rsidRDefault="00F76759" w:rsidP="000E21BC">
      <w:pPr>
        <w:spacing w:after="0" w:line="360" w:lineRule="auto"/>
        <w:ind w:left="284" w:right="113"/>
        <w:jc w:val="center"/>
        <w:rPr>
          <w:rFonts w:ascii="Times New Roman" w:hAnsi="Times New Roman"/>
          <w:b/>
          <w:color w:val="7030A0"/>
          <w:spacing w:val="-4"/>
          <w:sz w:val="26"/>
          <w:szCs w:val="26"/>
        </w:rPr>
      </w:pPr>
      <w:r w:rsidRPr="00345A12">
        <w:rPr>
          <w:rFonts w:ascii="Times New Roman" w:hAnsi="Times New Roman"/>
          <w:b/>
          <w:color w:val="7030A0"/>
          <w:spacing w:val="-4"/>
          <w:sz w:val="26"/>
          <w:szCs w:val="26"/>
        </w:rPr>
        <w:t>Международная научно-практическая конференция</w:t>
      </w:r>
    </w:p>
    <w:p w14:paraId="02D1AB27" w14:textId="2690429B" w:rsidR="00011308" w:rsidRPr="00345A12" w:rsidRDefault="001968E4" w:rsidP="00345A12">
      <w:pPr>
        <w:spacing w:after="0" w:line="240" w:lineRule="auto"/>
        <w:jc w:val="center"/>
        <w:rPr>
          <w:rFonts w:ascii="Times New Roman" w:hAnsi="Times New Roman"/>
          <w:b/>
          <w:color w:val="7030A0"/>
          <w:sz w:val="32"/>
          <w:szCs w:val="32"/>
        </w:rPr>
      </w:pPr>
      <w:r w:rsidRPr="00345A12">
        <w:rPr>
          <w:rFonts w:ascii="Times New Roman" w:hAnsi="Times New Roman"/>
          <w:b/>
          <w:color w:val="7030A0"/>
          <w:sz w:val="32"/>
          <w:szCs w:val="32"/>
        </w:rPr>
        <w:t>«</w:t>
      </w:r>
      <w:r w:rsidR="00011308" w:rsidRPr="00345A12">
        <w:rPr>
          <w:rFonts w:ascii="Times New Roman" w:hAnsi="Times New Roman"/>
          <w:b/>
          <w:color w:val="7030A0"/>
          <w:sz w:val="32"/>
          <w:szCs w:val="32"/>
        </w:rPr>
        <w:t xml:space="preserve">Социально-гуманитарные основания формирования </w:t>
      </w:r>
    </w:p>
    <w:p w14:paraId="23A7E0E3" w14:textId="6359B06A" w:rsidR="00F42FB7" w:rsidRPr="00345A12" w:rsidRDefault="00011308" w:rsidP="002F1ABB">
      <w:pPr>
        <w:spacing w:after="0" w:line="240" w:lineRule="auto"/>
        <w:ind w:left="284" w:right="113" w:firstLine="709"/>
        <w:jc w:val="center"/>
        <w:rPr>
          <w:rFonts w:ascii="Times New Roman" w:hAnsi="Times New Roman"/>
          <w:b/>
          <w:color w:val="7030A0"/>
          <w:sz w:val="34"/>
          <w:szCs w:val="34"/>
        </w:rPr>
      </w:pPr>
      <w:r w:rsidRPr="00345A12">
        <w:rPr>
          <w:rFonts w:ascii="Times New Roman" w:hAnsi="Times New Roman"/>
          <w:b/>
          <w:color w:val="7030A0"/>
          <w:sz w:val="32"/>
          <w:szCs w:val="32"/>
        </w:rPr>
        <w:t>здорового образа жизни</w:t>
      </w:r>
      <w:r w:rsidR="00F76759" w:rsidRPr="00345A12">
        <w:rPr>
          <w:rFonts w:ascii="Times New Roman" w:hAnsi="Times New Roman"/>
          <w:b/>
          <w:color w:val="7030A0"/>
          <w:sz w:val="32"/>
          <w:szCs w:val="32"/>
        </w:rPr>
        <w:t>»</w:t>
      </w:r>
    </w:p>
    <w:p w14:paraId="47B2F581" w14:textId="77777777" w:rsidR="00011308" w:rsidRPr="004B20D8" w:rsidRDefault="00011308" w:rsidP="002F1ABB">
      <w:pPr>
        <w:spacing w:after="0" w:line="240" w:lineRule="auto"/>
        <w:ind w:left="284" w:right="113" w:firstLine="709"/>
        <w:jc w:val="center"/>
        <w:rPr>
          <w:rFonts w:ascii="Times New Roman" w:hAnsi="Times New Roman"/>
          <w:b/>
          <w:color w:val="7030A0"/>
          <w:sz w:val="28"/>
        </w:rPr>
      </w:pPr>
    </w:p>
    <w:p w14:paraId="7A6B2A38" w14:textId="152774D1" w:rsidR="00F42FB7" w:rsidRPr="000E21BC" w:rsidRDefault="004D13FB" w:rsidP="002F1ABB">
      <w:pPr>
        <w:pBdr>
          <w:bottom w:val="single" w:sz="12" w:space="1" w:color="auto"/>
        </w:pBdr>
        <w:spacing w:after="0"/>
        <w:ind w:left="284" w:right="113"/>
        <w:jc w:val="right"/>
        <w:rPr>
          <w:rFonts w:ascii="Times New Roman" w:hAnsi="Times New Roman"/>
          <w:b/>
          <w:spacing w:val="-4"/>
          <w:sz w:val="24"/>
          <w:szCs w:val="24"/>
        </w:rPr>
      </w:pPr>
      <w:r w:rsidRPr="000E21BC">
        <w:rPr>
          <w:rFonts w:ascii="Times New Roman" w:hAnsi="Times New Roman"/>
          <w:b/>
          <w:spacing w:val="-4"/>
          <w:sz w:val="24"/>
          <w:szCs w:val="24"/>
        </w:rPr>
        <w:t>2</w:t>
      </w:r>
      <w:r w:rsidR="00011308" w:rsidRPr="000E21BC">
        <w:rPr>
          <w:rFonts w:ascii="Times New Roman" w:hAnsi="Times New Roman"/>
          <w:b/>
          <w:spacing w:val="-4"/>
          <w:sz w:val="24"/>
          <w:szCs w:val="24"/>
        </w:rPr>
        <w:t>8 февраля</w:t>
      </w:r>
      <w:r w:rsidR="00181F39" w:rsidRPr="000E21BC">
        <w:rPr>
          <w:rFonts w:ascii="Times New Roman" w:hAnsi="Times New Roman"/>
          <w:b/>
          <w:spacing w:val="-4"/>
          <w:sz w:val="24"/>
          <w:szCs w:val="24"/>
        </w:rPr>
        <w:t xml:space="preserve"> 2025 г.</w:t>
      </w:r>
      <w:r w:rsidR="00181F39" w:rsidRPr="000E21BC">
        <w:rPr>
          <w:rFonts w:ascii="Times New Roman" w:hAnsi="Times New Roman"/>
          <w:b/>
          <w:spacing w:val="-4"/>
          <w:sz w:val="24"/>
          <w:szCs w:val="24"/>
        </w:rPr>
        <w:tab/>
      </w:r>
      <w:r w:rsidR="002F1ABB" w:rsidRPr="000E21BC">
        <w:rPr>
          <w:rFonts w:ascii="Times New Roman" w:hAnsi="Times New Roman"/>
          <w:b/>
          <w:spacing w:val="-4"/>
          <w:sz w:val="24"/>
          <w:szCs w:val="24"/>
        </w:rPr>
        <w:t xml:space="preserve">            </w:t>
      </w:r>
      <w:r w:rsidR="002F1ABB" w:rsidRPr="000E21BC">
        <w:rPr>
          <w:rFonts w:ascii="Times New Roman" w:hAnsi="Times New Roman"/>
          <w:b/>
          <w:spacing w:val="-4"/>
          <w:sz w:val="24"/>
          <w:szCs w:val="24"/>
        </w:rPr>
        <w:tab/>
        <w:t xml:space="preserve">  </w:t>
      </w:r>
      <w:r w:rsidR="00181F39" w:rsidRPr="000E21BC">
        <w:rPr>
          <w:rFonts w:ascii="Times New Roman" w:hAnsi="Times New Roman"/>
          <w:b/>
          <w:spacing w:val="-4"/>
          <w:sz w:val="24"/>
          <w:szCs w:val="24"/>
        </w:rPr>
        <w:t xml:space="preserve"> </w:t>
      </w:r>
      <w:r w:rsidR="000F2C29" w:rsidRPr="000E21BC">
        <w:rPr>
          <w:rFonts w:ascii="Times New Roman" w:hAnsi="Times New Roman"/>
          <w:b/>
          <w:spacing w:val="-4"/>
          <w:sz w:val="24"/>
          <w:szCs w:val="24"/>
        </w:rPr>
        <w:t xml:space="preserve">Уфа </w:t>
      </w:r>
      <w:r w:rsidR="00E03C49" w:rsidRPr="000E21BC">
        <w:rPr>
          <w:rFonts w:ascii="Times New Roman" w:hAnsi="Times New Roman"/>
          <w:b/>
          <w:spacing w:val="-4"/>
          <w:sz w:val="24"/>
          <w:szCs w:val="24"/>
        </w:rPr>
        <w:t>–</w:t>
      </w:r>
      <w:r w:rsidR="000A112F" w:rsidRPr="000E21BC">
        <w:rPr>
          <w:rFonts w:ascii="Times New Roman" w:hAnsi="Times New Roman"/>
          <w:b/>
          <w:spacing w:val="-4"/>
          <w:sz w:val="24"/>
          <w:szCs w:val="24"/>
        </w:rPr>
        <w:t xml:space="preserve"> </w:t>
      </w:r>
      <w:r w:rsidR="00E03C49" w:rsidRPr="000E21BC">
        <w:rPr>
          <w:rFonts w:ascii="Times New Roman" w:hAnsi="Times New Roman"/>
          <w:b/>
          <w:spacing w:val="-4"/>
          <w:sz w:val="24"/>
          <w:szCs w:val="24"/>
        </w:rPr>
        <w:t xml:space="preserve">Минск </w:t>
      </w:r>
      <w:r w:rsidR="00181F39" w:rsidRPr="000E21BC">
        <w:rPr>
          <w:rFonts w:ascii="Times New Roman" w:hAnsi="Times New Roman"/>
          <w:b/>
          <w:spacing w:val="-4"/>
          <w:sz w:val="24"/>
          <w:szCs w:val="24"/>
        </w:rPr>
        <w:t>–</w:t>
      </w:r>
      <w:r w:rsidR="00E03C49" w:rsidRPr="000E21BC">
        <w:rPr>
          <w:rFonts w:ascii="Times New Roman" w:hAnsi="Times New Roman"/>
          <w:b/>
          <w:spacing w:val="-4"/>
          <w:sz w:val="24"/>
          <w:szCs w:val="24"/>
        </w:rPr>
        <w:t xml:space="preserve"> </w:t>
      </w:r>
      <w:r w:rsidR="000F2C29" w:rsidRPr="000E21BC">
        <w:rPr>
          <w:rFonts w:ascii="Times New Roman" w:hAnsi="Times New Roman"/>
          <w:b/>
          <w:spacing w:val="-4"/>
          <w:sz w:val="24"/>
          <w:szCs w:val="24"/>
        </w:rPr>
        <w:t xml:space="preserve">Самарканд - </w:t>
      </w:r>
      <w:r w:rsidR="00181F39" w:rsidRPr="000E21BC">
        <w:rPr>
          <w:rFonts w:ascii="Times New Roman" w:hAnsi="Times New Roman"/>
          <w:b/>
          <w:spacing w:val="-4"/>
          <w:sz w:val="24"/>
          <w:szCs w:val="24"/>
        </w:rPr>
        <w:t xml:space="preserve">Алматы - </w:t>
      </w:r>
      <w:r w:rsidR="000A112F" w:rsidRPr="000E21BC">
        <w:rPr>
          <w:rFonts w:ascii="Times New Roman" w:hAnsi="Times New Roman"/>
          <w:b/>
          <w:spacing w:val="-4"/>
          <w:sz w:val="24"/>
          <w:szCs w:val="24"/>
        </w:rPr>
        <w:t>Магнитогорск</w:t>
      </w:r>
    </w:p>
    <w:p w14:paraId="7C3FAAAA" w14:textId="77777777" w:rsidR="00F42FB7" w:rsidRDefault="00F42FB7" w:rsidP="002F1ABB">
      <w:pPr>
        <w:pBdr>
          <w:bottom w:val="single" w:sz="12" w:space="1" w:color="auto"/>
        </w:pBdr>
        <w:spacing w:after="0"/>
        <w:ind w:left="284" w:right="113"/>
        <w:jc w:val="center"/>
        <w:rPr>
          <w:rFonts w:ascii="Times New Roman" w:hAnsi="Times New Roman"/>
          <w:b/>
          <w:spacing w:val="-4"/>
          <w:sz w:val="20"/>
          <w:szCs w:val="20"/>
        </w:rPr>
      </w:pPr>
    </w:p>
    <w:p w14:paraId="31833392" w14:textId="77777777" w:rsidR="00F42FB7" w:rsidRDefault="00F42FB7" w:rsidP="002F1ABB">
      <w:pPr>
        <w:spacing w:after="0"/>
        <w:ind w:left="284" w:right="113"/>
        <w:jc w:val="center"/>
        <w:rPr>
          <w:rFonts w:ascii="Times New Roman" w:hAnsi="Times New Roman"/>
          <w:b/>
          <w:spacing w:val="-4"/>
          <w:sz w:val="20"/>
          <w:szCs w:val="20"/>
        </w:rPr>
        <w:sectPr w:rsidR="00F42FB7">
          <w:headerReference w:type="even" r:id="rId14"/>
          <w:headerReference w:type="default" r:id="rId15"/>
          <w:footerReference w:type="even" r:id="rId16"/>
          <w:footerReference w:type="default" r:id="rId17"/>
          <w:headerReference w:type="first" r:id="rId18"/>
          <w:pgSz w:w="11906" w:h="16838"/>
          <w:pgMar w:top="510" w:right="510" w:bottom="510" w:left="510" w:header="426" w:footer="494" w:gutter="0"/>
          <w:cols w:space="678"/>
          <w:docGrid w:linePitch="360"/>
        </w:sectPr>
      </w:pPr>
    </w:p>
    <w:p w14:paraId="115E2C9A" w14:textId="77777777" w:rsidR="00F42FB7" w:rsidRDefault="00F42FB7" w:rsidP="002F1ABB">
      <w:pPr>
        <w:tabs>
          <w:tab w:val="left" w:pos="284"/>
        </w:tabs>
        <w:spacing w:after="0"/>
        <w:ind w:left="284" w:right="113"/>
        <w:jc w:val="center"/>
        <w:rPr>
          <w:rFonts w:ascii="Times New Roman" w:hAnsi="Times New Roman"/>
          <w:b/>
          <w:color w:val="31849B"/>
          <w:spacing w:val="-4"/>
          <w:sz w:val="20"/>
          <w:szCs w:val="20"/>
        </w:rPr>
      </w:pPr>
    </w:p>
    <w:p w14:paraId="64E1CB23" w14:textId="77777777" w:rsidR="00F42FB7" w:rsidRPr="004B20D8" w:rsidRDefault="00F76759" w:rsidP="002F1ABB">
      <w:pPr>
        <w:tabs>
          <w:tab w:val="left" w:pos="284"/>
        </w:tabs>
        <w:spacing w:after="0"/>
        <w:ind w:left="284" w:right="113"/>
        <w:jc w:val="center"/>
        <w:rPr>
          <w:rFonts w:ascii="Times New Roman" w:hAnsi="Times New Roman"/>
          <w:b/>
          <w:color w:val="7030A0"/>
          <w:spacing w:val="-4"/>
          <w:sz w:val="20"/>
          <w:szCs w:val="20"/>
        </w:rPr>
      </w:pPr>
      <w:r w:rsidRPr="004B20D8">
        <w:rPr>
          <w:rFonts w:ascii="Times New Roman" w:hAnsi="Times New Roman"/>
          <w:b/>
          <w:color w:val="7030A0"/>
          <w:spacing w:val="-4"/>
          <w:sz w:val="20"/>
          <w:szCs w:val="20"/>
        </w:rPr>
        <w:t>ОБЩАЯ ИНФОРМАЦИЯ</w:t>
      </w:r>
    </w:p>
    <w:p w14:paraId="453AEA96" w14:textId="77777777" w:rsidR="00FA7778" w:rsidRDefault="00F76759" w:rsidP="002F1ABB">
      <w:pPr>
        <w:spacing w:after="0"/>
        <w:ind w:left="284" w:right="113"/>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Приглашаем принять участие в Международной научно-практической конференции. </w:t>
      </w:r>
      <w:r w:rsidR="00B52FD8">
        <w:rPr>
          <w:rFonts w:ascii="Times New Roman" w:hAnsi="Times New Roman"/>
          <w:sz w:val="20"/>
          <w:szCs w:val="20"/>
          <w:shd w:val="clear" w:color="auto" w:fill="FFFFFF"/>
        </w:rPr>
        <w:t>В рамках конференции планируется проведение студенческой конференции</w:t>
      </w:r>
      <w:r w:rsidR="00FA7778">
        <w:rPr>
          <w:rFonts w:ascii="Times New Roman" w:hAnsi="Times New Roman"/>
          <w:sz w:val="20"/>
          <w:szCs w:val="20"/>
          <w:shd w:val="clear" w:color="auto" w:fill="FFFFFF"/>
        </w:rPr>
        <w:t>,</w:t>
      </w:r>
      <w:r w:rsidR="00B52FD8">
        <w:rPr>
          <w:rFonts w:ascii="Times New Roman" w:hAnsi="Times New Roman"/>
          <w:sz w:val="20"/>
          <w:szCs w:val="20"/>
          <w:shd w:val="clear" w:color="auto" w:fill="FFFFFF"/>
        </w:rPr>
        <w:t xml:space="preserve"> конкурс</w:t>
      </w:r>
      <w:r w:rsidR="00FA7778">
        <w:rPr>
          <w:rFonts w:ascii="Times New Roman" w:hAnsi="Times New Roman"/>
          <w:sz w:val="20"/>
          <w:szCs w:val="20"/>
          <w:shd w:val="clear" w:color="auto" w:fill="FFFFFF"/>
        </w:rPr>
        <w:t>а</w:t>
      </w:r>
      <w:r w:rsidR="00B52FD8">
        <w:rPr>
          <w:rFonts w:ascii="Times New Roman" w:hAnsi="Times New Roman"/>
          <w:sz w:val="20"/>
          <w:szCs w:val="20"/>
          <w:shd w:val="clear" w:color="auto" w:fill="FFFFFF"/>
        </w:rPr>
        <w:t xml:space="preserve"> на лучшие студенческие выступления с вручением ди</w:t>
      </w:r>
      <w:r w:rsidR="00C5446D">
        <w:rPr>
          <w:rFonts w:ascii="Times New Roman" w:hAnsi="Times New Roman"/>
          <w:sz w:val="20"/>
          <w:szCs w:val="20"/>
          <w:shd w:val="clear" w:color="auto" w:fill="FFFFFF"/>
        </w:rPr>
        <w:t>пломов и сертификатов</w:t>
      </w:r>
      <w:r w:rsidR="00FA7778">
        <w:rPr>
          <w:rFonts w:ascii="Times New Roman" w:hAnsi="Times New Roman"/>
          <w:sz w:val="20"/>
          <w:szCs w:val="20"/>
          <w:shd w:val="clear" w:color="auto" w:fill="FFFFFF"/>
        </w:rPr>
        <w:t>.</w:t>
      </w:r>
    </w:p>
    <w:p w14:paraId="0046536A" w14:textId="77777777" w:rsidR="00F42FB7" w:rsidRDefault="00F76759" w:rsidP="002F1ABB">
      <w:pPr>
        <w:spacing w:after="0"/>
        <w:ind w:left="284" w:right="113"/>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По итогам проведенной конференции будет издан </w:t>
      </w:r>
      <w:r>
        <w:rPr>
          <w:rFonts w:ascii="Times New Roman" w:hAnsi="Times New Roman"/>
          <w:b/>
          <w:sz w:val="20"/>
          <w:szCs w:val="20"/>
          <w:shd w:val="clear" w:color="auto" w:fill="FFFFFF"/>
        </w:rPr>
        <w:t>(бесплатно)</w:t>
      </w:r>
      <w:r>
        <w:rPr>
          <w:rFonts w:ascii="Times New Roman" w:hAnsi="Times New Roman"/>
          <w:sz w:val="20"/>
          <w:szCs w:val="20"/>
          <w:shd w:val="clear" w:color="auto" w:fill="FFFFFF"/>
        </w:rPr>
        <w:t xml:space="preserve"> сетевой сборник в журнале «Вестник Башкирского государственного медицинского университета».</w:t>
      </w:r>
    </w:p>
    <w:p w14:paraId="24FAB199" w14:textId="77777777" w:rsidR="00774DB2" w:rsidRPr="00774DB2" w:rsidRDefault="00774DB2" w:rsidP="002F1ABB">
      <w:pPr>
        <w:spacing w:after="0"/>
        <w:ind w:left="284" w:right="113"/>
        <w:jc w:val="both"/>
        <w:rPr>
          <w:rFonts w:ascii="Times New Roman" w:hAnsi="Times New Roman"/>
          <w:sz w:val="20"/>
          <w:szCs w:val="20"/>
        </w:rPr>
      </w:pPr>
      <w:r w:rsidRPr="00774DB2">
        <w:rPr>
          <w:rFonts w:ascii="Times New Roman" w:hAnsi="Times New Roman"/>
          <w:sz w:val="20"/>
          <w:szCs w:val="20"/>
        </w:rPr>
        <w:t xml:space="preserve">К участию в конференции приглашаются учёные и преподаватели высших учебных заведений, студенты, магистранты, аспиранты и молодые ученые, врачи и организаторы здравоохранения. </w:t>
      </w:r>
      <w:r>
        <w:rPr>
          <w:rFonts w:ascii="Times New Roman" w:hAnsi="Times New Roman"/>
          <w:sz w:val="20"/>
          <w:szCs w:val="20"/>
        </w:rPr>
        <w:t xml:space="preserve"> </w:t>
      </w:r>
    </w:p>
    <w:p w14:paraId="407BF4E1" w14:textId="77777777" w:rsidR="00F42FB7" w:rsidRDefault="00F76759" w:rsidP="002F1ABB">
      <w:pPr>
        <w:spacing w:after="0"/>
        <w:ind w:left="284" w:right="113"/>
        <w:jc w:val="both"/>
        <w:rPr>
          <w:rFonts w:ascii="Times New Roman" w:hAnsi="Times New Roman"/>
          <w:sz w:val="20"/>
          <w:szCs w:val="20"/>
        </w:rPr>
      </w:pPr>
      <w:r>
        <w:rPr>
          <w:rFonts w:ascii="Times New Roman" w:hAnsi="Times New Roman"/>
          <w:sz w:val="20"/>
          <w:szCs w:val="20"/>
        </w:rPr>
        <w:t>Форма проведения конференции очно-заочная (без упоминания в издании).</w:t>
      </w:r>
    </w:p>
    <w:p w14:paraId="6E6E29BC" w14:textId="77777777" w:rsidR="00F42FB7" w:rsidRDefault="00F76759" w:rsidP="002F1ABB">
      <w:pPr>
        <w:spacing w:after="0"/>
        <w:ind w:left="284" w:right="113"/>
        <w:jc w:val="both"/>
        <w:rPr>
          <w:rFonts w:ascii="Times New Roman" w:hAnsi="Times New Roman"/>
          <w:sz w:val="20"/>
          <w:szCs w:val="20"/>
        </w:rPr>
      </w:pPr>
      <w:r>
        <w:rPr>
          <w:rFonts w:ascii="Times New Roman" w:hAnsi="Times New Roman"/>
          <w:sz w:val="20"/>
          <w:szCs w:val="20"/>
        </w:rPr>
        <w:t xml:space="preserve">Языки конференции: русский, английский. </w:t>
      </w:r>
    </w:p>
    <w:p w14:paraId="134414E0" w14:textId="77777777" w:rsidR="00F42FB7" w:rsidRDefault="00F76759" w:rsidP="002F1ABB">
      <w:pPr>
        <w:spacing w:after="0"/>
        <w:ind w:left="284" w:right="113"/>
        <w:jc w:val="both"/>
        <w:rPr>
          <w:rFonts w:ascii="Times New Roman" w:hAnsi="Times New Roman"/>
          <w:sz w:val="20"/>
          <w:szCs w:val="20"/>
        </w:rPr>
      </w:pPr>
      <w:r>
        <w:rPr>
          <w:rFonts w:ascii="Times New Roman" w:hAnsi="Times New Roman"/>
          <w:sz w:val="20"/>
          <w:szCs w:val="20"/>
        </w:rPr>
        <w:t>Шифр конференции: ВНПК (М) - 2.</w:t>
      </w:r>
    </w:p>
    <w:p w14:paraId="35E1875A" w14:textId="77777777" w:rsidR="00F42FB7" w:rsidRDefault="00F76759" w:rsidP="002F1ABB">
      <w:pPr>
        <w:spacing w:after="0"/>
        <w:ind w:left="284" w:right="113"/>
        <w:jc w:val="both"/>
        <w:rPr>
          <w:rFonts w:ascii="Times New Roman" w:hAnsi="Times New Roman"/>
          <w:sz w:val="20"/>
          <w:szCs w:val="20"/>
        </w:rPr>
      </w:pPr>
      <w:r>
        <w:rPr>
          <w:rFonts w:ascii="Times New Roman" w:hAnsi="Times New Roman"/>
          <w:sz w:val="20"/>
          <w:szCs w:val="20"/>
        </w:rPr>
        <w:t>Научному периодическому изданию присвоен  библиотечный  индекс  IS</w:t>
      </w:r>
      <w:r>
        <w:rPr>
          <w:rFonts w:ascii="Times New Roman" w:hAnsi="Times New Roman"/>
          <w:sz w:val="20"/>
          <w:szCs w:val="20"/>
          <w:lang w:val="en-US"/>
        </w:rPr>
        <w:t>SN</w:t>
      </w:r>
      <w:r>
        <w:rPr>
          <w:rFonts w:ascii="Times New Roman" w:hAnsi="Times New Roman"/>
          <w:sz w:val="20"/>
          <w:szCs w:val="20"/>
        </w:rPr>
        <w:t xml:space="preserve">. </w:t>
      </w:r>
    </w:p>
    <w:p w14:paraId="28126775" w14:textId="77777777" w:rsidR="00F42FB7" w:rsidRDefault="00F76759" w:rsidP="002F1ABB">
      <w:pPr>
        <w:spacing w:after="0"/>
        <w:ind w:left="284" w:right="113"/>
        <w:jc w:val="both"/>
        <w:rPr>
          <w:rFonts w:ascii="Times New Roman" w:hAnsi="Times New Roman"/>
          <w:sz w:val="20"/>
          <w:szCs w:val="20"/>
        </w:rPr>
      </w:pPr>
      <w:r>
        <w:rPr>
          <w:rFonts w:ascii="Times New Roman" w:hAnsi="Times New Roman"/>
          <w:sz w:val="20"/>
          <w:szCs w:val="20"/>
        </w:rPr>
        <w:t xml:space="preserve">Электронный вариант издания будет доступен на сайте </w:t>
      </w:r>
      <w:proofErr w:type="spellStart"/>
      <w:r>
        <w:rPr>
          <w:rFonts w:ascii="Times New Roman" w:hAnsi="Times New Roman"/>
          <w:b/>
          <w:sz w:val="24"/>
          <w:szCs w:val="24"/>
          <w:lang w:val="en-US"/>
        </w:rPr>
        <w:t>vestnikbgmu</w:t>
      </w:r>
      <w:proofErr w:type="spellEnd"/>
      <w:r>
        <w:rPr>
          <w:rFonts w:ascii="Times New Roman" w:hAnsi="Times New Roman"/>
          <w:b/>
          <w:sz w:val="24"/>
          <w:szCs w:val="24"/>
        </w:rPr>
        <w:t>.</w:t>
      </w:r>
      <w:proofErr w:type="spellStart"/>
      <w:r>
        <w:rPr>
          <w:rFonts w:ascii="Times New Roman" w:hAnsi="Times New Roman"/>
          <w:b/>
          <w:sz w:val="24"/>
          <w:szCs w:val="24"/>
          <w:lang w:val="en-US"/>
        </w:rPr>
        <w:t>ru</w:t>
      </w:r>
      <w:proofErr w:type="spellEnd"/>
      <w:r>
        <w:rPr>
          <w:rFonts w:ascii="Times New Roman" w:hAnsi="Times New Roman"/>
          <w:sz w:val="20"/>
          <w:szCs w:val="20"/>
        </w:rPr>
        <w:t xml:space="preserve"> и проиндексирован в РИНЦ. </w:t>
      </w:r>
    </w:p>
    <w:p w14:paraId="6517AC39" w14:textId="77777777" w:rsidR="00F42FB7" w:rsidRDefault="00F42FB7" w:rsidP="002F1ABB">
      <w:pPr>
        <w:spacing w:after="0"/>
        <w:ind w:left="284" w:right="113"/>
        <w:jc w:val="both"/>
        <w:rPr>
          <w:rFonts w:ascii="Times New Roman" w:hAnsi="Times New Roman"/>
          <w:sz w:val="20"/>
          <w:szCs w:val="20"/>
        </w:rPr>
      </w:pPr>
    </w:p>
    <w:p w14:paraId="5836F3CD" w14:textId="77777777" w:rsidR="00F42FB7" w:rsidRPr="000B360B" w:rsidRDefault="00F76759" w:rsidP="002F1ABB">
      <w:pPr>
        <w:spacing w:after="0" w:line="240" w:lineRule="auto"/>
        <w:ind w:left="284" w:right="113"/>
        <w:jc w:val="center"/>
        <w:rPr>
          <w:rFonts w:ascii="Times New Roman" w:hAnsi="Times New Roman"/>
          <w:b/>
          <w:color w:val="C00000"/>
          <w:sz w:val="16"/>
          <w:szCs w:val="16"/>
        </w:rPr>
      </w:pPr>
      <w:r w:rsidRPr="000B360B">
        <w:rPr>
          <w:rFonts w:ascii="Times New Roman" w:hAnsi="Times New Roman"/>
          <w:b/>
          <w:color w:val="C00000"/>
          <w:sz w:val="16"/>
          <w:szCs w:val="16"/>
        </w:rPr>
        <w:t xml:space="preserve">СМИ "Вестник Башкирского государственного медицинского университета" зарегистрирован в ФЕДЕРАЛЬНОЙ СЛУЖБЕ ПО НАДЗОРУ В СФЕРЕ СВЯЗИ, ИНФОРМАЦИОННЫХ ТЕХНОЛОГИЙ И МАССОВЫХ КОММУНИКАЦИЙ </w:t>
      </w:r>
    </w:p>
    <w:p w14:paraId="4F33EB4B" w14:textId="77777777" w:rsidR="00F42FB7" w:rsidRPr="000B360B" w:rsidRDefault="00F76759" w:rsidP="002F1ABB">
      <w:pPr>
        <w:spacing w:after="0" w:line="240" w:lineRule="auto"/>
        <w:ind w:left="284" w:right="113"/>
        <w:jc w:val="center"/>
        <w:rPr>
          <w:rFonts w:ascii="Times New Roman" w:hAnsi="Times New Roman"/>
          <w:b/>
          <w:color w:val="C00000"/>
          <w:sz w:val="16"/>
          <w:szCs w:val="16"/>
        </w:rPr>
      </w:pPr>
      <w:r w:rsidRPr="000B360B">
        <w:rPr>
          <w:rFonts w:ascii="Times New Roman" w:hAnsi="Times New Roman"/>
          <w:b/>
          <w:color w:val="C00000"/>
          <w:sz w:val="16"/>
          <w:szCs w:val="16"/>
        </w:rPr>
        <w:t>(РОСКОМНАДЗОР) 31.01.2020,  Эл № ФС 77-77722</w:t>
      </w:r>
    </w:p>
    <w:p w14:paraId="15D684B3" w14:textId="77777777" w:rsidR="00F42FB7" w:rsidRDefault="00F42FB7" w:rsidP="002F1ABB">
      <w:pPr>
        <w:spacing w:after="0" w:line="240" w:lineRule="auto"/>
        <w:ind w:left="284" w:right="113"/>
        <w:jc w:val="center"/>
        <w:rPr>
          <w:rFonts w:ascii="Times New Roman" w:hAnsi="Times New Roman"/>
          <w:b/>
          <w:color w:val="FF0000"/>
          <w:sz w:val="16"/>
          <w:szCs w:val="16"/>
        </w:rPr>
      </w:pPr>
    </w:p>
    <w:p w14:paraId="61AD8272" w14:textId="77777777" w:rsidR="00F42FB7" w:rsidRPr="004B20D8" w:rsidRDefault="00F76759" w:rsidP="002F1ABB">
      <w:pPr>
        <w:spacing w:after="0"/>
        <w:ind w:left="284" w:right="113"/>
        <w:jc w:val="center"/>
        <w:rPr>
          <w:rFonts w:ascii="Times New Roman" w:hAnsi="Times New Roman"/>
          <w:b/>
          <w:color w:val="7030A0"/>
          <w:sz w:val="20"/>
          <w:szCs w:val="20"/>
        </w:rPr>
      </w:pPr>
      <w:r w:rsidRPr="004B20D8">
        <w:rPr>
          <w:rFonts w:ascii="Times New Roman" w:hAnsi="Times New Roman"/>
          <w:b/>
          <w:color w:val="7030A0"/>
          <w:sz w:val="20"/>
          <w:szCs w:val="20"/>
        </w:rPr>
        <w:t>УСЛОВИЯ УЧАСТИЯ В КОНФЕРЕНЦИИ</w:t>
      </w:r>
    </w:p>
    <w:p w14:paraId="12786622" w14:textId="2C884263" w:rsidR="00F42FB7" w:rsidRDefault="00F76759" w:rsidP="002F1ABB">
      <w:pPr>
        <w:pStyle w:val="1"/>
        <w:shd w:val="clear" w:color="auto" w:fill="auto"/>
        <w:ind w:left="284" w:right="113" w:firstLine="760"/>
        <w:jc w:val="both"/>
        <w:rPr>
          <w:sz w:val="20"/>
          <w:szCs w:val="20"/>
        </w:rPr>
      </w:pPr>
      <w:r>
        <w:rPr>
          <w:sz w:val="20"/>
          <w:szCs w:val="20"/>
        </w:rPr>
        <w:t>До</w:t>
      </w:r>
      <w:r>
        <w:rPr>
          <w:b/>
          <w:sz w:val="20"/>
          <w:szCs w:val="20"/>
        </w:rPr>
        <w:t xml:space="preserve"> </w:t>
      </w:r>
      <w:r w:rsidR="00011308">
        <w:rPr>
          <w:b/>
          <w:sz w:val="20"/>
          <w:szCs w:val="20"/>
        </w:rPr>
        <w:t xml:space="preserve">25 февраля </w:t>
      </w:r>
      <w:r w:rsidR="004B20D8">
        <w:rPr>
          <w:b/>
          <w:sz w:val="20"/>
          <w:szCs w:val="20"/>
        </w:rPr>
        <w:t>202</w:t>
      </w:r>
      <w:r w:rsidR="00011308">
        <w:rPr>
          <w:b/>
          <w:sz w:val="20"/>
          <w:szCs w:val="20"/>
        </w:rPr>
        <w:t>5</w:t>
      </w:r>
      <w:r>
        <w:rPr>
          <w:b/>
          <w:sz w:val="20"/>
          <w:szCs w:val="20"/>
        </w:rPr>
        <w:t xml:space="preserve"> г.</w:t>
      </w:r>
      <w:r w:rsidR="000F2C29">
        <w:rPr>
          <w:sz w:val="20"/>
          <w:szCs w:val="20"/>
        </w:rPr>
        <w:t xml:space="preserve"> необходимо </w:t>
      </w:r>
      <w:r>
        <w:rPr>
          <w:sz w:val="20"/>
          <w:szCs w:val="20"/>
        </w:rPr>
        <w:t>отправить</w:t>
      </w:r>
      <w:r w:rsidR="000F2C29">
        <w:rPr>
          <w:sz w:val="20"/>
          <w:szCs w:val="20"/>
        </w:rPr>
        <w:t xml:space="preserve"> на</w:t>
      </w:r>
      <w:r w:rsidR="002542DB">
        <w:rPr>
          <w:sz w:val="20"/>
          <w:szCs w:val="20"/>
        </w:rPr>
        <w:t xml:space="preserve"> </w:t>
      </w:r>
      <w:r w:rsidR="000F2C29">
        <w:rPr>
          <w:sz w:val="20"/>
          <w:szCs w:val="20"/>
          <w:lang w:val="en-US"/>
        </w:rPr>
        <w:t>e</w:t>
      </w:r>
      <w:r w:rsidR="000F2C29" w:rsidRPr="000F2C29">
        <w:rPr>
          <w:sz w:val="20"/>
          <w:szCs w:val="20"/>
        </w:rPr>
        <w:t>-</w:t>
      </w:r>
      <w:r w:rsidR="000F2C29">
        <w:rPr>
          <w:sz w:val="20"/>
          <w:szCs w:val="20"/>
          <w:lang w:val="en-US"/>
        </w:rPr>
        <w:t>mail</w:t>
      </w:r>
      <w:r w:rsidR="000F2C29">
        <w:rPr>
          <w:sz w:val="20"/>
          <w:szCs w:val="20"/>
        </w:rPr>
        <w:t xml:space="preserve"> </w:t>
      </w:r>
      <w:hyperlink r:id="rId19" w:history="1">
        <w:r w:rsidR="002542DB" w:rsidRPr="00EC11AD">
          <w:rPr>
            <w:rStyle w:val="aa"/>
            <w:b/>
            <w:sz w:val="20"/>
            <w:szCs w:val="20"/>
            <w:lang w:val="en-US"/>
          </w:rPr>
          <w:t>conf</w:t>
        </w:r>
        <w:r w:rsidR="002542DB" w:rsidRPr="00EC11AD">
          <w:rPr>
            <w:rStyle w:val="aa"/>
            <w:b/>
            <w:sz w:val="20"/>
            <w:szCs w:val="20"/>
          </w:rPr>
          <w:t>_</w:t>
        </w:r>
        <w:r w:rsidR="002542DB" w:rsidRPr="00EC11AD">
          <w:rPr>
            <w:rStyle w:val="aa"/>
            <w:b/>
            <w:sz w:val="20"/>
            <w:szCs w:val="20"/>
            <w:lang w:val="en-US"/>
          </w:rPr>
          <w:t>philos</w:t>
        </w:r>
        <w:r w:rsidR="002542DB" w:rsidRPr="00EC11AD">
          <w:rPr>
            <w:rStyle w:val="aa"/>
            <w:b/>
            <w:sz w:val="20"/>
            <w:szCs w:val="20"/>
          </w:rPr>
          <w:t>@</w:t>
        </w:r>
        <w:r w:rsidR="002542DB" w:rsidRPr="00EC11AD">
          <w:rPr>
            <w:rStyle w:val="aa"/>
            <w:b/>
            <w:sz w:val="20"/>
            <w:szCs w:val="20"/>
            <w:lang w:val="en-US"/>
          </w:rPr>
          <w:t>mail</w:t>
        </w:r>
        <w:r w:rsidR="002542DB" w:rsidRPr="00EC11AD">
          <w:rPr>
            <w:rStyle w:val="aa"/>
            <w:b/>
            <w:sz w:val="20"/>
            <w:szCs w:val="20"/>
          </w:rPr>
          <w:t>.</w:t>
        </w:r>
        <w:proofErr w:type="spellStart"/>
        <w:r w:rsidR="002542DB" w:rsidRPr="00EC11AD">
          <w:rPr>
            <w:rStyle w:val="aa"/>
            <w:b/>
            <w:sz w:val="20"/>
            <w:szCs w:val="20"/>
            <w:lang w:val="en-US"/>
          </w:rPr>
          <w:t>ru</w:t>
        </w:r>
        <w:proofErr w:type="spellEnd"/>
      </w:hyperlink>
      <w:r>
        <w:rPr>
          <w:sz w:val="20"/>
          <w:szCs w:val="20"/>
        </w:rPr>
        <w:t>:</w:t>
      </w:r>
    </w:p>
    <w:p w14:paraId="12D056BA" w14:textId="77777777" w:rsidR="002542DB" w:rsidRPr="000F2C29" w:rsidRDefault="002542DB" w:rsidP="002F1ABB">
      <w:pPr>
        <w:pStyle w:val="1"/>
        <w:shd w:val="clear" w:color="auto" w:fill="auto"/>
        <w:ind w:left="284" w:right="113" w:firstLine="760"/>
        <w:jc w:val="both"/>
        <w:rPr>
          <w:sz w:val="20"/>
          <w:szCs w:val="20"/>
        </w:rPr>
      </w:pPr>
    </w:p>
    <w:p w14:paraId="2FF2CE84" w14:textId="77777777" w:rsidR="00F42FB7" w:rsidRDefault="00F76759" w:rsidP="002F1ABB">
      <w:pPr>
        <w:pStyle w:val="a4"/>
        <w:numPr>
          <w:ilvl w:val="0"/>
          <w:numId w:val="2"/>
        </w:numPr>
        <w:tabs>
          <w:tab w:val="left" w:pos="284"/>
        </w:tabs>
        <w:spacing w:after="0"/>
        <w:ind w:left="284" w:right="113" w:firstLine="0"/>
        <w:jc w:val="both"/>
        <w:rPr>
          <w:rFonts w:ascii="Times New Roman" w:hAnsi="Times New Roman"/>
          <w:sz w:val="20"/>
          <w:szCs w:val="20"/>
        </w:rPr>
      </w:pPr>
      <w:r>
        <w:rPr>
          <w:rFonts w:ascii="Times New Roman" w:hAnsi="Times New Roman"/>
          <w:sz w:val="20"/>
          <w:szCs w:val="20"/>
        </w:rPr>
        <w:t>Статью, оформленную в соответствии с требованиями (требования и образец оформления представлены далее).</w:t>
      </w:r>
    </w:p>
    <w:p w14:paraId="10E95F38" w14:textId="77777777" w:rsidR="00F42FB7" w:rsidRDefault="00F76759" w:rsidP="002F1ABB">
      <w:pPr>
        <w:pStyle w:val="a4"/>
        <w:numPr>
          <w:ilvl w:val="0"/>
          <w:numId w:val="2"/>
        </w:numPr>
        <w:tabs>
          <w:tab w:val="left" w:pos="284"/>
        </w:tabs>
        <w:spacing w:after="0"/>
        <w:ind w:left="284" w:right="113" w:firstLine="0"/>
        <w:jc w:val="both"/>
        <w:rPr>
          <w:rFonts w:ascii="Times New Roman" w:hAnsi="Times New Roman"/>
          <w:sz w:val="20"/>
          <w:szCs w:val="20"/>
        </w:rPr>
      </w:pPr>
      <w:r>
        <w:rPr>
          <w:rFonts w:ascii="Times New Roman" w:hAnsi="Times New Roman"/>
          <w:sz w:val="20"/>
          <w:szCs w:val="20"/>
        </w:rPr>
        <w:t xml:space="preserve">Рецензию на статью от кандидата или доктора наук (по новым требованиям РИНЦ). </w:t>
      </w:r>
    </w:p>
    <w:p w14:paraId="63F6A2D6" w14:textId="77777777" w:rsidR="00F42FB7" w:rsidRDefault="00F76759" w:rsidP="002F1ABB">
      <w:pPr>
        <w:pStyle w:val="a4"/>
        <w:numPr>
          <w:ilvl w:val="0"/>
          <w:numId w:val="2"/>
        </w:numPr>
        <w:tabs>
          <w:tab w:val="left" w:pos="284"/>
        </w:tabs>
        <w:spacing w:after="0"/>
        <w:ind w:left="284" w:right="113" w:firstLine="0"/>
        <w:jc w:val="both"/>
        <w:rPr>
          <w:rFonts w:ascii="Times New Roman" w:hAnsi="Times New Roman"/>
          <w:sz w:val="20"/>
          <w:szCs w:val="20"/>
        </w:rPr>
      </w:pPr>
      <w:r>
        <w:rPr>
          <w:rFonts w:ascii="Times New Roman" w:hAnsi="Times New Roman"/>
          <w:sz w:val="20"/>
          <w:szCs w:val="20"/>
        </w:rPr>
        <w:t xml:space="preserve">Отчет о проверке в системе </w:t>
      </w:r>
      <w:proofErr w:type="spellStart"/>
      <w:r>
        <w:rPr>
          <w:rFonts w:ascii="Times New Roman" w:hAnsi="Times New Roman"/>
          <w:sz w:val="20"/>
          <w:szCs w:val="20"/>
        </w:rPr>
        <w:t>Антиплагиат</w:t>
      </w:r>
      <w:proofErr w:type="spellEnd"/>
      <w:r>
        <w:rPr>
          <w:rFonts w:ascii="Times New Roman" w:hAnsi="Times New Roman"/>
          <w:sz w:val="20"/>
          <w:szCs w:val="20"/>
        </w:rPr>
        <w:t>.</w:t>
      </w:r>
    </w:p>
    <w:p w14:paraId="07D1CE20" w14:textId="77777777" w:rsidR="001A1B61" w:rsidRDefault="00946E9C" w:rsidP="002F1ABB">
      <w:pPr>
        <w:pStyle w:val="a4"/>
        <w:numPr>
          <w:ilvl w:val="0"/>
          <w:numId w:val="2"/>
        </w:numPr>
        <w:tabs>
          <w:tab w:val="left" w:pos="284"/>
        </w:tabs>
        <w:spacing w:after="0"/>
        <w:ind w:left="284" w:right="113" w:firstLine="0"/>
        <w:jc w:val="both"/>
        <w:rPr>
          <w:rFonts w:ascii="Times New Roman" w:hAnsi="Times New Roman"/>
          <w:sz w:val="20"/>
          <w:szCs w:val="20"/>
        </w:rPr>
      </w:pPr>
      <w:r>
        <w:rPr>
          <w:rFonts w:ascii="Times New Roman" w:hAnsi="Times New Roman"/>
          <w:sz w:val="20"/>
          <w:szCs w:val="20"/>
        </w:rPr>
        <w:t xml:space="preserve">Заявку об участии в конференции (для студентов </w:t>
      </w:r>
      <w:r w:rsidR="006513F7">
        <w:rPr>
          <w:rFonts w:ascii="Times New Roman" w:hAnsi="Times New Roman"/>
          <w:sz w:val="20"/>
          <w:szCs w:val="20"/>
        </w:rPr>
        <w:t xml:space="preserve">- </w:t>
      </w:r>
      <w:r>
        <w:rPr>
          <w:rFonts w:ascii="Times New Roman" w:hAnsi="Times New Roman"/>
          <w:sz w:val="20"/>
          <w:szCs w:val="20"/>
        </w:rPr>
        <w:t>с указанием научного руководителя).</w:t>
      </w:r>
    </w:p>
    <w:p w14:paraId="46EDD766" w14:textId="39426E32" w:rsidR="00F42FB7" w:rsidRPr="002542DB" w:rsidRDefault="00F76759" w:rsidP="002F1ABB">
      <w:pPr>
        <w:tabs>
          <w:tab w:val="left" w:pos="284"/>
        </w:tabs>
        <w:spacing w:after="0"/>
        <w:ind w:left="284" w:right="113"/>
        <w:jc w:val="both"/>
        <w:rPr>
          <w:rFonts w:ascii="Times New Roman" w:hAnsi="Times New Roman"/>
          <w:sz w:val="20"/>
          <w:szCs w:val="20"/>
        </w:rPr>
      </w:pPr>
      <w:r w:rsidRPr="002542DB">
        <w:rPr>
          <w:rFonts w:ascii="Times New Roman" w:hAnsi="Times New Roman"/>
          <w:sz w:val="20"/>
          <w:szCs w:val="20"/>
        </w:rPr>
        <w:lastRenderedPageBreak/>
        <w:t>При получении материалов Оргкомитет в течение 2 рабочих дней отправляет на адрес автора письмо с подтверждением получения материалов.</w:t>
      </w:r>
      <w:r w:rsidR="002542DB" w:rsidRPr="002542DB">
        <w:rPr>
          <w:rFonts w:ascii="Times New Roman" w:hAnsi="Times New Roman"/>
          <w:sz w:val="20"/>
          <w:szCs w:val="20"/>
        </w:rPr>
        <w:t xml:space="preserve"> </w:t>
      </w:r>
      <w:r w:rsidRPr="002542DB">
        <w:rPr>
          <w:rFonts w:ascii="Times New Roman" w:hAnsi="Times New Roman"/>
          <w:sz w:val="20"/>
          <w:szCs w:val="20"/>
        </w:rPr>
        <w:t xml:space="preserve">После проверки  научной статьи Оргкомитет направит на адрес автора письмо с результатами проверки. Возможно согласование вопросов по электронной почте и телефону: </w:t>
      </w:r>
      <w:proofErr w:type="spellStart"/>
      <w:r w:rsidRPr="002542DB">
        <w:rPr>
          <w:rFonts w:ascii="Times New Roman" w:hAnsi="Times New Roman"/>
          <w:b/>
          <w:sz w:val="20"/>
          <w:szCs w:val="20"/>
          <w:lang w:val="en-US"/>
        </w:rPr>
        <w:t>conf</w:t>
      </w:r>
      <w:proofErr w:type="spellEnd"/>
      <w:r w:rsidRPr="002542DB">
        <w:rPr>
          <w:rFonts w:ascii="Times New Roman" w:hAnsi="Times New Roman"/>
          <w:b/>
          <w:sz w:val="20"/>
          <w:szCs w:val="20"/>
        </w:rPr>
        <w:t>_</w:t>
      </w:r>
      <w:proofErr w:type="spellStart"/>
      <w:r w:rsidRPr="002542DB">
        <w:rPr>
          <w:rFonts w:ascii="Times New Roman" w:hAnsi="Times New Roman"/>
          <w:b/>
          <w:sz w:val="20"/>
          <w:szCs w:val="20"/>
          <w:lang w:val="en-US"/>
        </w:rPr>
        <w:t>philos</w:t>
      </w:r>
      <w:proofErr w:type="spellEnd"/>
      <w:r w:rsidRPr="002542DB">
        <w:rPr>
          <w:rFonts w:ascii="Times New Roman" w:hAnsi="Times New Roman"/>
          <w:b/>
          <w:sz w:val="20"/>
          <w:szCs w:val="20"/>
        </w:rPr>
        <w:t>@</w:t>
      </w:r>
      <w:r w:rsidRPr="002542DB">
        <w:rPr>
          <w:rFonts w:ascii="Times New Roman" w:hAnsi="Times New Roman"/>
          <w:b/>
          <w:sz w:val="20"/>
          <w:szCs w:val="20"/>
          <w:lang w:val="en-US"/>
        </w:rPr>
        <w:t>mail</w:t>
      </w:r>
      <w:r w:rsidRPr="002542DB">
        <w:rPr>
          <w:rFonts w:ascii="Times New Roman" w:hAnsi="Times New Roman"/>
          <w:b/>
          <w:sz w:val="20"/>
          <w:szCs w:val="20"/>
        </w:rPr>
        <w:t>.</w:t>
      </w:r>
      <w:proofErr w:type="spellStart"/>
      <w:r w:rsidRPr="002542DB">
        <w:rPr>
          <w:rFonts w:ascii="Times New Roman" w:hAnsi="Times New Roman"/>
          <w:b/>
          <w:sz w:val="20"/>
          <w:szCs w:val="20"/>
          <w:lang w:val="en-US"/>
        </w:rPr>
        <w:t>ru</w:t>
      </w:r>
      <w:proofErr w:type="spellEnd"/>
      <w:r w:rsidRPr="002542DB">
        <w:rPr>
          <w:rFonts w:ascii="Times New Roman" w:hAnsi="Times New Roman"/>
          <w:b/>
          <w:color w:val="31849B"/>
          <w:sz w:val="20"/>
          <w:szCs w:val="20"/>
        </w:rPr>
        <w:t xml:space="preserve">  </w:t>
      </w:r>
      <w:r w:rsidRPr="002542DB">
        <w:rPr>
          <w:rFonts w:ascii="Times New Roman" w:hAnsi="Times New Roman"/>
          <w:b/>
          <w:color w:val="7030A0"/>
          <w:sz w:val="20"/>
          <w:szCs w:val="20"/>
        </w:rPr>
        <w:t>(</w:t>
      </w:r>
      <w:r w:rsidR="00011308" w:rsidRPr="002542DB">
        <w:rPr>
          <w:rFonts w:ascii="Times New Roman" w:hAnsi="Times New Roman"/>
          <w:b/>
          <w:color w:val="7030A0"/>
          <w:sz w:val="20"/>
          <w:szCs w:val="20"/>
        </w:rPr>
        <w:t xml:space="preserve">Назарова Гузель </w:t>
      </w:r>
      <w:proofErr w:type="spellStart"/>
      <w:r w:rsidR="00011308" w:rsidRPr="002542DB">
        <w:rPr>
          <w:rFonts w:ascii="Times New Roman" w:hAnsi="Times New Roman"/>
          <w:b/>
          <w:color w:val="7030A0"/>
          <w:sz w:val="20"/>
          <w:szCs w:val="20"/>
        </w:rPr>
        <w:t>Хамитовна</w:t>
      </w:r>
      <w:proofErr w:type="spellEnd"/>
      <w:r w:rsidRPr="002542DB">
        <w:rPr>
          <w:rFonts w:ascii="Times New Roman" w:hAnsi="Times New Roman"/>
          <w:b/>
          <w:color w:val="7030A0"/>
          <w:sz w:val="20"/>
          <w:szCs w:val="20"/>
        </w:rPr>
        <w:t xml:space="preserve">, тел. </w:t>
      </w:r>
      <w:r w:rsidR="00011308" w:rsidRPr="002542DB">
        <w:rPr>
          <w:rFonts w:ascii="Times New Roman" w:hAnsi="Times New Roman"/>
          <w:b/>
          <w:color w:val="7030A0"/>
          <w:sz w:val="20"/>
          <w:szCs w:val="20"/>
        </w:rPr>
        <w:t>+7 927 928-33-67</w:t>
      </w:r>
      <w:r w:rsidRPr="002542DB">
        <w:rPr>
          <w:rFonts w:ascii="Times New Roman" w:hAnsi="Times New Roman"/>
          <w:b/>
          <w:color w:val="7030A0"/>
          <w:sz w:val="20"/>
          <w:szCs w:val="20"/>
        </w:rPr>
        <w:t>).</w:t>
      </w:r>
    </w:p>
    <w:p w14:paraId="2D6D36A1" w14:textId="77777777" w:rsidR="00F42FB7" w:rsidRDefault="00F42FB7" w:rsidP="002F1ABB">
      <w:pPr>
        <w:pStyle w:val="1"/>
        <w:shd w:val="clear" w:color="auto" w:fill="auto"/>
        <w:ind w:left="284" w:right="113" w:firstLine="0"/>
        <w:jc w:val="both"/>
        <w:rPr>
          <w:b/>
          <w:color w:val="31849B"/>
          <w:sz w:val="20"/>
          <w:szCs w:val="20"/>
        </w:rPr>
      </w:pPr>
    </w:p>
    <w:p w14:paraId="51D57868" w14:textId="77777777" w:rsidR="00F42FB7" w:rsidRPr="001A028E" w:rsidRDefault="00B145DB" w:rsidP="002F1ABB">
      <w:pPr>
        <w:spacing w:after="0"/>
        <w:ind w:left="284" w:right="113"/>
        <w:jc w:val="center"/>
        <w:rPr>
          <w:rFonts w:ascii="Times New Roman" w:hAnsi="Times New Roman"/>
          <w:b/>
          <w:color w:val="7030A0"/>
          <w:sz w:val="20"/>
          <w:szCs w:val="20"/>
        </w:rPr>
      </w:pPr>
      <w:r w:rsidRPr="001A028E">
        <w:rPr>
          <w:rFonts w:ascii="Times New Roman" w:hAnsi="Times New Roman"/>
          <w:b/>
          <w:color w:val="7030A0"/>
          <w:sz w:val="20"/>
          <w:szCs w:val="20"/>
        </w:rPr>
        <w:t>ОСНОВНЫЕ ОРИЕНТИРОВОЧНЫЕ НАПРАВЛЕНИЯ</w:t>
      </w:r>
      <w:r w:rsidR="00F76759" w:rsidRPr="001A028E">
        <w:rPr>
          <w:rFonts w:ascii="Times New Roman" w:hAnsi="Times New Roman"/>
          <w:b/>
          <w:color w:val="7030A0"/>
          <w:sz w:val="20"/>
          <w:szCs w:val="20"/>
        </w:rPr>
        <w:t>/</w:t>
      </w:r>
      <w:r w:rsidRPr="001A028E">
        <w:rPr>
          <w:rFonts w:ascii="Times New Roman" w:hAnsi="Times New Roman"/>
          <w:b/>
          <w:color w:val="7030A0"/>
          <w:sz w:val="20"/>
          <w:szCs w:val="20"/>
        </w:rPr>
        <w:t>СЕКЦИИ ДЛЯ ДИСКУССИЙ</w:t>
      </w:r>
      <w:r w:rsidR="00F76759" w:rsidRPr="001A028E">
        <w:rPr>
          <w:rFonts w:ascii="Times New Roman" w:hAnsi="Times New Roman"/>
          <w:b/>
          <w:color w:val="7030A0"/>
          <w:sz w:val="20"/>
          <w:szCs w:val="20"/>
        </w:rPr>
        <w:t xml:space="preserve"> </w:t>
      </w:r>
    </w:p>
    <w:p w14:paraId="05791749" w14:textId="77777777" w:rsidR="00F42FB7" w:rsidRPr="001A028E" w:rsidRDefault="00F76759" w:rsidP="002F1ABB">
      <w:pPr>
        <w:spacing w:after="0"/>
        <w:ind w:left="284" w:right="113"/>
        <w:jc w:val="center"/>
        <w:rPr>
          <w:rFonts w:ascii="Times New Roman" w:hAnsi="Times New Roman"/>
          <w:b/>
          <w:color w:val="7030A0"/>
          <w:sz w:val="20"/>
          <w:szCs w:val="20"/>
        </w:rPr>
      </w:pPr>
      <w:r w:rsidRPr="001A028E">
        <w:rPr>
          <w:rFonts w:ascii="Times New Roman" w:hAnsi="Times New Roman"/>
          <w:b/>
          <w:color w:val="7030A0"/>
          <w:sz w:val="20"/>
          <w:szCs w:val="20"/>
        </w:rPr>
        <w:t>ПО  ВСЕМ  ОТРАСЛЯМ  НАУК:</w:t>
      </w:r>
    </w:p>
    <w:p w14:paraId="117EF568" w14:textId="77777777" w:rsidR="00F42FB7" w:rsidRDefault="00F42FB7" w:rsidP="002F1ABB">
      <w:pPr>
        <w:spacing w:after="0"/>
        <w:ind w:left="284" w:right="113"/>
        <w:jc w:val="center"/>
        <w:rPr>
          <w:rFonts w:ascii="Times New Roman" w:hAnsi="Times New Roman"/>
          <w:b/>
          <w:color w:val="31849B"/>
          <w:sz w:val="20"/>
          <w:szCs w:val="20"/>
        </w:rPr>
      </w:pPr>
    </w:p>
    <w:p w14:paraId="6B74D08E" w14:textId="77777777" w:rsidR="00011308" w:rsidRPr="00011308" w:rsidRDefault="00011308" w:rsidP="002F1ABB">
      <w:pPr>
        <w:spacing w:after="0" w:line="240" w:lineRule="auto"/>
        <w:ind w:left="284" w:right="113"/>
        <w:rPr>
          <w:rFonts w:ascii="Times New Roman" w:hAnsi="Times New Roman"/>
          <w:sz w:val="20"/>
          <w:szCs w:val="20"/>
        </w:rPr>
      </w:pPr>
      <w:r w:rsidRPr="00011308">
        <w:rPr>
          <w:rFonts w:ascii="Times New Roman" w:hAnsi="Times New Roman"/>
          <w:sz w:val="20"/>
          <w:szCs w:val="20"/>
        </w:rPr>
        <w:t xml:space="preserve">1. Философские и культурные аспекты здорового образа жизни.  </w:t>
      </w:r>
    </w:p>
    <w:p w14:paraId="7B71CE58" w14:textId="77777777" w:rsidR="00011308" w:rsidRPr="00011308" w:rsidRDefault="00011308" w:rsidP="002F1ABB">
      <w:pPr>
        <w:spacing w:after="0" w:line="240" w:lineRule="auto"/>
        <w:ind w:left="284" w:right="113"/>
        <w:rPr>
          <w:rFonts w:ascii="Times New Roman" w:hAnsi="Times New Roman"/>
          <w:sz w:val="20"/>
          <w:szCs w:val="20"/>
        </w:rPr>
      </w:pPr>
      <w:r w:rsidRPr="00011308">
        <w:rPr>
          <w:rFonts w:ascii="Times New Roman" w:hAnsi="Times New Roman"/>
          <w:sz w:val="20"/>
          <w:szCs w:val="20"/>
        </w:rPr>
        <w:t xml:space="preserve">2. Психологические основы формирования здоровых привычек.  </w:t>
      </w:r>
    </w:p>
    <w:p w14:paraId="5806026C" w14:textId="77777777" w:rsidR="00011308" w:rsidRPr="00011308" w:rsidRDefault="00011308" w:rsidP="002F1ABB">
      <w:pPr>
        <w:spacing w:after="0" w:line="240" w:lineRule="auto"/>
        <w:ind w:left="284" w:right="113"/>
        <w:rPr>
          <w:rFonts w:ascii="Times New Roman" w:hAnsi="Times New Roman"/>
          <w:sz w:val="20"/>
          <w:szCs w:val="20"/>
        </w:rPr>
      </w:pPr>
      <w:r w:rsidRPr="00011308">
        <w:rPr>
          <w:rFonts w:ascii="Times New Roman" w:hAnsi="Times New Roman"/>
          <w:sz w:val="20"/>
          <w:szCs w:val="20"/>
        </w:rPr>
        <w:t xml:space="preserve">3. Роль образования и медиа в пропаганде ЗОЖ.  </w:t>
      </w:r>
    </w:p>
    <w:p w14:paraId="7997DE32" w14:textId="77777777" w:rsidR="00011308" w:rsidRPr="00011308" w:rsidRDefault="00011308" w:rsidP="002F1ABB">
      <w:pPr>
        <w:spacing w:after="0" w:line="240" w:lineRule="auto"/>
        <w:ind w:left="284" w:right="113"/>
        <w:rPr>
          <w:rFonts w:ascii="Times New Roman" w:hAnsi="Times New Roman"/>
          <w:sz w:val="20"/>
          <w:szCs w:val="20"/>
        </w:rPr>
      </w:pPr>
      <w:r w:rsidRPr="00011308">
        <w:rPr>
          <w:rFonts w:ascii="Times New Roman" w:hAnsi="Times New Roman"/>
          <w:sz w:val="20"/>
          <w:szCs w:val="20"/>
        </w:rPr>
        <w:t xml:space="preserve">4. Социально-экономические условия поддержания здоровья населения.  </w:t>
      </w:r>
    </w:p>
    <w:p w14:paraId="523412C2" w14:textId="77777777" w:rsidR="00011308" w:rsidRPr="00011308" w:rsidRDefault="00011308" w:rsidP="002F1ABB">
      <w:pPr>
        <w:spacing w:after="0" w:line="240" w:lineRule="auto"/>
        <w:ind w:left="284" w:right="113"/>
        <w:rPr>
          <w:rFonts w:ascii="Times New Roman" w:hAnsi="Times New Roman"/>
          <w:sz w:val="20"/>
          <w:szCs w:val="20"/>
        </w:rPr>
      </w:pPr>
      <w:r w:rsidRPr="00011308">
        <w:rPr>
          <w:rFonts w:ascii="Times New Roman" w:hAnsi="Times New Roman"/>
          <w:sz w:val="20"/>
          <w:szCs w:val="20"/>
        </w:rPr>
        <w:t xml:space="preserve">5. Государственная политика и правовое регулирование ЗОЖ.  </w:t>
      </w:r>
    </w:p>
    <w:p w14:paraId="575E5F6B" w14:textId="77777777" w:rsidR="00225092" w:rsidRDefault="00011308" w:rsidP="002F1ABB">
      <w:pPr>
        <w:spacing w:after="0" w:line="240" w:lineRule="auto"/>
        <w:ind w:left="284" w:right="113"/>
        <w:rPr>
          <w:rFonts w:ascii="Times New Roman" w:hAnsi="Times New Roman"/>
          <w:sz w:val="20"/>
          <w:szCs w:val="20"/>
        </w:rPr>
      </w:pPr>
      <w:r w:rsidRPr="00011308">
        <w:rPr>
          <w:rFonts w:ascii="Times New Roman" w:hAnsi="Times New Roman"/>
          <w:sz w:val="20"/>
          <w:szCs w:val="20"/>
        </w:rPr>
        <w:t>6. Инновационные технологии в формировании здорового общества.</w:t>
      </w:r>
    </w:p>
    <w:p w14:paraId="32C07A37" w14:textId="38940A48" w:rsidR="00011308" w:rsidRDefault="00225092" w:rsidP="002F1ABB">
      <w:pPr>
        <w:spacing w:after="0" w:line="240" w:lineRule="auto"/>
        <w:ind w:left="284" w:right="113"/>
        <w:rPr>
          <w:rFonts w:ascii="Times New Roman" w:hAnsi="Times New Roman"/>
          <w:sz w:val="20"/>
          <w:szCs w:val="20"/>
        </w:rPr>
      </w:pPr>
      <w:r>
        <w:rPr>
          <w:rFonts w:ascii="Times New Roman" w:hAnsi="Times New Roman"/>
          <w:sz w:val="20"/>
          <w:szCs w:val="20"/>
        </w:rPr>
        <w:t xml:space="preserve">7. Социальная работа в формировании </w:t>
      </w:r>
      <w:r w:rsidRPr="00011308">
        <w:rPr>
          <w:rFonts w:ascii="Times New Roman" w:hAnsi="Times New Roman"/>
          <w:sz w:val="20"/>
          <w:szCs w:val="20"/>
        </w:rPr>
        <w:t xml:space="preserve">ЗОЖ. </w:t>
      </w:r>
      <w:r w:rsidR="00011308" w:rsidRPr="00011308">
        <w:rPr>
          <w:rFonts w:ascii="Times New Roman" w:hAnsi="Times New Roman"/>
          <w:sz w:val="20"/>
          <w:szCs w:val="20"/>
        </w:rPr>
        <w:t xml:space="preserve">  </w:t>
      </w:r>
    </w:p>
    <w:p w14:paraId="1F7AF7E1" w14:textId="77777777" w:rsidR="00011308" w:rsidRPr="00011308" w:rsidRDefault="00011308" w:rsidP="002F1ABB">
      <w:pPr>
        <w:spacing w:after="0" w:line="240" w:lineRule="auto"/>
        <w:ind w:left="284" w:right="113"/>
        <w:rPr>
          <w:rFonts w:ascii="Times New Roman" w:hAnsi="Times New Roman"/>
          <w:sz w:val="20"/>
          <w:szCs w:val="20"/>
        </w:rPr>
      </w:pPr>
    </w:p>
    <w:p w14:paraId="48BB12E8" w14:textId="77777777" w:rsidR="00C5446D" w:rsidRDefault="00C5446D" w:rsidP="002F1ABB">
      <w:pPr>
        <w:spacing w:after="0" w:line="240" w:lineRule="auto"/>
        <w:ind w:left="284" w:right="113"/>
        <w:jc w:val="both"/>
        <w:rPr>
          <w:rFonts w:ascii="Times New Roman" w:hAnsi="Times New Roman"/>
          <w:sz w:val="20"/>
          <w:szCs w:val="20"/>
        </w:rPr>
      </w:pPr>
      <w:r w:rsidRPr="00AB3229">
        <w:rPr>
          <w:rFonts w:ascii="Times New Roman" w:hAnsi="Times New Roman"/>
          <w:b/>
          <w:sz w:val="20"/>
          <w:szCs w:val="20"/>
        </w:rPr>
        <w:t>Студенческие секции</w:t>
      </w:r>
      <w:r>
        <w:rPr>
          <w:rFonts w:ascii="Times New Roman" w:hAnsi="Times New Roman"/>
          <w:sz w:val="20"/>
          <w:szCs w:val="20"/>
        </w:rPr>
        <w:t xml:space="preserve"> будут формироваться по мере поступления заявок</w:t>
      </w:r>
      <w:r w:rsidR="00AB3229">
        <w:rPr>
          <w:rFonts w:ascii="Times New Roman" w:hAnsi="Times New Roman"/>
          <w:sz w:val="20"/>
          <w:szCs w:val="20"/>
        </w:rPr>
        <w:t>. В ходе работы секции планируется проведение конкурса на лучшие студенческие работы, вручение дипломов I, II и III степени, а также по номинациям. Научн</w:t>
      </w:r>
      <w:r w:rsidR="00B619CC">
        <w:rPr>
          <w:rFonts w:ascii="Times New Roman" w:hAnsi="Times New Roman"/>
          <w:sz w:val="20"/>
          <w:szCs w:val="20"/>
        </w:rPr>
        <w:t>ые руководители всех студентов-</w:t>
      </w:r>
      <w:r w:rsidR="00AB3229">
        <w:rPr>
          <w:rFonts w:ascii="Times New Roman" w:hAnsi="Times New Roman"/>
          <w:sz w:val="20"/>
          <w:szCs w:val="20"/>
        </w:rPr>
        <w:t xml:space="preserve">участников конференции получат благодарственные письма. </w:t>
      </w:r>
    </w:p>
    <w:p w14:paraId="4BD13874" w14:textId="77777777" w:rsidR="00F42FB7" w:rsidRDefault="00F42FB7" w:rsidP="002F1ABB">
      <w:pPr>
        <w:spacing w:after="0" w:line="240" w:lineRule="auto"/>
        <w:ind w:left="284" w:right="113"/>
        <w:rPr>
          <w:rFonts w:ascii="Times New Roman" w:hAnsi="Times New Roman"/>
          <w:b/>
          <w:color w:val="31849B"/>
          <w:sz w:val="20"/>
          <w:szCs w:val="20"/>
        </w:rPr>
      </w:pPr>
    </w:p>
    <w:p w14:paraId="346FA2BE" w14:textId="77777777" w:rsidR="00F42FB7" w:rsidRPr="001A028E" w:rsidRDefault="00F76759" w:rsidP="002F1ABB">
      <w:pPr>
        <w:spacing w:after="0"/>
        <w:ind w:left="284" w:right="113"/>
        <w:jc w:val="center"/>
        <w:rPr>
          <w:rFonts w:ascii="Times New Roman" w:hAnsi="Times New Roman"/>
          <w:b/>
          <w:color w:val="7030A0"/>
          <w:sz w:val="20"/>
          <w:szCs w:val="20"/>
        </w:rPr>
      </w:pPr>
      <w:r w:rsidRPr="001A028E">
        <w:rPr>
          <w:rFonts w:ascii="Times New Roman" w:hAnsi="Times New Roman"/>
          <w:b/>
          <w:color w:val="7030A0"/>
          <w:sz w:val="20"/>
          <w:szCs w:val="20"/>
        </w:rPr>
        <w:t>ТРЕБОВАНИЯ К СТАТЬЕ</w:t>
      </w:r>
    </w:p>
    <w:p w14:paraId="39C31C61" w14:textId="77777777" w:rsidR="00F42FB7" w:rsidRDefault="00F76759" w:rsidP="002F1ABB">
      <w:pPr>
        <w:spacing w:after="0" w:line="240" w:lineRule="auto"/>
        <w:ind w:left="284" w:right="113"/>
        <w:jc w:val="both"/>
        <w:rPr>
          <w:rFonts w:ascii="Times New Roman" w:hAnsi="Times New Roman"/>
          <w:sz w:val="20"/>
          <w:szCs w:val="20"/>
        </w:rPr>
      </w:pPr>
      <w:r>
        <w:rPr>
          <w:rFonts w:ascii="Times New Roman" w:hAnsi="Times New Roman"/>
          <w:sz w:val="20"/>
          <w:szCs w:val="20"/>
          <w:shd w:val="clear" w:color="auto" w:fill="FFFFFF"/>
        </w:rPr>
        <w:t>1. К публикации принимаются статьи объемом не менее 3 страниц текста (до 10 с.)</w:t>
      </w:r>
      <w:r>
        <w:rPr>
          <w:rFonts w:ascii="Times New Roman" w:hAnsi="Times New Roman"/>
          <w:sz w:val="20"/>
          <w:szCs w:val="20"/>
        </w:rPr>
        <w:t xml:space="preserve">. </w:t>
      </w:r>
    </w:p>
    <w:p w14:paraId="0D24886A" w14:textId="77777777" w:rsidR="00F42FB7" w:rsidRDefault="00F76759" w:rsidP="002F1ABB">
      <w:pPr>
        <w:spacing w:after="0" w:line="240" w:lineRule="auto"/>
        <w:ind w:left="284" w:right="113"/>
        <w:jc w:val="both"/>
        <w:rPr>
          <w:rFonts w:ascii="Times New Roman" w:hAnsi="Times New Roman"/>
          <w:sz w:val="20"/>
          <w:szCs w:val="20"/>
        </w:rPr>
      </w:pPr>
      <w:r>
        <w:rPr>
          <w:rFonts w:ascii="Times New Roman" w:hAnsi="Times New Roman"/>
          <w:sz w:val="20"/>
          <w:szCs w:val="20"/>
        </w:rPr>
        <w:t>2. Оригинальные статьи должны быть построены по традиционному принципу для мировой научной периодики и структурированы по плану:</w:t>
      </w:r>
    </w:p>
    <w:p w14:paraId="4D91EF72"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 актуальность,</w:t>
      </w:r>
    </w:p>
    <w:p w14:paraId="729BD74E"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 цель работы,</w:t>
      </w:r>
    </w:p>
    <w:p w14:paraId="5F9FC4F1"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 материалы и методы,</w:t>
      </w:r>
    </w:p>
    <w:p w14:paraId="0F534A43"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 результаты и обсуждение,</w:t>
      </w:r>
    </w:p>
    <w:p w14:paraId="0954B7B9"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 заключение (выводы),</w:t>
      </w:r>
    </w:p>
    <w:p w14:paraId="1218DD59"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 список литературы.</w:t>
      </w:r>
    </w:p>
    <w:p w14:paraId="5EF04817"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Титульная страница должна содержать (на русском и английском):</w:t>
      </w:r>
    </w:p>
    <w:p w14:paraId="430A935D"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 УДК статьи,</w:t>
      </w:r>
    </w:p>
    <w:p w14:paraId="07C43E0A"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 инициалы и фамилию автора (авторов),</w:t>
      </w:r>
    </w:p>
    <w:p w14:paraId="0E8CC4A7"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 название статьи,</w:t>
      </w:r>
    </w:p>
    <w:p w14:paraId="4960E4ED"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 название организации представившей статью для публикации,</w:t>
      </w:r>
    </w:p>
    <w:p w14:paraId="253B4306"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 краткое резюме, которое отражает основную цель исследования и его результат,</w:t>
      </w:r>
    </w:p>
    <w:p w14:paraId="6D86F85F"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 ключевые слова (не более пяти).</w:t>
      </w:r>
    </w:p>
    <w:p w14:paraId="6DF34161" w14:textId="77777777" w:rsidR="00F42FB7" w:rsidRDefault="00F76759" w:rsidP="002F1ABB">
      <w:pPr>
        <w:spacing w:after="0" w:line="240" w:lineRule="auto"/>
        <w:ind w:left="284" w:right="113"/>
        <w:jc w:val="both"/>
        <w:rPr>
          <w:rFonts w:ascii="Times New Roman" w:hAnsi="Times New Roman"/>
          <w:sz w:val="20"/>
          <w:szCs w:val="20"/>
        </w:rPr>
      </w:pPr>
      <w:r>
        <w:rPr>
          <w:rFonts w:ascii="Times New Roman" w:hAnsi="Times New Roman"/>
          <w:sz w:val="20"/>
          <w:szCs w:val="20"/>
        </w:rPr>
        <w:t>3. Те</w:t>
      </w:r>
      <w:proofErr w:type="gramStart"/>
      <w:r>
        <w:rPr>
          <w:rFonts w:ascii="Times New Roman" w:hAnsi="Times New Roman"/>
          <w:sz w:val="20"/>
          <w:szCs w:val="20"/>
        </w:rPr>
        <w:t>кст ст</w:t>
      </w:r>
      <w:proofErr w:type="gramEnd"/>
      <w:r>
        <w:rPr>
          <w:rFonts w:ascii="Times New Roman" w:hAnsi="Times New Roman"/>
          <w:sz w:val="20"/>
          <w:szCs w:val="20"/>
        </w:rPr>
        <w:t xml:space="preserve">атьи, напечатанным шрифтом </w:t>
      </w:r>
      <w:r>
        <w:rPr>
          <w:rFonts w:ascii="Times New Roman" w:hAnsi="Times New Roman"/>
          <w:sz w:val="20"/>
          <w:szCs w:val="20"/>
          <w:lang w:val="en-US"/>
        </w:rPr>
        <w:t>Times</w:t>
      </w:r>
      <w:r>
        <w:rPr>
          <w:rFonts w:ascii="Times New Roman" w:hAnsi="Times New Roman"/>
          <w:sz w:val="20"/>
          <w:szCs w:val="20"/>
        </w:rPr>
        <w:t xml:space="preserve"> </w:t>
      </w:r>
      <w:r>
        <w:rPr>
          <w:rFonts w:ascii="Times New Roman" w:hAnsi="Times New Roman"/>
          <w:sz w:val="20"/>
          <w:szCs w:val="20"/>
          <w:lang w:val="en-US"/>
        </w:rPr>
        <w:t>New</w:t>
      </w:r>
      <w:r>
        <w:rPr>
          <w:rFonts w:ascii="Times New Roman" w:hAnsi="Times New Roman"/>
          <w:sz w:val="20"/>
          <w:szCs w:val="20"/>
        </w:rPr>
        <w:t xml:space="preserve"> </w:t>
      </w:r>
      <w:r>
        <w:rPr>
          <w:rFonts w:ascii="Times New Roman" w:hAnsi="Times New Roman"/>
          <w:sz w:val="20"/>
          <w:szCs w:val="20"/>
          <w:lang w:val="en-US"/>
        </w:rPr>
        <w:t>Roman</w:t>
      </w:r>
      <w:r>
        <w:rPr>
          <w:rFonts w:ascii="Times New Roman" w:hAnsi="Times New Roman"/>
          <w:sz w:val="20"/>
          <w:szCs w:val="20"/>
        </w:rPr>
        <w:t>, 12 кеглем, через 1,5 интервала, поля 2,0 без переноса. Рекомендуемый объем статьи, включая таблицы, рисунки, литературу и аннотацию до 15 страниц формата А</w:t>
      </w:r>
      <w:proofErr w:type="gramStart"/>
      <w:r>
        <w:rPr>
          <w:rFonts w:ascii="Times New Roman" w:hAnsi="Times New Roman"/>
          <w:sz w:val="20"/>
          <w:szCs w:val="20"/>
        </w:rPr>
        <w:t>4</w:t>
      </w:r>
      <w:proofErr w:type="gramEnd"/>
      <w:r>
        <w:rPr>
          <w:rFonts w:ascii="Times New Roman" w:hAnsi="Times New Roman"/>
          <w:sz w:val="20"/>
          <w:szCs w:val="20"/>
        </w:rPr>
        <w:t>. Все страницы должны быть пронумерованы.</w:t>
      </w:r>
    </w:p>
    <w:p w14:paraId="28202398" w14:textId="77777777" w:rsidR="00F42FB7" w:rsidRDefault="00F76759" w:rsidP="002F1ABB">
      <w:pPr>
        <w:spacing w:after="0" w:line="240" w:lineRule="auto"/>
        <w:ind w:left="284" w:right="113"/>
        <w:jc w:val="both"/>
        <w:rPr>
          <w:rFonts w:ascii="Times New Roman" w:hAnsi="Times New Roman"/>
          <w:sz w:val="20"/>
          <w:szCs w:val="20"/>
        </w:rPr>
      </w:pPr>
      <w:r>
        <w:rPr>
          <w:rFonts w:ascii="Times New Roman" w:hAnsi="Times New Roman"/>
          <w:sz w:val="20"/>
          <w:szCs w:val="20"/>
        </w:rPr>
        <w:t>4. Те</w:t>
      </w:r>
      <w:proofErr w:type="gramStart"/>
      <w:r>
        <w:rPr>
          <w:rFonts w:ascii="Times New Roman" w:hAnsi="Times New Roman"/>
          <w:sz w:val="20"/>
          <w:szCs w:val="20"/>
        </w:rPr>
        <w:t>кст ст</w:t>
      </w:r>
      <w:proofErr w:type="gramEnd"/>
      <w:r>
        <w:rPr>
          <w:rFonts w:ascii="Times New Roman" w:hAnsi="Times New Roman"/>
          <w:sz w:val="20"/>
          <w:szCs w:val="20"/>
        </w:rPr>
        <w:t>атьи, все приведенные цитаты должны быть автором тщательно выверены, проверены по первоисточникам. Цитируемая литература приводится в конце статьи на отдельном листе.</w:t>
      </w:r>
    </w:p>
    <w:p w14:paraId="740253B6"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 xml:space="preserve">5. Список литературы печатается в алфавитном порядке, сначала – русские, затем зарубежные авторы, согласно ГОСТ </w:t>
      </w:r>
      <w:proofErr w:type="gramStart"/>
      <w:r>
        <w:rPr>
          <w:rFonts w:ascii="Times New Roman" w:hAnsi="Times New Roman"/>
          <w:sz w:val="20"/>
          <w:szCs w:val="20"/>
        </w:rPr>
        <w:t>Р</w:t>
      </w:r>
      <w:proofErr w:type="gramEnd"/>
      <w:r>
        <w:rPr>
          <w:rFonts w:ascii="Times New Roman" w:hAnsi="Times New Roman"/>
          <w:sz w:val="20"/>
          <w:szCs w:val="20"/>
        </w:rPr>
        <w:t xml:space="preserve"> 7.0.5-2008. В тексте ссылки даются в квадратных скобках (если ссылка на несколько источников – то через запятую без пробелов) в соответствии с номером в списке литературы (например, [2, 35]).</w:t>
      </w:r>
    </w:p>
    <w:p w14:paraId="185250A0" w14:textId="77777777" w:rsidR="00F42FB7" w:rsidRDefault="00F42FB7" w:rsidP="002F1ABB">
      <w:pPr>
        <w:spacing w:after="0" w:line="240" w:lineRule="auto"/>
        <w:ind w:left="284" w:right="113"/>
        <w:jc w:val="right"/>
        <w:rPr>
          <w:rFonts w:ascii="Times New Roman" w:hAnsi="Times New Roman"/>
          <w:b/>
          <w:color w:val="31849B"/>
          <w:sz w:val="20"/>
          <w:szCs w:val="20"/>
        </w:rPr>
      </w:pPr>
    </w:p>
    <w:p w14:paraId="28EBC5FF" w14:textId="77777777" w:rsidR="00F42FB7" w:rsidRPr="001A028E" w:rsidRDefault="00F76759" w:rsidP="002F1ABB">
      <w:pPr>
        <w:spacing w:after="0" w:line="240" w:lineRule="auto"/>
        <w:ind w:left="284" w:right="113"/>
        <w:jc w:val="right"/>
        <w:rPr>
          <w:rFonts w:ascii="Times New Roman" w:hAnsi="Times New Roman"/>
          <w:b/>
          <w:color w:val="7030A0"/>
          <w:sz w:val="20"/>
          <w:szCs w:val="20"/>
        </w:rPr>
      </w:pPr>
      <w:r w:rsidRPr="001A028E">
        <w:rPr>
          <w:rFonts w:ascii="Times New Roman" w:hAnsi="Times New Roman"/>
          <w:b/>
          <w:color w:val="7030A0"/>
          <w:sz w:val="20"/>
          <w:szCs w:val="20"/>
        </w:rPr>
        <w:t xml:space="preserve">ОБРАЗЕЦ </w:t>
      </w:r>
    </w:p>
    <w:p w14:paraId="78178021"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Список литературы:</w:t>
      </w:r>
    </w:p>
    <w:p w14:paraId="389B708B" w14:textId="77777777" w:rsidR="00F42FB7" w:rsidRDefault="00F76759" w:rsidP="002F1ABB">
      <w:pPr>
        <w:spacing w:after="0" w:line="240" w:lineRule="auto"/>
        <w:ind w:left="284" w:right="113"/>
        <w:jc w:val="both"/>
        <w:rPr>
          <w:rFonts w:ascii="Times New Roman" w:hAnsi="Times New Roman"/>
          <w:sz w:val="20"/>
          <w:szCs w:val="20"/>
        </w:rPr>
      </w:pPr>
      <w:r>
        <w:rPr>
          <w:rFonts w:ascii="Times New Roman" w:hAnsi="Times New Roman"/>
          <w:sz w:val="20"/>
          <w:szCs w:val="20"/>
        </w:rPr>
        <w:t xml:space="preserve">1. Выбор способа эксплантации при лечении послеоперационных вентральных грыж / А.С. Ермолов [и др.] // </w:t>
      </w:r>
      <w:proofErr w:type="spellStart"/>
      <w:r>
        <w:rPr>
          <w:rFonts w:ascii="Times New Roman" w:hAnsi="Times New Roman"/>
          <w:sz w:val="20"/>
          <w:szCs w:val="20"/>
        </w:rPr>
        <w:t>Герниология</w:t>
      </w:r>
      <w:proofErr w:type="spellEnd"/>
      <w:r>
        <w:rPr>
          <w:rFonts w:ascii="Times New Roman" w:hAnsi="Times New Roman"/>
          <w:sz w:val="20"/>
          <w:szCs w:val="20"/>
        </w:rPr>
        <w:t>. 2004. № 3. С. 18.</w:t>
      </w:r>
    </w:p>
    <w:p w14:paraId="3E395665" w14:textId="77777777" w:rsidR="00F42FB7" w:rsidRDefault="00F76759" w:rsidP="002F1ABB">
      <w:pPr>
        <w:spacing w:after="0" w:line="240" w:lineRule="auto"/>
        <w:ind w:left="284" w:right="113"/>
        <w:jc w:val="both"/>
        <w:rPr>
          <w:rFonts w:ascii="Times New Roman" w:hAnsi="Times New Roman"/>
          <w:sz w:val="20"/>
          <w:szCs w:val="20"/>
        </w:rPr>
      </w:pPr>
      <w:r>
        <w:rPr>
          <w:rFonts w:ascii="Times New Roman" w:hAnsi="Times New Roman"/>
          <w:sz w:val="20"/>
          <w:szCs w:val="20"/>
        </w:rPr>
        <w:t xml:space="preserve">2. </w:t>
      </w:r>
      <w:proofErr w:type="spellStart"/>
      <w:r>
        <w:rPr>
          <w:rFonts w:ascii="Times New Roman" w:hAnsi="Times New Roman"/>
          <w:sz w:val="20"/>
          <w:szCs w:val="20"/>
        </w:rPr>
        <w:t>Лаврешин</w:t>
      </w:r>
      <w:proofErr w:type="spellEnd"/>
      <w:r>
        <w:rPr>
          <w:rFonts w:ascii="Times New Roman" w:hAnsi="Times New Roman"/>
          <w:sz w:val="20"/>
          <w:szCs w:val="20"/>
        </w:rPr>
        <w:t xml:space="preserve">, П.М., </w:t>
      </w:r>
      <w:proofErr w:type="spellStart"/>
      <w:r>
        <w:rPr>
          <w:rFonts w:ascii="Times New Roman" w:hAnsi="Times New Roman"/>
          <w:sz w:val="20"/>
          <w:szCs w:val="20"/>
        </w:rPr>
        <w:t>Дифференциальныи</w:t>
      </w:r>
      <w:proofErr w:type="spellEnd"/>
      <w:r>
        <w:rPr>
          <w:rFonts w:ascii="Times New Roman" w:hAnsi="Times New Roman"/>
          <w:sz w:val="20"/>
          <w:szCs w:val="20"/>
        </w:rPr>
        <w:t xml:space="preserve">̆ подход к лечению послеоперационных вентральных грыж / П.М. </w:t>
      </w:r>
      <w:proofErr w:type="spellStart"/>
      <w:r>
        <w:rPr>
          <w:rFonts w:ascii="Times New Roman" w:hAnsi="Times New Roman"/>
          <w:sz w:val="20"/>
          <w:szCs w:val="20"/>
        </w:rPr>
        <w:t>Лаврешин</w:t>
      </w:r>
      <w:proofErr w:type="spellEnd"/>
      <w:r>
        <w:rPr>
          <w:rFonts w:ascii="Times New Roman" w:hAnsi="Times New Roman"/>
          <w:sz w:val="20"/>
          <w:szCs w:val="20"/>
        </w:rPr>
        <w:t xml:space="preserve">, В.К. </w:t>
      </w:r>
      <w:proofErr w:type="spellStart"/>
      <w:r>
        <w:rPr>
          <w:rFonts w:ascii="Times New Roman" w:hAnsi="Times New Roman"/>
          <w:sz w:val="20"/>
          <w:szCs w:val="20"/>
        </w:rPr>
        <w:t>Гобеджешвили</w:t>
      </w:r>
      <w:proofErr w:type="spellEnd"/>
      <w:r>
        <w:rPr>
          <w:rFonts w:ascii="Times New Roman" w:hAnsi="Times New Roman"/>
          <w:sz w:val="20"/>
          <w:szCs w:val="20"/>
        </w:rPr>
        <w:t>, Т.А. Юсупова // Вестник экспериментальной и клинической хирургии. 2014. № 3. С. 246-251.</w:t>
      </w:r>
    </w:p>
    <w:p w14:paraId="38B428A0" w14:textId="77777777" w:rsidR="00F42FB7" w:rsidRDefault="00F76759" w:rsidP="002F1ABB">
      <w:pPr>
        <w:spacing w:after="0" w:line="240" w:lineRule="auto"/>
        <w:ind w:left="284" w:right="113"/>
        <w:jc w:val="both"/>
        <w:rPr>
          <w:rFonts w:ascii="Times New Roman" w:hAnsi="Times New Roman"/>
          <w:sz w:val="20"/>
          <w:szCs w:val="20"/>
        </w:rPr>
      </w:pPr>
      <w:r>
        <w:rPr>
          <w:rFonts w:ascii="Times New Roman" w:hAnsi="Times New Roman"/>
          <w:sz w:val="20"/>
          <w:szCs w:val="20"/>
        </w:rPr>
        <w:t xml:space="preserve">3. Пантелеев, В.С. Применение низкочастотного ультразвука и </w:t>
      </w:r>
      <w:proofErr w:type="spellStart"/>
      <w:r>
        <w:rPr>
          <w:rFonts w:ascii="Times New Roman" w:hAnsi="Times New Roman"/>
          <w:sz w:val="20"/>
          <w:szCs w:val="20"/>
        </w:rPr>
        <w:t>фотодитазина</w:t>
      </w:r>
      <w:proofErr w:type="spellEnd"/>
      <w:r>
        <w:rPr>
          <w:rFonts w:ascii="Times New Roman" w:hAnsi="Times New Roman"/>
          <w:sz w:val="20"/>
          <w:szCs w:val="20"/>
        </w:rPr>
        <w:t xml:space="preserve"> в сочетании с </w:t>
      </w:r>
      <w:proofErr w:type="spellStart"/>
      <w:r>
        <w:rPr>
          <w:rFonts w:ascii="Times New Roman" w:hAnsi="Times New Roman"/>
          <w:sz w:val="20"/>
          <w:szCs w:val="20"/>
        </w:rPr>
        <w:t>лазероантибиотикотерапиеи</w:t>
      </w:r>
      <w:proofErr w:type="spellEnd"/>
      <w:r>
        <w:rPr>
          <w:rFonts w:ascii="Times New Roman" w:hAnsi="Times New Roman"/>
          <w:sz w:val="20"/>
          <w:szCs w:val="20"/>
        </w:rPr>
        <w:t xml:space="preserve">̆ у больных с </w:t>
      </w:r>
      <w:proofErr w:type="spellStart"/>
      <w:r>
        <w:rPr>
          <w:rFonts w:ascii="Times New Roman" w:hAnsi="Times New Roman"/>
          <w:sz w:val="20"/>
          <w:szCs w:val="20"/>
        </w:rPr>
        <w:t>гной</w:t>
      </w:r>
      <w:proofErr w:type="gramStart"/>
      <w:r>
        <w:rPr>
          <w:rFonts w:ascii="Times New Roman" w:hAnsi="Times New Roman"/>
          <w:sz w:val="20"/>
          <w:szCs w:val="20"/>
        </w:rPr>
        <w:t>но-некротическими</w:t>
      </w:r>
      <w:proofErr w:type="spellEnd"/>
      <w:proofErr w:type="gramEnd"/>
      <w:r>
        <w:rPr>
          <w:rFonts w:ascii="Times New Roman" w:hAnsi="Times New Roman"/>
          <w:sz w:val="20"/>
          <w:szCs w:val="20"/>
        </w:rPr>
        <w:t xml:space="preserve"> ранами / В.С. Пантелеев, В.А. </w:t>
      </w:r>
      <w:proofErr w:type="spellStart"/>
      <w:r>
        <w:rPr>
          <w:rFonts w:ascii="Times New Roman" w:hAnsi="Times New Roman"/>
          <w:sz w:val="20"/>
          <w:szCs w:val="20"/>
        </w:rPr>
        <w:t>Заварухин</w:t>
      </w:r>
      <w:proofErr w:type="spellEnd"/>
      <w:r>
        <w:rPr>
          <w:rFonts w:ascii="Times New Roman" w:hAnsi="Times New Roman"/>
          <w:sz w:val="20"/>
          <w:szCs w:val="20"/>
        </w:rPr>
        <w:t xml:space="preserve">, Д.Р. </w:t>
      </w:r>
      <w:proofErr w:type="spellStart"/>
      <w:r>
        <w:rPr>
          <w:rFonts w:ascii="Times New Roman" w:hAnsi="Times New Roman"/>
          <w:sz w:val="20"/>
          <w:szCs w:val="20"/>
        </w:rPr>
        <w:t>Мушарапов</w:t>
      </w:r>
      <w:proofErr w:type="spellEnd"/>
      <w:r>
        <w:rPr>
          <w:rFonts w:ascii="Times New Roman" w:hAnsi="Times New Roman"/>
          <w:sz w:val="20"/>
          <w:szCs w:val="20"/>
        </w:rPr>
        <w:t xml:space="preserve">, Г.Н. </w:t>
      </w:r>
      <w:proofErr w:type="spellStart"/>
      <w:r>
        <w:rPr>
          <w:rFonts w:ascii="Times New Roman" w:hAnsi="Times New Roman"/>
          <w:sz w:val="20"/>
          <w:szCs w:val="20"/>
        </w:rPr>
        <w:t>Чингизова</w:t>
      </w:r>
      <w:proofErr w:type="spellEnd"/>
      <w:r>
        <w:rPr>
          <w:rFonts w:ascii="Times New Roman" w:hAnsi="Times New Roman"/>
          <w:sz w:val="20"/>
          <w:szCs w:val="20"/>
        </w:rPr>
        <w:t xml:space="preserve"> // Казанский медицинский журнал. 2011. № 2. С. 61-63.</w:t>
      </w:r>
    </w:p>
    <w:p w14:paraId="728743FC" w14:textId="77777777" w:rsidR="00F42FB7" w:rsidRDefault="00F76759" w:rsidP="002F1ABB">
      <w:pPr>
        <w:spacing w:after="0" w:line="240" w:lineRule="auto"/>
        <w:ind w:left="284" w:right="113"/>
        <w:jc w:val="both"/>
        <w:rPr>
          <w:rFonts w:ascii="Times New Roman" w:hAnsi="Times New Roman"/>
          <w:sz w:val="20"/>
          <w:szCs w:val="20"/>
          <w:lang w:val="en-US"/>
        </w:rPr>
      </w:pPr>
      <w:r>
        <w:rPr>
          <w:rFonts w:ascii="Times New Roman" w:hAnsi="Times New Roman"/>
          <w:sz w:val="20"/>
          <w:szCs w:val="20"/>
        </w:rPr>
        <w:t xml:space="preserve">4. Тимошин А.Д., Юрасов А.В., Шестаков А.Л. Хирургическое лечение паховых и послеоперационных грыж </w:t>
      </w:r>
      <w:proofErr w:type="spellStart"/>
      <w:r>
        <w:rPr>
          <w:rFonts w:ascii="Times New Roman" w:hAnsi="Times New Roman"/>
          <w:sz w:val="20"/>
          <w:szCs w:val="20"/>
        </w:rPr>
        <w:t>брюшнои</w:t>
      </w:r>
      <w:proofErr w:type="spellEnd"/>
      <w:r>
        <w:rPr>
          <w:rFonts w:ascii="Times New Roman" w:hAnsi="Times New Roman"/>
          <w:sz w:val="20"/>
          <w:szCs w:val="20"/>
        </w:rPr>
        <w:t>̆ стенки. М</w:t>
      </w:r>
      <w:r>
        <w:rPr>
          <w:rFonts w:ascii="Times New Roman" w:hAnsi="Times New Roman"/>
          <w:sz w:val="20"/>
          <w:szCs w:val="20"/>
          <w:lang w:val="en-US"/>
        </w:rPr>
        <w:t xml:space="preserve">.: </w:t>
      </w:r>
      <w:r>
        <w:rPr>
          <w:rFonts w:ascii="Times New Roman" w:hAnsi="Times New Roman"/>
          <w:sz w:val="20"/>
          <w:szCs w:val="20"/>
        </w:rPr>
        <w:t>Триада</w:t>
      </w:r>
      <w:r>
        <w:rPr>
          <w:rFonts w:ascii="Times New Roman" w:hAnsi="Times New Roman"/>
          <w:sz w:val="20"/>
          <w:szCs w:val="20"/>
          <w:lang w:val="en-US"/>
        </w:rPr>
        <w:t>-</w:t>
      </w:r>
      <w:r>
        <w:rPr>
          <w:rFonts w:ascii="Times New Roman" w:hAnsi="Times New Roman"/>
          <w:sz w:val="20"/>
          <w:szCs w:val="20"/>
        </w:rPr>
        <w:t>Х</w:t>
      </w:r>
      <w:r>
        <w:rPr>
          <w:rFonts w:ascii="Times New Roman" w:hAnsi="Times New Roman"/>
          <w:sz w:val="20"/>
          <w:szCs w:val="20"/>
          <w:lang w:val="en-US"/>
        </w:rPr>
        <w:t xml:space="preserve">, 2003. 144 </w:t>
      </w:r>
      <w:r>
        <w:rPr>
          <w:rFonts w:ascii="Times New Roman" w:hAnsi="Times New Roman"/>
          <w:sz w:val="20"/>
          <w:szCs w:val="20"/>
        </w:rPr>
        <w:t>с</w:t>
      </w:r>
      <w:r>
        <w:rPr>
          <w:rFonts w:ascii="Times New Roman" w:hAnsi="Times New Roman"/>
          <w:sz w:val="20"/>
          <w:szCs w:val="20"/>
          <w:lang w:val="en-US"/>
        </w:rPr>
        <w:t>.</w:t>
      </w:r>
    </w:p>
    <w:p w14:paraId="4A480DC9" w14:textId="77777777" w:rsidR="00F42FB7" w:rsidRDefault="00F76759" w:rsidP="002F1ABB">
      <w:pPr>
        <w:spacing w:after="0" w:line="240" w:lineRule="auto"/>
        <w:ind w:left="284" w:right="113"/>
        <w:rPr>
          <w:rFonts w:ascii="Times New Roman" w:hAnsi="Times New Roman"/>
          <w:sz w:val="20"/>
          <w:szCs w:val="20"/>
          <w:lang w:val="en-US"/>
        </w:rPr>
      </w:pPr>
      <w:r>
        <w:rPr>
          <w:rFonts w:ascii="Times New Roman" w:hAnsi="Times New Roman"/>
          <w:sz w:val="20"/>
          <w:szCs w:val="20"/>
          <w:lang w:val="en-US"/>
        </w:rPr>
        <w:t xml:space="preserve">5. </w:t>
      </w:r>
      <w:proofErr w:type="spellStart"/>
      <w:r>
        <w:rPr>
          <w:rFonts w:ascii="Times New Roman" w:hAnsi="Times New Roman"/>
          <w:sz w:val="20"/>
          <w:szCs w:val="20"/>
          <w:lang w:val="en-US"/>
        </w:rPr>
        <w:t>Szczerba</w:t>
      </w:r>
      <w:proofErr w:type="spellEnd"/>
      <w:r>
        <w:rPr>
          <w:rFonts w:ascii="Times New Roman" w:hAnsi="Times New Roman"/>
          <w:sz w:val="20"/>
          <w:szCs w:val="20"/>
          <w:lang w:val="en-US"/>
        </w:rPr>
        <w:t xml:space="preserve">, S. Definitive surgical treatment of infected or exposed ventral hernia mesh / S. </w:t>
      </w:r>
      <w:proofErr w:type="spellStart"/>
      <w:r>
        <w:rPr>
          <w:rFonts w:ascii="Times New Roman" w:hAnsi="Times New Roman"/>
          <w:sz w:val="20"/>
          <w:szCs w:val="20"/>
          <w:lang w:val="en-US"/>
        </w:rPr>
        <w:t>Szczerba</w:t>
      </w:r>
      <w:proofErr w:type="spellEnd"/>
      <w:r>
        <w:rPr>
          <w:rFonts w:ascii="Times New Roman" w:hAnsi="Times New Roman"/>
          <w:sz w:val="20"/>
          <w:szCs w:val="20"/>
          <w:lang w:val="en-US"/>
        </w:rPr>
        <w:t xml:space="preserve">, G. </w:t>
      </w:r>
      <w:proofErr w:type="spellStart"/>
      <w:r>
        <w:rPr>
          <w:rFonts w:ascii="Times New Roman" w:hAnsi="Times New Roman"/>
          <w:sz w:val="20"/>
          <w:szCs w:val="20"/>
          <w:lang w:val="en-US"/>
        </w:rPr>
        <w:t>Dumanian</w:t>
      </w:r>
      <w:proofErr w:type="spellEnd"/>
      <w:r>
        <w:rPr>
          <w:rFonts w:ascii="Times New Roman" w:hAnsi="Times New Roman"/>
          <w:sz w:val="20"/>
          <w:szCs w:val="20"/>
          <w:lang w:val="en-US"/>
        </w:rPr>
        <w:t xml:space="preserve"> // Annals of Surgery. 2003. Vol. 237, № 3. </w:t>
      </w:r>
      <w:r>
        <w:rPr>
          <w:rFonts w:ascii="Times New Roman" w:hAnsi="Times New Roman"/>
          <w:sz w:val="20"/>
          <w:szCs w:val="20"/>
        </w:rPr>
        <w:t>Р</w:t>
      </w:r>
      <w:r>
        <w:rPr>
          <w:rFonts w:ascii="Times New Roman" w:hAnsi="Times New Roman"/>
          <w:sz w:val="20"/>
          <w:szCs w:val="20"/>
          <w:lang w:val="en-US"/>
        </w:rPr>
        <w:t>. 437–441.</w:t>
      </w:r>
    </w:p>
    <w:p w14:paraId="4945BFF2" w14:textId="77777777" w:rsidR="00F42FB7" w:rsidRDefault="00F76759" w:rsidP="002F1ABB">
      <w:pPr>
        <w:spacing w:after="0" w:line="240" w:lineRule="auto"/>
        <w:ind w:left="284" w:right="113"/>
        <w:rPr>
          <w:rFonts w:ascii="Times New Roman" w:hAnsi="Times New Roman"/>
          <w:sz w:val="20"/>
          <w:szCs w:val="20"/>
          <w:lang w:val="en-US"/>
        </w:rPr>
      </w:pPr>
      <w:r>
        <w:rPr>
          <w:rFonts w:ascii="Times New Roman" w:hAnsi="Times New Roman"/>
          <w:sz w:val="20"/>
          <w:szCs w:val="20"/>
          <w:lang w:val="en-US"/>
        </w:rPr>
        <w:t xml:space="preserve">6. </w:t>
      </w:r>
      <w:proofErr w:type="spellStart"/>
      <w:r>
        <w:rPr>
          <w:rFonts w:ascii="Times New Roman" w:hAnsi="Times New Roman"/>
          <w:sz w:val="20"/>
          <w:szCs w:val="20"/>
          <w:lang w:val="en-US"/>
        </w:rPr>
        <w:t>Stoppa</w:t>
      </w:r>
      <w:proofErr w:type="spellEnd"/>
      <w:r>
        <w:rPr>
          <w:rFonts w:ascii="Times New Roman" w:hAnsi="Times New Roman"/>
          <w:sz w:val="20"/>
          <w:szCs w:val="20"/>
          <w:lang w:val="en-US"/>
        </w:rPr>
        <w:t xml:space="preserve">, R. Wrapping the visceral sac into a bilateral mesh prosthesis in groin hernia repair // Hernia. 2003. Vol. 7. </w:t>
      </w:r>
      <w:proofErr w:type="gramStart"/>
      <w:r>
        <w:rPr>
          <w:rFonts w:ascii="Times New Roman" w:hAnsi="Times New Roman"/>
          <w:sz w:val="20"/>
          <w:szCs w:val="20"/>
          <w:lang w:val="en-US"/>
        </w:rPr>
        <w:t>P. 2-</w:t>
      </w:r>
      <w:r>
        <w:rPr>
          <w:rFonts w:ascii="Times New Roman" w:hAnsi="Times New Roman"/>
          <w:sz w:val="20"/>
          <w:szCs w:val="20"/>
        </w:rPr>
        <w:t>І</w:t>
      </w:r>
      <w:r>
        <w:rPr>
          <w:rFonts w:ascii="Times New Roman" w:hAnsi="Times New Roman"/>
          <w:sz w:val="20"/>
          <w:szCs w:val="20"/>
          <w:lang w:val="en-US"/>
        </w:rPr>
        <w:t>2.</w:t>
      </w:r>
      <w:proofErr w:type="gramEnd"/>
    </w:p>
    <w:p w14:paraId="13E17E49" w14:textId="77777777" w:rsidR="00F42FB7" w:rsidRPr="007473C5" w:rsidRDefault="00F76759" w:rsidP="002F1ABB">
      <w:pPr>
        <w:spacing w:after="0" w:line="240" w:lineRule="auto"/>
        <w:ind w:left="284" w:right="113"/>
        <w:jc w:val="both"/>
        <w:rPr>
          <w:rFonts w:ascii="Times New Roman" w:hAnsi="Times New Roman"/>
          <w:sz w:val="20"/>
          <w:szCs w:val="20"/>
          <w:lang w:val="en-US"/>
        </w:rPr>
      </w:pPr>
      <w:r>
        <w:rPr>
          <w:rFonts w:ascii="Times New Roman" w:hAnsi="Times New Roman"/>
          <w:sz w:val="20"/>
          <w:szCs w:val="20"/>
          <w:lang w:val="en-US"/>
        </w:rPr>
        <w:t xml:space="preserve">7. </w:t>
      </w:r>
      <w:proofErr w:type="spellStart"/>
      <w:r>
        <w:rPr>
          <w:rFonts w:ascii="Times New Roman" w:hAnsi="Times New Roman"/>
          <w:sz w:val="20"/>
          <w:szCs w:val="20"/>
          <w:lang w:val="en-US"/>
        </w:rPr>
        <w:t>Jezupors</w:t>
      </w:r>
      <w:proofErr w:type="spellEnd"/>
      <w:r>
        <w:rPr>
          <w:rFonts w:ascii="Times New Roman" w:hAnsi="Times New Roman"/>
          <w:sz w:val="20"/>
          <w:szCs w:val="20"/>
          <w:lang w:val="en-US"/>
        </w:rPr>
        <w:t xml:space="preserve">, A. The analysis of infection after polypropylene mesh repair of abdominal wall hernia / A. </w:t>
      </w:r>
      <w:proofErr w:type="spellStart"/>
      <w:r>
        <w:rPr>
          <w:rFonts w:ascii="Times New Roman" w:hAnsi="Times New Roman"/>
          <w:sz w:val="20"/>
          <w:szCs w:val="20"/>
          <w:lang w:val="en-US"/>
        </w:rPr>
        <w:t>Jezupors</w:t>
      </w:r>
      <w:proofErr w:type="spellEnd"/>
      <w:r>
        <w:rPr>
          <w:rFonts w:ascii="Times New Roman" w:hAnsi="Times New Roman"/>
          <w:sz w:val="20"/>
          <w:szCs w:val="20"/>
          <w:lang w:val="en-US"/>
        </w:rPr>
        <w:t xml:space="preserve">, M. </w:t>
      </w:r>
      <w:proofErr w:type="spellStart"/>
      <w:r>
        <w:rPr>
          <w:rFonts w:ascii="Times New Roman" w:hAnsi="Times New Roman"/>
          <w:sz w:val="20"/>
          <w:szCs w:val="20"/>
          <w:lang w:val="en-US"/>
        </w:rPr>
        <w:t>Mihelsons</w:t>
      </w:r>
      <w:proofErr w:type="spellEnd"/>
      <w:r>
        <w:rPr>
          <w:rFonts w:ascii="Times New Roman" w:hAnsi="Times New Roman"/>
          <w:sz w:val="20"/>
          <w:szCs w:val="20"/>
          <w:lang w:val="en-US"/>
        </w:rPr>
        <w:t xml:space="preserve"> // World J Surgery. 2006. Vol. 30, № 12. </w:t>
      </w:r>
      <w:r>
        <w:rPr>
          <w:rFonts w:ascii="Times New Roman" w:hAnsi="Times New Roman"/>
          <w:sz w:val="20"/>
          <w:szCs w:val="20"/>
        </w:rPr>
        <w:t>Р</w:t>
      </w:r>
      <w:r w:rsidRPr="007473C5">
        <w:rPr>
          <w:rFonts w:ascii="Times New Roman" w:hAnsi="Times New Roman"/>
          <w:sz w:val="20"/>
          <w:szCs w:val="20"/>
          <w:lang w:val="en-US"/>
        </w:rPr>
        <w:t xml:space="preserve">. 2270–2278; </w:t>
      </w:r>
      <w:r>
        <w:rPr>
          <w:rFonts w:ascii="Times New Roman" w:hAnsi="Times New Roman"/>
          <w:sz w:val="20"/>
          <w:szCs w:val="20"/>
          <w:lang w:val="en-US"/>
        </w:rPr>
        <w:t>discussion</w:t>
      </w:r>
      <w:r w:rsidRPr="007473C5">
        <w:rPr>
          <w:rFonts w:ascii="Times New Roman" w:hAnsi="Times New Roman"/>
          <w:sz w:val="20"/>
          <w:szCs w:val="20"/>
          <w:lang w:val="en-US"/>
        </w:rPr>
        <w:t xml:space="preserve"> 2279–2280.</w:t>
      </w:r>
    </w:p>
    <w:p w14:paraId="4CB6620D" w14:textId="77777777" w:rsidR="00F42FB7" w:rsidRPr="007473C5" w:rsidRDefault="00F42FB7" w:rsidP="002F1ABB">
      <w:pPr>
        <w:spacing w:after="0" w:line="240" w:lineRule="auto"/>
        <w:ind w:left="284" w:right="113"/>
        <w:rPr>
          <w:rFonts w:ascii="Times New Roman" w:hAnsi="Times New Roman"/>
          <w:sz w:val="20"/>
          <w:szCs w:val="20"/>
          <w:lang w:val="en-US"/>
        </w:rPr>
      </w:pPr>
    </w:p>
    <w:p w14:paraId="22F18E3F" w14:textId="77777777" w:rsidR="002542DB" w:rsidRPr="00345A12" w:rsidRDefault="002542DB" w:rsidP="00345A12">
      <w:pPr>
        <w:spacing w:after="0" w:line="240" w:lineRule="auto"/>
        <w:ind w:right="113"/>
        <w:rPr>
          <w:rFonts w:ascii="Times New Roman" w:hAnsi="Times New Roman"/>
          <w:b/>
          <w:color w:val="7030A0"/>
          <w:sz w:val="20"/>
          <w:szCs w:val="20"/>
        </w:rPr>
      </w:pPr>
    </w:p>
    <w:p w14:paraId="0BDC7B05" w14:textId="4E34EC4E" w:rsidR="00F42FB7" w:rsidRPr="007473C5" w:rsidRDefault="00F76759" w:rsidP="002F1ABB">
      <w:pPr>
        <w:spacing w:after="0" w:line="240" w:lineRule="auto"/>
        <w:ind w:left="284" w:right="113"/>
        <w:jc w:val="right"/>
        <w:rPr>
          <w:rFonts w:ascii="Times New Roman" w:hAnsi="Times New Roman"/>
          <w:b/>
          <w:color w:val="0070C0"/>
          <w:sz w:val="20"/>
          <w:szCs w:val="20"/>
          <w:lang w:val="en-US"/>
        </w:rPr>
      </w:pPr>
      <w:r w:rsidRPr="001A028E">
        <w:rPr>
          <w:rFonts w:ascii="Times New Roman" w:hAnsi="Times New Roman"/>
          <w:b/>
          <w:color w:val="7030A0"/>
          <w:sz w:val="20"/>
          <w:szCs w:val="20"/>
        </w:rPr>
        <w:lastRenderedPageBreak/>
        <w:t>ОБРАЗЕЦ</w:t>
      </w:r>
      <w:r w:rsidRPr="007473C5">
        <w:rPr>
          <w:rFonts w:ascii="Times New Roman" w:hAnsi="Times New Roman"/>
          <w:b/>
          <w:color w:val="0070C0"/>
          <w:sz w:val="20"/>
          <w:szCs w:val="20"/>
          <w:lang w:val="en-US"/>
        </w:rPr>
        <w:t xml:space="preserve"> </w:t>
      </w:r>
    </w:p>
    <w:p w14:paraId="246830AE" w14:textId="77777777" w:rsidR="00F42FB7" w:rsidRPr="007473C5" w:rsidRDefault="00F76759" w:rsidP="002F1ABB">
      <w:pPr>
        <w:spacing w:after="0" w:line="240" w:lineRule="auto"/>
        <w:ind w:left="284" w:right="113"/>
        <w:rPr>
          <w:rFonts w:ascii="Times New Roman" w:hAnsi="Times New Roman"/>
          <w:b/>
          <w:sz w:val="20"/>
          <w:szCs w:val="20"/>
          <w:lang w:val="en-US"/>
        </w:rPr>
      </w:pPr>
      <w:r>
        <w:rPr>
          <w:rFonts w:ascii="Times New Roman" w:hAnsi="Times New Roman"/>
          <w:b/>
          <w:sz w:val="20"/>
          <w:szCs w:val="20"/>
        </w:rPr>
        <w:t>УДК</w:t>
      </w:r>
      <w:r w:rsidRPr="007473C5">
        <w:rPr>
          <w:rFonts w:ascii="Times New Roman" w:hAnsi="Times New Roman"/>
          <w:b/>
          <w:sz w:val="20"/>
          <w:szCs w:val="20"/>
          <w:lang w:val="en-US"/>
        </w:rPr>
        <w:t xml:space="preserve"> 334.752.01  </w:t>
      </w:r>
    </w:p>
    <w:p w14:paraId="4C205016" w14:textId="77777777" w:rsidR="00F42FB7" w:rsidRPr="007473C5" w:rsidRDefault="00F76759" w:rsidP="002F1ABB">
      <w:pPr>
        <w:spacing w:after="0" w:line="240" w:lineRule="auto"/>
        <w:ind w:left="284" w:right="113"/>
        <w:jc w:val="center"/>
        <w:rPr>
          <w:rFonts w:ascii="Times New Roman" w:hAnsi="Times New Roman"/>
          <w:b/>
          <w:sz w:val="20"/>
          <w:szCs w:val="20"/>
          <w:lang w:val="en-US"/>
        </w:rPr>
      </w:pPr>
      <w:r>
        <w:rPr>
          <w:rFonts w:ascii="Times New Roman" w:hAnsi="Times New Roman"/>
          <w:b/>
          <w:sz w:val="20"/>
          <w:szCs w:val="20"/>
        </w:rPr>
        <w:t>Иванов</w:t>
      </w:r>
      <w:r w:rsidRPr="007473C5">
        <w:rPr>
          <w:rFonts w:ascii="Times New Roman" w:hAnsi="Times New Roman"/>
          <w:b/>
          <w:sz w:val="20"/>
          <w:szCs w:val="20"/>
          <w:lang w:val="en-US"/>
        </w:rPr>
        <w:t xml:space="preserve"> </w:t>
      </w:r>
      <w:r>
        <w:rPr>
          <w:rFonts w:ascii="Times New Roman" w:hAnsi="Times New Roman"/>
          <w:b/>
          <w:sz w:val="20"/>
          <w:szCs w:val="20"/>
        </w:rPr>
        <w:t>И</w:t>
      </w:r>
      <w:r w:rsidRPr="007473C5">
        <w:rPr>
          <w:rFonts w:ascii="Times New Roman" w:hAnsi="Times New Roman"/>
          <w:b/>
          <w:sz w:val="20"/>
          <w:szCs w:val="20"/>
          <w:lang w:val="en-US"/>
        </w:rPr>
        <w:t>.</w:t>
      </w:r>
      <w:r>
        <w:rPr>
          <w:rFonts w:ascii="Times New Roman" w:hAnsi="Times New Roman"/>
          <w:b/>
          <w:sz w:val="20"/>
          <w:szCs w:val="20"/>
        </w:rPr>
        <w:t>И</w:t>
      </w:r>
      <w:r w:rsidRPr="007473C5">
        <w:rPr>
          <w:rFonts w:ascii="Times New Roman" w:hAnsi="Times New Roman"/>
          <w:b/>
          <w:sz w:val="20"/>
          <w:szCs w:val="20"/>
          <w:lang w:val="en-US"/>
        </w:rPr>
        <w:t xml:space="preserve">.1, </w:t>
      </w:r>
      <w:r>
        <w:rPr>
          <w:rFonts w:ascii="Times New Roman" w:hAnsi="Times New Roman"/>
          <w:b/>
          <w:sz w:val="20"/>
          <w:szCs w:val="20"/>
        </w:rPr>
        <w:t>Петров</w:t>
      </w:r>
      <w:r w:rsidRPr="007473C5">
        <w:rPr>
          <w:rFonts w:ascii="Times New Roman" w:hAnsi="Times New Roman"/>
          <w:b/>
          <w:sz w:val="20"/>
          <w:szCs w:val="20"/>
          <w:lang w:val="en-US"/>
        </w:rPr>
        <w:t xml:space="preserve"> </w:t>
      </w:r>
      <w:r>
        <w:rPr>
          <w:rFonts w:ascii="Times New Roman" w:hAnsi="Times New Roman"/>
          <w:b/>
          <w:sz w:val="20"/>
          <w:szCs w:val="20"/>
        </w:rPr>
        <w:t>П</w:t>
      </w:r>
      <w:r w:rsidRPr="007473C5">
        <w:rPr>
          <w:rFonts w:ascii="Times New Roman" w:hAnsi="Times New Roman"/>
          <w:b/>
          <w:sz w:val="20"/>
          <w:szCs w:val="20"/>
          <w:lang w:val="en-US"/>
        </w:rPr>
        <w:t>.</w:t>
      </w:r>
      <w:r>
        <w:rPr>
          <w:rFonts w:ascii="Times New Roman" w:hAnsi="Times New Roman"/>
          <w:b/>
          <w:sz w:val="20"/>
          <w:szCs w:val="20"/>
        </w:rPr>
        <w:t>П</w:t>
      </w:r>
      <w:r w:rsidRPr="007473C5">
        <w:rPr>
          <w:rFonts w:ascii="Times New Roman" w:hAnsi="Times New Roman"/>
          <w:b/>
          <w:sz w:val="20"/>
          <w:szCs w:val="20"/>
          <w:lang w:val="en-US"/>
        </w:rPr>
        <w:t>.2</w:t>
      </w:r>
    </w:p>
    <w:p w14:paraId="0EAD43C5" w14:textId="77777777" w:rsidR="00F42FB7" w:rsidRDefault="00F76759" w:rsidP="002F1ABB">
      <w:pPr>
        <w:spacing w:after="0" w:line="240" w:lineRule="auto"/>
        <w:ind w:left="284" w:right="113"/>
        <w:jc w:val="center"/>
        <w:rPr>
          <w:rFonts w:ascii="Times New Roman" w:hAnsi="Times New Roman"/>
          <w:b/>
          <w:sz w:val="20"/>
          <w:szCs w:val="20"/>
        </w:rPr>
      </w:pPr>
      <w:r>
        <w:rPr>
          <w:rFonts w:ascii="Times New Roman" w:hAnsi="Times New Roman"/>
          <w:b/>
          <w:sz w:val="20"/>
          <w:szCs w:val="20"/>
        </w:rPr>
        <w:t xml:space="preserve">СОЦИАЛЬНО-ЭКОНОМИЧЕСКИЕ АСПЕКТЫ </w:t>
      </w:r>
    </w:p>
    <w:p w14:paraId="280DA5FF" w14:textId="77777777" w:rsidR="00F42FB7" w:rsidRDefault="00F76759" w:rsidP="002F1ABB">
      <w:pPr>
        <w:spacing w:after="0" w:line="240" w:lineRule="auto"/>
        <w:ind w:left="284" w:right="113"/>
        <w:jc w:val="center"/>
        <w:rPr>
          <w:rFonts w:ascii="Times New Roman" w:hAnsi="Times New Roman"/>
          <w:b/>
          <w:sz w:val="20"/>
          <w:szCs w:val="20"/>
        </w:rPr>
      </w:pPr>
      <w:r>
        <w:rPr>
          <w:rFonts w:ascii="Times New Roman" w:hAnsi="Times New Roman"/>
          <w:b/>
          <w:sz w:val="20"/>
          <w:szCs w:val="20"/>
        </w:rPr>
        <w:t>УКРЕПЛЕНИЯ ЗДОРОВЬЯ  ЧЕЛОВЕКА</w:t>
      </w:r>
    </w:p>
    <w:p w14:paraId="2EA601C7" w14:textId="77777777" w:rsidR="00F42FB7" w:rsidRDefault="00F76759" w:rsidP="002F1ABB">
      <w:pPr>
        <w:spacing w:after="0" w:line="240" w:lineRule="auto"/>
        <w:ind w:left="284" w:right="113"/>
        <w:jc w:val="center"/>
        <w:rPr>
          <w:rFonts w:ascii="Times New Roman" w:hAnsi="Times New Roman"/>
          <w:sz w:val="20"/>
          <w:szCs w:val="20"/>
        </w:rPr>
      </w:pPr>
      <w:r>
        <w:rPr>
          <w:rFonts w:ascii="Times New Roman" w:hAnsi="Times New Roman"/>
          <w:sz w:val="20"/>
          <w:szCs w:val="20"/>
        </w:rPr>
        <w:t>1 Башкирский государственный медицинский университет, г. Уфа</w:t>
      </w:r>
    </w:p>
    <w:p w14:paraId="319EF67A" w14:textId="77777777" w:rsidR="00F42FB7" w:rsidRDefault="00F76759" w:rsidP="002F1ABB">
      <w:pPr>
        <w:spacing w:after="0" w:line="240" w:lineRule="auto"/>
        <w:ind w:left="284" w:right="113"/>
        <w:jc w:val="center"/>
        <w:rPr>
          <w:rFonts w:ascii="Times New Roman" w:hAnsi="Times New Roman"/>
          <w:sz w:val="20"/>
          <w:szCs w:val="20"/>
        </w:rPr>
      </w:pPr>
      <w:r>
        <w:rPr>
          <w:rFonts w:ascii="Times New Roman" w:hAnsi="Times New Roman"/>
          <w:sz w:val="20"/>
          <w:szCs w:val="20"/>
        </w:rPr>
        <w:t>2 Оренбургский государственный медицинский университет, г. Оренбург</w:t>
      </w:r>
    </w:p>
    <w:p w14:paraId="3A626F3A" w14:textId="77777777" w:rsidR="00F42FB7" w:rsidRDefault="00F42FB7" w:rsidP="002F1ABB">
      <w:pPr>
        <w:spacing w:after="0" w:line="240" w:lineRule="auto"/>
        <w:ind w:left="284" w:right="113"/>
        <w:jc w:val="center"/>
        <w:rPr>
          <w:rFonts w:ascii="Times New Roman" w:hAnsi="Times New Roman"/>
          <w:sz w:val="20"/>
          <w:szCs w:val="20"/>
        </w:rPr>
      </w:pPr>
    </w:p>
    <w:p w14:paraId="6D51D3CB" w14:textId="77777777" w:rsidR="00F42FB7" w:rsidRDefault="00F76759" w:rsidP="002F1ABB">
      <w:pPr>
        <w:spacing w:after="0" w:line="240" w:lineRule="auto"/>
        <w:ind w:left="284" w:right="113"/>
        <w:jc w:val="both"/>
        <w:rPr>
          <w:rFonts w:ascii="Times New Roman" w:hAnsi="Times New Roman"/>
          <w:sz w:val="20"/>
          <w:szCs w:val="20"/>
        </w:rPr>
      </w:pPr>
      <w:r>
        <w:rPr>
          <w:rFonts w:ascii="Times New Roman" w:hAnsi="Times New Roman"/>
          <w:sz w:val="20"/>
          <w:szCs w:val="20"/>
        </w:rPr>
        <w:t>Резюме. В работе</w:t>
      </w:r>
      <w:r>
        <w:rPr>
          <w:rFonts w:ascii="Times New Roman" w:hAnsi="Times New Roman"/>
          <w:b/>
          <w:sz w:val="20"/>
          <w:szCs w:val="20"/>
        </w:rPr>
        <w:t xml:space="preserve"> </w:t>
      </w:r>
      <w:r>
        <w:rPr>
          <w:rFonts w:ascii="Times New Roman" w:hAnsi="Times New Roman"/>
          <w:sz w:val="20"/>
          <w:szCs w:val="20"/>
        </w:rPr>
        <w:t xml:space="preserve">исследуются социально-экономические аспекты  сохранения и развития  здоровья человека. Анализируются сложившееся состояние, факторы влияния, проблемы. На основе проведенного исследования определяются меры по оздоровлению  населения.   </w:t>
      </w:r>
    </w:p>
    <w:p w14:paraId="7736F6C6" w14:textId="77777777" w:rsidR="00F42FB7" w:rsidRDefault="00F76759" w:rsidP="002F1ABB">
      <w:pPr>
        <w:spacing w:after="0" w:line="360" w:lineRule="auto"/>
        <w:ind w:left="284" w:right="113"/>
        <w:jc w:val="both"/>
        <w:rPr>
          <w:rFonts w:ascii="Times New Roman" w:hAnsi="Times New Roman"/>
          <w:sz w:val="20"/>
          <w:szCs w:val="20"/>
        </w:rPr>
      </w:pPr>
      <w:r>
        <w:rPr>
          <w:rFonts w:ascii="Times New Roman" w:hAnsi="Times New Roman"/>
          <w:sz w:val="20"/>
          <w:szCs w:val="20"/>
        </w:rPr>
        <w:t>Ключевые слова</w:t>
      </w:r>
      <w:proofErr w:type="gramStart"/>
      <w:r>
        <w:rPr>
          <w:rFonts w:ascii="Times New Roman" w:hAnsi="Times New Roman"/>
          <w:sz w:val="20"/>
          <w:szCs w:val="20"/>
        </w:rPr>
        <w:t>.</w:t>
      </w:r>
      <w:proofErr w:type="gramEnd"/>
      <w:r>
        <w:rPr>
          <w:rFonts w:ascii="Times New Roman" w:hAnsi="Times New Roman"/>
          <w:sz w:val="20"/>
          <w:szCs w:val="20"/>
        </w:rPr>
        <w:t> </w:t>
      </w:r>
      <w:proofErr w:type="gramStart"/>
      <w:r>
        <w:rPr>
          <w:rFonts w:ascii="Times New Roman" w:hAnsi="Times New Roman"/>
          <w:sz w:val="20"/>
          <w:szCs w:val="20"/>
        </w:rPr>
        <w:t>п</w:t>
      </w:r>
      <w:proofErr w:type="gramEnd"/>
      <w:r>
        <w:rPr>
          <w:rFonts w:ascii="Times New Roman" w:hAnsi="Times New Roman"/>
          <w:sz w:val="20"/>
          <w:szCs w:val="20"/>
        </w:rPr>
        <w:t>роблемы,</w:t>
      </w:r>
      <w:r>
        <w:rPr>
          <w:rFonts w:ascii="Times New Roman" w:hAnsi="Times New Roman"/>
          <w:b/>
          <w:sz w:val="20"/>
          <w:szCs w:val="20"/>
        </w:rPr>
        <w:t xml:space="preserve"> </w:t>
      </w:r>
      <w:r>
        <w:rPr>
          <w:rFonts w:ascii="Times New Roman" w:hAnsi="Times New Roman"/>
          <w:sz w:val="20"/>
          <w:szCs w:val="20"/>
        </w:rPr>
        <w:t>оздоровление, экономика, философия</w:t>
      </w:r>
      <w:r>
        <w:rPr>
          <w:rFonts w:ascii="Times New Roman" w:hAnsi="Times New Roman"/>
          <w:b/>
          <w:sz w:val="20"/>
          <w:szCs w:val="20"/>
        </w:rPr>
        <w:t xml:space="preserve">, </w:t>
      </w:r>
      <w:r>
        <w:rPr>
          <w:rFonts w:ascii="Times New Roman" w:hAnsi="Times New Roman"/>
          <w:sz w:val="20"/>
          <w:szCs w:val="20"/>
        </w:rPr>
        <w:t>государственное регулирование.</w:t>
      </w:r>
    </w:p>
    <w:p w14:paraId="12A5F6A7" w14:textId="77777777" w:rsidR="00F42FB7" w:rsidRDefault="00F42FB7" w:rsidP="002F1ABB">
      <w:pPr>
        <w:spacing w:after="0" w:line="240" w:lineRule="auto"/>
        <w:ind w:left="284" w:right="113"/>
        <w:rPr>
          <w:rFonts w:ascii="Times New Roman" w:hAnsi="Times New Roman"/>
          <w:sz w:val="20"/>
          <w:szCs w:val="20"/>
        </w:rPr>
      </w:pPr>
    </w:p>
    <w:p w14:paraId="03F42DBA" w14:textId="77777777" w:rsidR="00F42FB7" w:rsidRPr="00181F39" w:rsidRDefault="00F76759" w:rsidP="002F1ABB">
      <w:pPr>
        <w:spacing w:after="0" w:line="240" w:lineRule="auto"/>
        <w:ind w:left="284" w:right="113"/>
        <w:jc w:val="center"/>
        <w:rPr>
          <w:rFonts w:ascii="Times New Roman" w:hAnsi="Times New Roman"/>
          <w:b/>
          <w:sz w:val="20"/>
          <w:szCs w:val="20"/>
          <w:lang w:val="en-US"/>
        </w:rPr>
      </w:pPr>
      <w:proofErr w:type="spellStart"/>
      <w:r>
        <w:rPr>
          <w:rFonts w:ascii="Times New Roman" w:hAnsi="Times New Roman"/>
          <w:b/>
          <w:sz w:val="20"/>
          <w:szCs w:val="20"/>
          <w:lang w:val="en-US"/>
        </w:rPr>
        <w:t>Ivanov</w:t>
      </w:r>
      <w:proofErr w:type="spellEnd"/>
      <w:r w:rsidRPr="00181F39">
        <w:rPr>
          <w:rFonts w:ascii="Times New Roman" w:hAnsi="Times New Roman"/>
          <w:b/>
          <w:sz w:val="20"/>
          <w:szCs w:val="20"/>
          <w:lang w:val="en-US"/>
        </w:rPr>
        <w:t xml:space="preserve"> </w:t>
      </w:r>
      <w:r>
        <w:rPr>
          <w:rFonts w:ascii="Times New Roman" w:hAnsi="Times New Roman"/>
          <w:b/>
          <w:sz w:val="20"/>
          <w:szCs w:val="20"/>
          <w:lang w:val="en-US"/>
        </w:rPr>
        <w:t>I</w:t>
      </w:r>
      <w:r w:rsidRPr="00181F39">
        <w:rPr>
          <w:rFonts w:ascii="Times New Roman" w:hAnsi="Times New Roman"/>
          <w:b/>
          <w:sz w:val="20"/>
          <w:szCs w:val="20"/>
          <w:lang w:val="en-US"/>
        </w:rPr>
        <w:t>.</w:t>
      </w:r>
      <w:r>
        <w:rPr>
          <w:rFonts w:ascii="Times New Roman" w:hAnsi="Times New Roman"/>
          <w:b/>
          <w:sz w:val="20"/>
          <w:szCs w:val="20"/>
          <w:lang w:val="en-US"/>
        </w:rPr>
        <w:t>I</w:t>
      </w:r>
      <w:r w:rsidRPr="00181F39">
        <w:rPr>
          <w:rFonts w:ascii="Times New Roman" w:hAnsi="Times New Roman"/>
          <w:b/>
          <w:sz w:val="20"/>
          <w:szCs w:val="20"/>
          <w:lang w:val="en-US"/>
        </w:rPr>
        <w:t xml:space="preserve">. 1, </w:t>
      </w:r>
      <w:proofErr w:type="spellStart"/>
      <w:r>
        <w:rPr>
          <w:rFonts w:ascii="Times New Roman" w:hAnsi="Times New Roman"/>
          <w:b/>
          <w:sz w:val="20"/>
          <w:szCs w:val="20"/>
          <w:lang w:val="en-US"/>
        </w:rPr>
        <w:t>PetrovP</w:t>
      </w:r>
      <w:r w:rsidRPr="00181F39">
        <w:rPr>
          <w:rFonts w:ascii="Times New Roman" w:hAnsi="Times New Roman"/>
          <w:b/>
          <w:sz w:val="20"/>
          <w:szCs w:val="20"/>
          <w:lang w:val="en-US"/>
        </w:rPr>
        <w:t>.</w:t>
      </w:r>
      <w:r>
        <w:rPr>
          <w:rFonts w:ascii="Times New Roman" w:hAnsi="Times New Roman"/>
          <w:b/>
          <w:sz w:val="20"/>
          <w:szCs w:val="20"/>
          <w:lang w:val="en-US"/>
        </w:rPr>
        <w:t>P</w:t>
      </w:r>
      <w:proofErr w:type="spellEnd"/>
      <w:r w:rsidRPr="00181F39">
        <w:rPr>
          <w:rFonts w:ascii="Times New Roman" w:hAnsi="Times New Roman"/>
          <w:b/>
          <w:sz w:val="20"/>
          <w:szCs w:val="20"/>
          <w:lang w:val="en-US"/>
        </w:rPr>
        <w:t>. 2</w:t>
      </w:r>
    </w:p>
    <w:p w14:paraId="498AEFDE" w14:textId="77777777" w:rsidR="00F42FB7" w:rsidRDefault="00F76759" w:rsidP="002F1ABB">
      <w:pPr>
        <w:spacing w:after="0" w:line="240" w:lineRule="auto"/>
        <w:ind w:left="284" w:right="113"/>
        <w:jc w:val="center"/>
        <w:rPr>
          <w:rFonts w:ascii="Times New Roman" w:hAnsi="Times New Roman"/>
          <w:b/>
          <w:sz w:val="20"/>
          <w:szCs w:val="20"/>
          <w:lang w:val="en-US"/>
        </w:rPr>
      </w:pPr>
      <w:r>
        <w:rPr>
          <w:rFonts w:ascii="Times New Roman" w:hAnsi="Times New Roman"/>
          <w:b/>
          <w:sz w:val="20"/>
          <w:szCs w:val="20"/>
          <w:lang w:val="en-US"/>
        </w:rPr>
        <w:t>MICROBIOLOGICAL AND MORPHOLOGICAL CHANGES OF THE ABDOMINAL WALL IN PATIENTS WITH INFECTED MESH IMPLANTS IN THE PROCESS AND, DEPENDING ON THE TREATMENT METHOD</w:t>
      </w:r>
    </w:p>
    <w:p w14:paraId="7220F36F" w14:textId="77777777" w:rsidR="00F42FB7" w:rsidRDefault="00F76759" w:rsidP="002F1ABB">
      <w:pPr>
        <w:spacing w:after="0" w:line="240" w:lineRule="auto"/>
        <w:ind w:left="284" w:right="113"/>
        <w:jc w:val="center"/>
        <w:rPr>
          <w:rFonts w:ascii="Times New Roman" w:hAnsi="Times New Roman"/>
          <w:sz w:val="20"/>
          <w:szCs w:val="20"/>
          <w:lang w:val="en-US"/>
        </w:rPr>
      </w:pPr>
      <w:r>
        <w:rPr>
          <w:rFonts w:ascii="Times New Roman" w:hAnsi="Times New Roman"/>
          <w:sz w:val="20"/>
          <w:szCs w:val="20"/>
          <w:lang w:val="en-US"/>
        </w:rPr>
        <w:t>1 Bashkir state medical University, Ufa</w:t>
      </w:r>
    </w:p>
    <w:p w14:paraId="7527D6B7" w14:textId="77777777" w:rsidR="00F42FB7" w:rsidRDefault="00F76759" w:rsidP="002F1ABB">
      <w:pPr>
        <w:spacing w:after="0" w:line="240" w:lineRule="auto"/>
        <w:ind w:left="284" w:right="113"/>
        <w:jc w:val="center"/>
        <w:rPr>
          <w:rFonts w:ascii="Times New Roman" w:hAnsi="Times New Roman"/>
          <w:sz w:val="20"/>
          <w:szCs w:val="20"/>
          <w:lang w:val="en-US"/>
        </w:rPr>
      </w:pPr>
      <w:r>
        <w:rPr>
          <w:rFonts w:ascii="Times New Roman" w:hAnsi="Times New Roman"/>
          <w:sz w:val="20"/>
          <w:szCs w:val="20"/>
          <w:lang w:val="en-US"/>
        </w:rPr>
        <w:t>2 Orenburg state medical University, Orenburg</w:t>
      </w:r>
    </w:p>
    <w:p w14:paraId="1465322E" w14:textId="77777777" w:rsidR="00F42FB7" w:rsidRDefault="00F42FB7" w:rsidP="002F1ABB">
      <w:pPr>
        <w:spacing w:after="0" w:line="240" w:lineRule="auto"/>
        <w:ind w:left="284" w:right="113"/>
        <w:jc w:val="center"/>
        <w:rPr>
          <w:rFonts w:ascii="Times New Roman" w:hAnsi="Times New Roman"/>
          <w:sz w:val="20"/>
          <w:szCs w:val="20"/>
          <w:lang w:val="en-US"/>
        </w:rPr>
      </w:pPr>
    </w:p>
    <w:p w14:paraId="0942C064" w14:textId="77777777" w:rsidR="00F42FB7" w:rsidRDefault="00F76759" w:rsidP="002F1ABB">
      <w:pPr>
        <w:tabs>
          <w:tab w:val="left" w:pos="0"/>
        </w:tabs>
        <w:spacing w:after="0" w:line="240" w:lineRule="auto"/>
        <w:ind w:left="284" w:right="113"/>
        <w:jc w:val="both"/>
        <w:rPr>
          <w:rFonts w:ascii="Times New Roman" w:hAnsi="Times New Roman"/>
          <w:sz w:val="20"/>
          <w:szCs w:val="20"/>
          <w:lang w:val="en-US"/>
        </w:rPr>
      </w:pPr>
      <w:r>
        <w:rPr>
          <w:rFonts w:ascii="Times New Roman" w:hAnsi="Times New Roman"/>
          <w:sz w:val="20"/>
          <w:szCs w:val="20"/>
          <w:lang w:val="en-US"/>
        </w:rPr>
        <w:t xml:space="preserve">Abstract. This paper investigates the socio-economic aspects of the conservation and development of human health. Analyze the current status, factors of influence, problems. On the basis of the study identifies measures to improve the health of the population. </w:t>
      </w:r>
      <w:r>
        <w:rPr>
          <w:rFonts w:ascii="Times New Roman" w:hAnsi="Times New Roman"/>
          <w:sz w:val="20"/>
          <w:szCs w:val="20"/>
          <w:lang w:val="en-US"/>
        </w:rPr>
        <w:br/>
        <w:t>Keywords: problems, improvement, Economics, philosophy, state regulation.</w:t>
      </w:r>
    </w:p>
    <w:p w14:paraId="60DB8036" w14:textId="77777777" w:rsidR="00F42FB7" w:rsidRDefault="00F42FB7" w:rsidP="002F1ABB">
      <w:pPr>
        <w:tabs>
          <w:tab w:val="left" w:pos="0"/>
        </w:tabs>
        <w:spacing w:after="0" w:line="240" w:lineRule="auto"/>
        <w:ind w:left="284" w:right="113"/>
        <w:rPr>
          <w:rFonts w:ascii="Times New Roman" w:hAnsi="Times New Roman"/>
          <w:sz w:val="20"/>
          <w:szCs w:val="20"/>
          <w:lang w:val="en-US"/>
        </w:rPr>
      </w:pPr>
    </w:p>
    <w:p w14:paraId="5FD2872F" w14:textId="77777777" w:rsidR="00F42FB7" w:rsidRDefault="00F76759" w:rsidP="002F1ABB">
      <w:pPr>
        <w:tabs>
          <w:tab w:val="left" w:pos="0"/>
        </w:tabs>
        <w:spacing w:after="0" w:line="360" w:lineRule="auto"/>
        <w:ind w:left="284" w:right="113"/>
        <w:rPr>
          <w:rFonts w:ascii="Times New Roman" w:hAnsi="Times New Roman"/>
          <w:sz w:val="24"/>
          <w:szCs w:val="24"/>
        </w:rPr>
      </w:pPr>
      <w:r>
        <w:rPr>
          <w:rFonts w:ascii="Times New Roman" w:hAnsi="Times New Roman"/>
          <w:sz w:val="24"/>
          <w:szCs w:val="24"/>
        </w:rPr>
        <w:t>Те</w:t>
      </w:r>
      <w:proofErr w:type="gramStart"/>
      <w:r>
        <w:rPr>
          <w:rFonts w:ascii="Times New Roman" w:hAnsi="Times New Roman"/>
          <w:sz w:val="24"/>
          <w:szCs w:val="24"/>
        </w:rPr>
        <w:t>кст</w:t>
      </w:r>
      <w:r w:rsidRPr="007473C5">
        <w:rPr>
          <w:rFonts w:ascii="Times New Roman" w:hAnsi="Times New Roman"/>
          <w:sz w:val="24"/>
          <w:szCs w:val="24"/>
        </w:rPr>
        <w:t xml:space="preserve"> </w:t>
      </w:r>
      <w:r>
        <w:rPr>
          <w:rFonts w:ascii="Times New Roman" w:hAnsi="Times New Roman"/>
          <w:sz w:val="24"/>
          <w:szCs w:val="24"/>
        </w:rPr>
        <w:t>ст</w:t>
      </w:r>
      <w:proofErr w:type="gramEnd"/>
      <w:r>
        <w:rPr>
          <w:rFonts w:ascii="Times New Roman" w:hAnsi="Times New Roman"/>
          <w:sz w:val="24"/>
          <w:szCs w:val="24"/>
        </w:rPr>
        <w:t>атьи</w:t>
      </w:r>
      <w:r w:rsidRPr="007473C5">
        <w:rPr>
          <w:rFonts w:ascii="Times New Roman" w:hAnsi="Times New Roman"/>
          <w:sz w:val="24"/>
          <w:szCs w:val="24"/>
        </w:rPr>
        <w:t xml:space="preserve">. </w:t>
      </w:r>
      <w:r>
        <w:rPr>
          <w:rFonts w:ascii="Times New Roman" w:hAnsi="Times New Roman"/>
          <w:sz w:val="24"/>
          <w:szCs w:val="24"/>
        </w:rPr>
        <w:t>Те</w:t>
      </w:r>
      <w:proofErr w:type="gramStart"/>
      <w:r>
        <w:rPr>
          <w:rFonts w:ascii="Times New Roman" w:hAnsi="Times New Roman"/>
          <w:sz w:val="24"/>
          <w:szCs w:val="24"/>
        </w:rPr>
        <w:t>кст</w:t>
      </w:r>
      <w:r w:rsidRPr="007473C5">
        <w:rPr>
          <w:rFonts w:ascii="Times New Roman" w:hAnsi="Times New Roman"/>
          <w:sz w:val="24"/>
          <w:szCs w:val="24"/>
        </w:rPr>
        <w:t xml:space="preserve"> </w:t>
      </w:r>
      <w:r>
        <w:rPr>
          <w:rFonts w:ascii="Times New Roman" w:hAnsi="Times New Roman"/>
          <w:sz w:val="24"/>
          <w:szCs w:val="24"/>
        </w:rPr>
        <w:t>ст</w:t>
      </w:r>
      <w:proofErr w:type="gramEnd"/>
      <w:r>
        <w:rPr>
          <w:rFonts w:ascii="Times New Roman" w:hAnsi="Times New Roman"/>
          <w:sz w:val="24"/>
          <w:szCs w:val="24"/>
        </w:rPr>
        <w:t>атьи</w:t>
      </w:r>
      <w:r w:rsidRPr="007473C5">
        <w:rPr>
          <w:rFonts w:ascii="Times New Roman" w:hAnsi="Times New Roman"/>
          <w:sz w:val="24"/>
          <w:szCs w:val="24"/>
        </w:rPr>
        <w:t xml:space="preserve">. </w:t>
      </w:r>
      <w:r>
        <w:rPr>
          <w:rFonts w:ascii="Times New Roman" w:hAnsi="Times New Roman"/>
          <w:sz w:val="24"/>
          <w:szCs w:val="24"/>
        </w:rPr>
        <w:t>Те</w:t>
      </w:r>
      <w:proofErr w:type="gramStart"/>
      <w:r>
        <w:rPr>
          <w:rFonts w:ascii="Times New Roman" w:hAnsi="Times New Roman"/>
          <w:sz w:val="24"/>
          <w:szCs w:val="24"/>
        </w:rPr>
        <w:t>кст ст</w:t>
      </w:r>
      <w:proofErr w:type="gramEnd"/>
      <w:r>
        <w:rPr>
          <w:rFonts w:ascii="Times New Roman" w:hAnsi="Times New Roman"/>
          <w:sz w:val="24"/>
          <w:szCs w:val="24"/>
        </w:rPr>
        <w:t>атьи. Те</w:t>
      </w:r>
      <w:proofErr w:type="gramStart"/>
      <w:r>
        <w:rPr>
          <w:rFonts w:ascii="Times New Roman" w:hAnsi="Times New Roman"/>
          <w:sz w:val="24"/>
          <w:szCs w:val="24"/>
        </w:rPr>
        <w:t>кст ст</w:t>
      </w:r>
      <w:proofErr w:type="gramEnd"/>
      <w:r>
        <w:rPr>
          <w:rFonts w:ascii="Times New Roman" w:hAnsi="Times New Roman"/>
          <w:sz w:val="24"/>
          <w:szCs w:val="24"/>
        </w:rPr>
        <w:t>атьи. Те</w:t>
      </w:r>
      <w:proofErr w:type="gramStart"/>
      <w:r>
        <w:rPr>
          <w:rFonts w:ascii="Times New Roman" w:hAnsi="Times New Roman"/>
          <w:sz w:val="24"/>
          <w:szCs w:val="24"/>
        </w:rPr>
        <w:t>кст ст</w:t>
      </w:r>
      <w:proofErr w:type="gramEnd"/>
      <w:r>
        <w:rPr>
          <w:rFonts w:ascii="Times New Roman" w:hAnsi="Times New Roman"/>
          <w:sz w:val="24"/>
          <w:szCs w:val="24"/>
        </w:rPr>
        <w:t>атьи. Те</w:t>
      </w:r>
      <w:proofErr w:type="gramStart"/>
      <w:r>
        <w:rPr>
          <w:rFonts w:ascii="Times New Roman" w:hAnsi="Times New Roman"/>
          <w:sz w:val="24"/>
          <w:szCs w:val="24"/>
        </w:rPr>
        <w:t>кст ст</w:t>
      </w:r>
      <w:proofErr w:type="gramEnd"/>
      <w:r>
        <w:rPr>
          <w:rFonts w:ascii="Times New Roman" w:hAnsi="Times New Roman"/>
          <w:sz w:val="24"/>
          <w:szCs w:val="24"/>
        </w:rPr>
        <w:t>атьи. Те</w:t>
      </w:r>
      <w:proofErr w:type="gramStart"/>
      <w:r>
        <w:rPr>
          <w:rFonts w:ascii="Times New Roman" w:hAnsi="Times New Roman"/>
          <w:sz w:val="24"/>
          <w:szCs w:val="24"/>
        </w:rPr>
        <w:t>кст ст</w:t>
      </w:r>
      <w:proofErr w:type="gramEnd"/>
      <w:r>
        <w:rPr>
          <w:rFonts w:ascii="Times New Roman" w:hAnsi="Times New Roman"/>
          <w:sz w:val="24"/>
          <w:szCs w:val="24"/>
        </w:rPr>
        <w:t>атьи.</w:t>
      </w:r>
    </w:p>
    <w:p w14:paraId="2A9901AC" w14:textId="77777777" w:rsidR="00F42FB7" w:rsidRDefault="00F76759" w:rsidP="002F1ABB">
      <w:pPr>
        <w:tabs>
          <w:tab w:val="left" w:pos="0"/>
        </w:tabs>
        <w:spacing w:after="0" w:line="360" w:lineRule="auto"/>
        <w:ind w:left="284" w:right="113"/>
        <w:rPr>
          <w:rFonts w:ascii="Times New Roman" w:hAnsi="Times New Roman"/>
          <w:b/>
          <w:color w:val="31849B"/>
          <w:sz w:val="24"/>
          <w:szCs w:val="24"/>
        </w:rPr>
      </w:pPr>
      <w:r>
        <w:rPr>
          <w:rFonts w:ascii="Times New Roman" w:hAnsi="Times New Roman"/>
          <w:sz w:val="24"/>
          <w:szCs w:val="24"/>
        </w:rPr>
        <w:t xml:space="preserve"> Те</w:t>
      </w:r>
      <w:proofErr w:type="gramStart"/>
      <w:r>
        <w:rPr>
          <w:rFonts w:ascii="Times New Roman" w:hAnsi="Times New Roman"/>
          <w:sz w:val="24"/>
          <w:szCs w:val="24"/>
        </w:rPr>
        <w:t>кст ст</w:t>
      </w:r>
      <w:proofErr w:type="gramEnd"/>
      <w:r>
        <w:rPr>
          <w:rFonts w:ascii="Times New Roman" w:hAnsi="Times New Roman"/>
          <w:sz w:val="24"/>
          <w:szCs w:val="24"/>
        </w:rPr>
        <w:t xml:space="preserve">атьи [1, 20]. </w:t>
      </w:r>
    </w:p>
    <w:p w14:paraId="4AE1F707" w14:textId="77777777" w:rsidR="00F42FB7" w:rsidRDefault="00F76759" w:rsidP="002F1ABB">
      <w:pPr>
        <w:spacing w:after="0"/>
        <w:ind w:left="284" w:right="113"/>
        <w:jc w:val="center"/>
        <w:rPr>
          <w:rFonts w:ascii="Times New Roman" w:hAnsi="Times New Roman"/>
          <w:b/>
          <w:sz w:val="24"/>
          <w:szCs w:val="24"/>
        </w:rPr>
      </w:pPr>
      <w:r>
        <w:rPr>
          <w:rFonts w:ascii="Times New Roman" w:hAnsi="Times New Roman"/>
          <w:b/>
          <w:sz w:val="24"/>
          <w:szCs w:val="24"/>
        </w:rPr>
        <w:t>Список использованной литературы</w:t>
      </w:r>
    </w:p>
    <w:p w14:paraId="59CEB5B0" w14:textId="77777777" w:rsidR="00F42FB7" w:rsidRDefault="00F76759" w:rsidP="002F1ABB">
      <w:pPr>
        <w:pStyle w:val="a4"/>
        <w:numPr>
          <w:ilvl w:val="0"/>
          <w:numId w:val="3"/>
        </w:numPr>
        <w:spacing w:after="0"/>
        <w:ind w:left="284" w:right="113" w:hanging="284"/>
        <w:rPr>
          <w:rFonts w:ascii="Times New Roman" w:hAnsi="Times New Roman"/>
          <w:sz w:val="24"/>
          <w:szCs w:val="24"/>
        </w:rPr>
      </w:pPr>
      <w:r>
        <w:rPr>
          <w:rFonts w:ascii="Times New Roman" w:hAnsi="Times New Roman"/>
          <w:sz w:val="24"/>
          <w:szCs w:val="24"/>
        </w:rPr>
        <w:t>Источник.</w:t>
      </w:r>
    </w:p>
    <w:p w14:paraId="6A1CFB39" w14:textId="77777777" w:rsidR="00F42FB7" w:rsidRDefault="00F76759" w:rsidP="002F1ABB">
      <w:pPr>
        <w:pStyle w:val="a4"/>
        <w:numPr>
          <w:ilvl w:val="0"/>
          <w:numId w:val="3"/>
        </w:numPr>
        <w:spacing w:after="0"/>
        <w:ind w:left="284" w:right="113" w:hanging="284"/>
        <w:rPr>
          <w:rFonts w:ascii="Times New Roman" w:hAnsi="Times New Roman"/>
          <w:sz w:val="24"/>
          <w:szCs w:val="24"/>
        </w:rPr>
      </w:pPr>
      <w:r>
        <w:rPr>
          <w:rFonts w:ascii="Times New Roman" w:hAnsi="Times New Roman"/>
          <w:sz w:val="24"/>
          <w:szCs w:val="24"/>
        </w:rPr>
        <w:t xml:space="preserve">Источник. </w:t>
      </w:r>
    </w:p>
    <w:p w14:paraId="74DEB530" w14:textId="31D87119" w:rsidR="00F42FB7" w:rsidRDefault="002542DB" w:rsidP="002F1ABB">
      <w:pPr>
        <w:spacing w:after="0"/>
        <w:ind w:left="284" w:right="113"/>
        <w:jc w:val="right"/>
        <w:rPr>
          <w:rFonts w:ascii="Times New Roman" w:hAnsi="Times New Roman"/>
          <w:sz w:val="24"/>
          <w:szCs w:val="24"/>
        </w:rPr>
      </w:pPr>
      <w:r>
        <w:rPr>
          <w:rFonts w:ascii="Times New Roman" w:hAnsi="Times New Roman"/>
          <w:sz w:val="24"/>
          <w:szCs w:val="24"/>
        </w:rPr>
        <w:t>© Иванов В.П., 2025</w:t>
      </w:r>
    </w:p>
    <w:p w14:paraId="1ED9D977" w14:textId="77777777" w:rsidR="00F42FB7" w:rsidRDefault="00F42FB7" w:rsidP="002F1ABB">
      <w:pPr>
        <w:spacing w:after="0" w:line="240" w:lineRule="auto"/>
        <w:ind w:left="284" w:right="113"/>
        <w:rPr>
          <w:rFonts w:ascii="Times New Roman" w:hAnsi="Times New Roman"/>
          <w:sz w:val="20"/>
          <w:szCs w:val="20"/>
        </w:rPr>
      </w:pPr>
    </w:p>
    <w:p w14:paraId="26787AC8" w14:textId="77777777" w:rsidR="00F42FB7" w:rsidRPr="001A028E" w:rsidRDefault="00F76759" w:rsidP="002F1ABB">
      <w:pPr>
        <w:spacing w:after="0" w:line="240" w:lineRule="auto"/>
        <w:ind w:left="284" w:right="113"/>
        <w:rPr>
          <w:rFonts w:ascii="Times New Roman" w:hAnsi="Times New Roman"/>
          <w:color w:val="7030A0"/>
          <w:sz w:val="20"/>
          <w:szCs w:val="20"/>
        </w:rPr>
      </w:pPr>
      <w:r>
        <w:rPr>
          <w:rFonts w:ascii="Times New Roman" w:hAnsi="Times New Roman"/>
          <w:sz w:val="20"/>
          <w:szCs w:val="20"/>
        </w:rPr>
        <w:t>6. Информация об авторе (авторах).</w:t>
      </w:r>
    </w:p>
    <w:p w14:paraId="770B083F" w14:textId="77777777" w:rsidR="00F42FB7" w:rsidRPr="001A028E" w:rsidRDefault="00F76759" w:rsidP="002F1ABB">
      <w:pPr>
        <w:spacing w:after="0" w:line="240" w:lineRule="auto"/>
        <w:ind w:left="284" w:right="113"/>
        <w:jc w:val="right"/>
        <w:rPr>
          <w:rFonts w:ascii="Times New Roman" w:hAnsi="Times New Roman"/>
          <w:b/>
          <w:color w:val="7030A0"/>
          <w:sz w:val="20"/>
          <w:szCs w:val="20"/>
        </w:rPr>
      </w:pPr>
      <w:r w:rsidRPr="001A028E">
        <w:rPr>
          <w:rFonts w:ascii="Times New Roman" w:hAnsi="Times New Roman"/>
          <w:b/>
          <w:color w:val="7030A0"/>
          <w:sz w:val="20"/>
          <w:szCs w:val="20"/>
        </w:rPr>
        <w:t xml:space="preserve">ОБРАЗЕЦ </w:t>
      </w:r>
    </w:p>
    <w:p w14:paraId="7D483E90"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Сведения об авторе:</w:t>
      </w:r>
    </w:p>
    <w:p w14:paraId="579506E2" w14:textId="77777777" w:rsidR="00F42FB7" w:rsidRDefault="00F76759" w:rsidP="002F1ABB">
      <w:pPr>
        <w:spacing w:after="0" w:line="240" w:lineRule="auto"/>
        <w:ind w:left="284" w:right="113"/>
        <w:jc w:val="both"/>
        <w:rPr>
          <w:rFonts w:ascii="Times New Roman" w:hAnsi="Times New Roman"/>
          <w:sz w:val="20"/>
          <w:szCs w:val="20"/>
        </w:rPr>
      </w:pPr>
      <w:r>
        <w:rPr>
          <w:rFonts w:ascii="Times New Roman" w:hAnsi="Times New Roman"/>
          <w:sz w:val="20"/>
          <w:szCs w:val="20"/>
        </w:rPr>
        <w:t xml:space="preserve">Иванов Иван Иванович – кандидат медицинских наук, доцент кафедры оперативной хирургии ФГБОУ </w:t>
      </w:r>
      <w:proofErr w:type="gramStart"/>
      <w:r>
        <w:rPr>
          <w:rFonts w:ascii="Times New Roman" w:hAnsi="Times New Roman"/>
          <w:sz w:val="20"/>
          <w:szCs w:val="20"/>
        </w:rPr>
        <w:t>ВО</w:t>
      </w:r>
      <w:proofErr w:type="gramEnd"/>
      <w:r>
        <w:rPr>
          <w:rFonts w:ascii="Times New Roman" w:hAnsi="Times New Roman"/>
          <w:sz w:val="20"/>
          <w:szCs w:val="20"/>
        </w:rPr>
        <w:t xml:space="preserve"> Башкирский государственный медицинский университет, г. Уфа, ул. Ленина 3.</w:t>
      </w:r>
    </w:p>
    <w:p w14:paraId="0B35ED96" w14:textId="77777777" w:rsidR="00F42FB7" w:rsidRDefault="00F76759" w:rsidP="002F1ABB">
      <w:pPr>
        <w:spacing w:after="0" w:line="240" w:lineRule="auto"/>
        <w:ind w:left="284" w:right="113"/>
        <w:rPr>
          <w:rFonts w:ascii="Times New Roman" w:hAnsi="Times New Roman"/>
          <w:sz w:val="20"/>
          <w:szCs w:val="20"/>
        </w:rPr>
      </w:pPr>
      <w:r>
        <w:rPr>
          <w:rFonts w:ascii="Times New Roman" w:hAnsi="Times New Roman"/>
          <w:sz w:val="20"/>
          <w:szCs w:val="20"/>
        </w:rPr>
        <w:t>e-</w:t>
      </w:r>
      <w:proofErr w:type="spellStart"/>
      <w:r>
        <w:rPr>
          <w:rFonts w:ascii="Times New Roman" w:hAnsi="Times New Roman"/>
          <w:sz w:val="20"/>
          <w:szCs w:val="20"/>
        </w:rPr>
        <w:t>mail</w:t>
      </w:r>
      <w:proofErr w:type="spellEnd"/>
      <w:r>
        <w:rPr>
          <w:rFonts w:ascii="Times New Roman" w:hAnsi="Times New Roman"/>
          <w:sz w:val="20"/>
          <w:szCs w:val="20"/>
        </w:rPr>
        <w:t>: ivanov@mail.ru</w:t>
      </w:r>
    </w:p>
    <w:p w14:paraId="2EE85308" w14:textId="77777777" w:rsidR="00F42FB7" w:rsidRDefault="00F42FB7" w:rsidP="002F1ABB">
      <w:pPr>
        <w:spacing w:after="0" w:line="240" w:lineRule="auto"/>
        <w:ind w:left="284" w:right="113"/>
        <w:rPr>
          <w:rFonts w:ascii="Times New Roman" w:hAnsi="Times New Roman"/>
          <w:sz w:val="20"/>
          <w:szCs w:val="20"/>
        </w:rPr>
      </w:pPr>
    </w:p>
    <w:p w14:paraId="21C634F2" w14:textId="77777777" w:rsidR="00F42FB7" w:rsidRDefault="00F76759" w:rsidP="002F1ABB">
      <w:pPr>
        <w:spacing w:after="0" w:line="240" w:lineRule="auto"/>
        <w:ind w:left="284" w:right="113"/>
        <w:jc w:val="both"/>
        <w:rPr>
          <w:rFonts w:ascii="Times New Roman" w:hAnsi="Times New Roman"/>
          <w:sz w:val="20"/>
          <w:szCs w:val="20"/>
        </w:rPr>
      </w:pPr>
      <w:r>
        <w:rPr>
          <w:rFonts w:ascii="Times New Roman" w:hAnsi="Times New Roman"/>
          <w:sz w:val="20"/>
          <w:szCs w:val="20"/>
        </w:rPr>
        <w:t>7. Следует использовать только общепринятые сокращения. Не следует применять сокращения в названии статьи. Полный термин, вместо которого вводится сокращение, следует расшифровать при первом упоминании его в тексте. Не требуется расшифровки стандартных единиц измерения и символов.</w:t>
      </w:r>
    </w:p>
    <w:p w14:paraId="4BE9F5FD" w14:textId="77777777" w:rsidR="00F42FB7" w:rsidRDefault="00F76759" w:rsidP="002F1ABB">
      <w:pPr>
        <w:spacing w:after="0" w:line="240" w:lineRule="auto"/>
        <w:ind w:left="284" w:right="113"/>
        <w:jc w:val="both"/>
        <w:rPr>
          <w:rFonts w:ascii="Times New Roman" w:hAnsi="Times New Roman"/>
          <w:b/>
          <w:sz w:val="20"/>
          <w:szCs w:val="20"/>
        </w:rPr>
      </w:pPr>
      <w:r>
        <w:rPr>
          <w:rFonts w:ascii="Times New Roman" w:hAnsi="Times New Roman"/>
          <w:sz w:val="20"/>
          <w:szCs w:val="20"/>
        </w:rPr>
        <w:t>8. Таблицы должны иметь порядковый номер, расположенный в правом верхнем углу, название таблицы. Рекомендуется представлять наглядные, компактные таблицы. Все числа в таблицах должны быть выверены и соответствовать числам в статье</w:t>
      </w:r>
      <w:r>
        <w:rPr>
          <w:rFonts w:ascii="Times New Roman" w:hAnsi="Times New Roman"/>
          <w:b/>
          <w:sz w:val="20"/>
          <w:szCs w:val="20"/>
        </w:rPr>
        <w:t>.</w:t>
      </w:r>
    </w:p>
    <w:p w14:paraId="698ECF16" w14:textId="77777777" w:rsidR="00F42FB7" w:rsidRDefault="00F76759" w:rsidP="002F1ABB">
      <w:pPr>
        <w:spacing w:after="0" w:line="240" w:lineRule="auto"/>
        <w:ind w:left="284" w:right="113"/>
        <w:jc w:val="both"/>
        <w:rPr>
          <w:rFonts w:ascii="Times New Roman" w:hAnsi="Times New Roman"/>
          <w:sz w:val="20"/>
          <w:szCs w:val="20"/>
        </w:rPr>
      </w:pPr>
      <w:r>
        <w:rPr>
          <w:rFonts w:ascii="Times New Roman" w:hAnsi="Times New Roman"/>
          <w:sz w:val="20"/>
          <w:szCs w:val="20"/>
        </w:rPr>
        <w:t>9. При использовании результатов статистического анализа данных обязательным условием является указанием использованного программного пакета и его версии, названий статистических методов, приведение описательных методов статистики и точных уровней значимости при проверке статистических гипотез. Для основных результатов исследования рекомендуется рассчитывать доверительные интервалы.</w:t>
      </w:r>
    </w:p>
    <w:p w14:paraId="26AB7994" w14:textId="77777777" w:rsidR="00F42FB7" w:rsidRDefault="00F76759" w:rsidP="002F1ABB">
      <w:pPr>
        <w:spacing w:after="0" w:line="240" w:lineRule="auto"/>
        <w:ind w:left="284" w:right="113"/>
        <w:jc w:val="both"/>
        <w:rPr>
          <w:rFonts w:ascii="Times New Roman" w:hAnsi="Times New Roman"/>
          <w:sz w:val="20"/>
          <w:szCs w:val="20"/>
        </w:rPr>
      </w:pPr>
      <w:r>
        <w:rPr>
          <w:rFonts w:ascii="Times New Roman" w:hAnsi="Times New Roman"/>
          <w:sz w:val="20"/>
          <w:szCs w:val="20"/>
        </w:rPr>
        <w:t>10. Единицы измерения физических величин должны представляться в единицах Международной метрической системы единиц-СИ.</w:t>
      </w:r>
    </w:p>
    <w:p w14:paraId="1B63DC8A" w14:textId="77777777" w:rsidR="00F42FB7" w:rsidRDefault="00F76759" w:rsidP="002F1ABB">
      <w:pPr>
        <w:spacing w:after="0" w:line="240" w:lineRule="auto"/>
        <w:ind w:left="284" w:right="113"/>
        <w:jc w:val="both"/>
        <w:rPr>
          <w:rFonts w:ascii="Times New Roman" w:hAnsi="Times New Roman"/>
          <w:sz w:val="20"/>
          <w:szCs w:val="20"/>
        </w:rPr>
      </w:pPr>
      <w:r>
        <w:rPr>
          <w:rFonts w:ascii="Times New Roman" w:hAnsi="Times New Roman"/>
          <w:sz w:val="20"/>
          <w:szCs w:val="20"/>
        </w:rPr>
        <w:t xml:space="preserve">11. Рисунки и диаграммы должны представляться отдельными графическими файлами в форматах </w:t>
      </w:r>
      <w:proofErr w:type="spellStart"/>
      <w:r>
        <w:rPr>
          <w:rFonts w:ascii="Times New Roman" w:hAnsi="Times New Roman"/>
          <w:sz w:val="20"/>
          <w:szCs w:val="20"/>
        </w:rPr>
        <w:t>bmp</w:t>
      </w:r>
      <w:proofErr w:type="spellEnd"/>
      <w:r>
        <w:rPr>
          <w:rFonts w:ascii="Times New Roman" w:hAnsi="Times New Roman"/>
          <w:sz w:val="20"/>
          <w:szCs w:val="20"/>
        </w:rPr>
        <w:t xml:space="preserve">, </w:t>
      </w:r>
      <w:proofErr w:type="spellStart"/>
      <w:r>
        <w:rPr>
          <w:rFonts w:ascii="Times New Roman" w:hAnsi="Times New Roman"/>
          <w:sz w:val="20"/>
          <w:szCs w:val="20"/>
        </w:rPr>
        <w:t>jpg</w:t>
      </w:r>
      <w:proofErr w:type="spellEnd"/>
      <w:r>
        <w:rPr>
          <w:rFonts w:ascii="Times New Roman" w:hAnsi="Times New Roman"/>
          <w:sz w:val="20"/>
          <w:szCs w:val="20"/>
        </w:rPr>
        <w:t xml:space="preserve">, </w:t>
      </w:r>
      <w:proofErr w:type="spellStart"/>
      <w:r>
        <w:rPr>
          <w:rFonts w:ascii="Times New Roman" w:hAnsi="Times New Roman"/>
          <w:sz w:val="20"/>
          <w:szCs w:val="20"/>
        </w:rPr>
        <w:t>tiff</w:t>
      </w:r>
      <w:proofErr w:type="spellEnd"/>
      <w:r>
        <w:rPr>
          <w:rFonts w:ascii="Times New Roman" w:hAnsi="Times New Roman"/>
          <w:sz w:val="20"/>
          <w:szCs w:val="20"/>
        </w:rPr>
        <w:t xml:space="preserve"> с указанием названия рисунка/диаграммы, его порядковым номером с разрешением не менее 300 </w:t>
      </w:r>
      <w:proofErr w:type="spellStart"/>
      <w:r>
        <w:rPr>
          <w:rFonts w:ascii="Times New Roman" w:hAnsi="Times New Roman"/>
          <w:sz w:val="20"/>
          <w:szCs w:val="20"/>
        </w:rPr>
        <w:t>dpi</w:t>
      </w:r>
      <w:proofErr w:type="spellEnd"/>
      <w:r>
        <w:rPr>
          <w:rFonts w:ascii="Times New Roman" w:hAnsi="Times New Roman"/>
          <w:sz w:val="20"/>
          <w:szCs w:val="20"/>
        </w:rPr>
        <w:t>. В статье необходимо указывать место положения рисунка/диаграммы.</w:t>
      </w:r>
    </w:p>
    <w:p w14:paraId="61104F55" w14:textId="77777777" w:rsidR="00F42FB7" w:rsidRDefault="00F76759" w:rsidP="002F1ABB">
      <w:pPr>
        <w:spacing w:after="0" w:line="240" w:lineRule="auto"/>
        <w:ind w:left="284" w:right="113"/>
        <w:jc w:val="both"/>
        <w:rPr>
          <w:rFonts w:ascii="Times New Roman" w:hAnsi="Times New Roman"/>
          <w:sz w:val="20"/>
          <w:szCs w:val="20"/>
        </w:rPr>
      </w:pPr>
      <w:r>
        <w:rPr>
          <w:rFonts w:ascii="Times New Roman" w:hAnsi="Times New Roman"/>
          <w:sz w:val="20"/>
          <w:szCs w:val="20"/>
        </w:rPr>
        <w:t>12. Все статьи, поступающие в редакцию, проходят многоступенчатое рецензирование, систему ANTIPLAGIAT, замечания рецензентов направляются автору без указания имен рецензентов. После получения рецензий и ответов автора редколлегия принимает решение о публикации статьи.</w:t>
      </w:r>
    </w:p>
    <w:p w14:paraId="49C0485E" w14:textId="77777777" w:rsidR="00F42FB7" w:rsidRDefault="00F76759" w:rsidP="002F1ABB">
      <w:pPr>
        <w:spacing w:after="0" w:line="240" w:lineRule="auto"/>
        <w:ind w:left="284" w:right="113"/>
        <w:jc w:val="both"/>
        <w:rPr>
          <w:rFonts w:ascii="Times New Roman" w:hAnsi="Times New Roman"/>
          <w:sz w:val="20"/>
          <w:szCs w:val="20"/>
        </w:rPr>
      </w:pPr>
      <w:r>
        <w:rPr>
          <w:rFonts w:ascii="Times New Roman" w:hAnsi="Times New Roman"/>
          <w:sz w:val="20"/>
          <w:szCs w:val="20"/>
        </w:rPr>
        <w:t xml:space="preserve">13. </w:t>
      </w:r>
      <w:proofErr w:type="spellStart"/>
      <w:r>
        <w:rPr>
          <w:rFonts w:ascii="Times New Roman" w:hAnsi="Times New Roman"/>
          <w:sz w:val="20"/>
          <w:szCs w:val="20"/>
        </w:rPr>
        <w:t>Орг</w:t>
      </w:r>
      <w:proofErr w:type="gramStart"/>
      <w:r>
        <w:rPr>
          <w:rFonts w:ascii="Times New Roman" w:hAnsi="Times New Roman"/>
          <w:sz w:val="20"/>
          <w:szCs w:val="20"/>
        </w:rPr>
        <w:t>.к</w:t>
      </w:r>
      <w:proofErr w:type="gramEnd"/>
      <w:r>
        <w:rPr>
          <w:rFonts w:ascii="Times New Roman" w:hAnsi="Times New Roman"/>
          <w:sz w:val="20"/>
          <w:szCs w:val="20"/>
        </w:rPr>
        <w:t>омитет</w:t>
      </w:r>
      <w:proofErr w:type="spellEnd"/>
      <w:r>
        <w:rPr>
          <w:rFonts w:ascii="Times New Roman" w:hAnsi="Times New Roman"/>
          <w:sz w:val="20"/>
          <w:szCs w:val="20"/>
        </w:rPr>
        <w:t xml:space="preserve"> оставляет за собой право отклонить статью без указания причин. </w:t>
      </w:r>
    </w:p>
    <w:p w14:paraId="70A52BD7" w14:textId="77777777" w:rsidR="00F42FB7" w:rsidRDefault="00F76759" w:rsidP="002F1ABB">
      <w:pPr>
        <w:spacing w:after="0" w:line="240" w:lineRule="auto"/>
        <w:ind w:left="284" w:right="113"/>
        <w:jc w:val="both"/>
        <w:rPr>
          <w:rFonts w:ascii="Times New Roman" w:hAnsi="Times New Roman"/>
          <w:sz w:val="20"/>
          <w:szCs w:val="20"/>
        </w:rPr>
      </w:pPr>
      <w:r>
        <w:rPr>
          <w:rFonts w:ascii="Times New Roman" w:hAnsi="Times New Roman"/>
          <w:sz w:val="20"/>
          <w:szCs w:val="20"/>
        </w:rPr>
        <w:t xml:space="preserve">14. </w:t>
      </w:r>
      <w:proofErr w:type="spellStart"/>
      <w:r>
        <w:rPr>
          <w:rFonts w:ascii="Times New Roman" w:hAnsi="Times New Roman"/>
          <w:sz w:val="20"/>
          <w:szCs w:val="20"/>
        </w:rPr>
        <w:t>Орг</w:t>
      </w:r>
      <w:proofErr w:type="gramStart"/>
      <w:r>
        <w:rPr>
          <w:rFonts w:ascii="Times New Roman" w:hAnsi="Times New Roman"/>
          <w:sz w:val="20"/>
          <w:szCs w:val="20"/>
        </w:rPr>
        <w:t>.к</w:t>
      </w:r>
      <w:proofErr w:type="gramEnd"/>
      <w:r>
        <w:rPr>
          <w:rFonts w:ascii="Times New Roman" w:hAnsi="Times New Roman"/>
          <w:sz w:val="20"/>
          <w:szCs w:val="20"/>
        </w:rPr>
        <w:t>омитет</w:t>
      </w:r>
      <w:proofErr w:type="spellEnd"/>
      <w:r>
        <w:rPr>
          <w:rFonts w:ascii="Times New Roman" w:hAnsi="Times New Roman"/>
          <w:sz w:val="20"/>
          <w:szCs w:val="20"/>
        </w:rPr>
        <w:t xml:space="preserve"> оставляет за собой право сокращать, редактировать материалы статьи независимо от их объема, включая изменения названия статей, терминов и определений. Небольшие исправления стилистического, номенклатурного или формального характера вносятся в статью без согласования с автором. </w:t>
      </w:r>
    </w:p>
    <w:p w14:paraId="0B8FD450" w14:textId="77777777" w:rsidR="00F42FB7" w:rsidRDefault="00F42FB7" w:rsidP="002F1ABB">
      <w:pPr>
        <w:spacing w:after="0" w:line="240" w:lineRule="auto"/>
        <w:ind w:left="284" w:right="113"/>
        <w:jc w:val="both"/>
        <w:rPr>
          <w:rFonts w:ascii="Times New Roman" w:hAnsi="Times New Roman"/>
          <w:sz w:val="20"/>
          <w:szCs w:val="20"/>
        </w:rPr>
      </w:pPr>
    </w:p>
    <w:p w14:paraId="27D0C89F" w14:textId="2542C9C2" w:rsidR="00F42FB7" w:rsidRDefault="00F76759" w:rsidP="002F1ABB">
      <w:pPr>
        <w:spacing w:after="0"/>
        <w:ind w:left="284" w:right="113"/>
        <w:jc w:val="both"/>
        <w:rPr>
          <w:rFonts w:ascii="Times New Roman" w:hAnsi="Times New Roman"/>
          <w:sz w:val="20"/>
          <w:szCs w:val="20"/>
        </w:rPr>
      </w:pPr>
      <w:r>
        <w:rPr>
          <w:rFonts w:ascii="Times New Roman" w:hAnsi="Times New Roman"/>
          <w:sz w:val="20"/>
          <w:szCs w:val="20"/>
        </w:rPr>
        <w:lastRenderedPageBreak/>
        <w:t>В конце статьи ставится знак охраны авторского права ©, фамилия и инициалы автора (авторов</w:t>
      </w:r>
      <w:r w:rsidR="00A04F71">
        <w:rPr>
          <w:rFonts w:ascii="Times New Roman" w:hAnsi="Times New Roman"/>
          <w:sz w:val="20"/>
          <w:szCs w:val="20"/>
        </w:rPr>
        <w:t>), а т</w:t>
      </w:r>
      <w:r w:rsidR="006305B0">
        <w:rPr>
          <w:rFonts w:ascii="Times New Roman" w:hAnsi="Times New Roman"/>
          <w:sz w:val="20"/>
          <w:szCs w:val="20"/>
        </w:rPr>
        <w:t>акже год публикации</w:t>
      </w:r>
      <w:r>
        <w:rPr>
          <w:rFonts w:ascii="Times New Roman" w:hAnsi="Times New Roman"/>
          <w:sz w:val="20"/>
          <w:szCs w:val="20"/>
        </w:rPr>
        <w:t>. Количество авторов - не более 5.</w:t>
      </w:r>
    </w:p>
    <w:p w14:paraId="0FAD4126" w14:textId="77777777" w:rsidR="004D4861" w:rsidRPr="003E0F64" w:rsidRDefault="003E0F64" w:rsidP="002F1ABB">
      <w:pPr>
        <w:spacing w:after="0"/>
        <w:ind w:left="284" w:right="113"/>
        <w:jc w:val="right"/>
        <w:rPr>
          <w:rFonts w:ascii="Times New Roman" w:hAnsi="Times New Roman"/>
          <w:b/>
          <w:sz w:val="20"/>
          <w:szCs w:val="20"/>
        </w:rPr>
      </w:pPr>
      <w:r w:rsidRPr="003E0F64">
        <w:rPr>
          <w:rFonts w:ascii="Times New Roman" w:hAnsi="Times New Roman"/>
          <w:b/>
          <w:color w:val="7030A0"/>
          <w:sz w:val="20"/>
          <w:szCs w:val="20"/>
        </w:rPr>
        <w:t>ЗАЯВКА</w:t>
      </w:r>
      <w:r w:rsidRPr="003E0F64">
        <w:rPr>
          <w:rFonts w:ascii="Times New Roman" w:hAnsi="Times New Roman"/>
          <w:b/>
          <w:sz w:val="20"/>
          <w:szCs w:val="20"/>
        </w:rPr>
        <w:t xml:space="preserve"> </w:t>
      </w:r>
    </w:p>
    <w:p w14:paraId="04A909ED" w14:textId="77777777" w:rsidR="004D4861" w:rsidRPr="00EC3187" w:rsidRDefault="004D4861" w:rsidP="002F1ABB">
      <w:pPr>
        <w:spacing w:after="0" w:line="240" w:lineRule="auto"/>
        <w:ind w:left="284" w:right="113" w:firstLine="709"/>
        <w:jc w:val="center"/>
        <w:rPr>
          <w:rFonts w:ascii="Times New Roman" w:hAnsi="Times New Roman"/>
          <w:b/>
          <w:sz w:val="20"/>
          <w:szCs w:val="20"/>
        </w:rPr>
      </w:pPr>
      <w:r w:rsidRPr="00EC3187">
        <w:rPr>
          <w:rFonts w:ascii="Times New Roman" w:hAnsi="Times New Roman"/>
          <w:b/>
          <w:sz w:val="20"/>
          <w:szCs w:val="20"/>
        </w:rPr>
        <w:t>Заявка на участие</w:t>
      </w:r>
    </w:p>
    <w:p w14:paraId="63EE88A3" w14:textId="77777777" w:rsidR="004D4861" w:rsidRPr="00EC3187" w:rsidRDefault="004D4861" w:rsidP="002F1ABB">
      <w:pPr>
        <w:spacing w:after="0" w:line="240" w:lineRule="auto"/>
        <w:ind w:left="284" w:right="113" w:firstLine="709"/>
        <w:jc w:val="center"/>
        <w:rPr>
          <w:rFonts w:ascii="Times New Roman" w:hAnsi="Times New Roman"/>
          <w:b/>
          <w:sz w:val="20"/>
          <w:szCs w:val="20"/>
        </w:rPr>
      </w:pPr>
      <w:r w:rsidRPr="00EC3187">
        <w:rPr>
          <w:rFonts w:ascii="Times New Roman" w:hAnsi="Times New Roman"/>
          <w:b/>
          <w:sz w:val="20"/>
          <w:szCs w:val="20"/>
        </w:rPr>
        <w:t>в Международной научно-практической конференции</w:t>
      </w:r>
    </w:p>
    <w:p w14:paraId="50FCB041" w14:textId="26B1BA57" w:rsidR="004D4861" w:rsidRPr="00EC3187" w:rsidRDefault="004D4861" w:rsidP="002F1ABB">
      <w:pPr>
        <w:spacing w:after="0" w:line="240" w:lineRule="auto"/>
        <w:ind w:left="284" w:right="113" w:firstLine="709"/>
        <w:jc w:val="center"/>
        <w:rPr>
          <w:rFonts w:ascii="Times New Roman" w:hAnsi="Times New Roman"/>
          <w:b/>
          <w:sz w:val="20"/>
          <w:szCs w:val="20"/>
        </w:rPr>
      </w:pPr>
      <w:bookmarkStart w:id="1" w:name="_Hlk190458116"/>
      <w:r w:rsidRPr="00EC3187">
        <w:rPr>
          <w:rFonts w:ascii="Times New Roman" w:hAnsi="Times New Roman"/>
          <w:b/>
          <w:sz w:val="20"/>
          <w:szCs w:val="20"/>
        </w:rPr>
        <w:t>«</w:t>
      </w:r>
      <w:r w:rsidR="00011308" w:rsidRPr="00011308">
        <w:rPr>
          <w:rFonts w:ascii="Times New Roman" w:hAnsi="Times New Roman"/>
          <w:b/>
          <w:sz w:val="24"/>
          <w:szCs w:val="24"/>
        </w:rPr>
        <w:t>СОЦИАЛЬНО-ГУМАНИТАРНЫЕ ОСНОВАНИЯ ФОРМИРОВАНИЯ ЗДОРОВОГО ОБРАЗА ЖИЗНИ</w:t>
      </w:r>
      <w:r w:rsidRPr="00EC3187">
        <w:rPr>
          <w:rFonts w:ascii="Times New Roman" w:hAnsi="Times New Roman"/>
          <w:b/>
          <w:sz w:val="20"/>
          <w:szCs w:val="20"/>
        </w:rPr>
        <w:t>»</w:t>
      </w:r>
    </w:p>
    <w:p w14:paraId="09027BB1" w14:textId="286D63D1" w:rsidR="004D4861" w:rsidRPr="00EC3187" w:rsidRDefault="00011308" w:rsidP="002F1ABB">
      <w:pPr>
        <w:spacing w:after="0" w:line="240" w:lineRule="auto"/>
        <w:ind w:left="284" w:right="113" w:firstLine="709"/>
        <w:jc w:val="center"/>
        <w:rPr>
          <w:rFonts w:ascii="Times New Roman" w:hAnsi="Times New Roman"/>
          <w:b/>
          <w:sz w:val="20"/>
          <w:szCs w:val="20"/>
        </w:rPr>
      </w:pPr>
      <w:r>
        <w:rPr>
          <w:rFonts w:ascii="Times New Roman" w:hAnsi="Times New Roman"/>
          <w:b/>
          <w:sz w:val="20"/>
          <w:szCs w:val="20"/>
        </w:rPr>
        <w:t>28 февраля</w:t>
      </w:r>
      <w:r w:rsidR="004D4861" w:rsidRPr="00EC3187">
        <w:rPr>
          <w:rFonts w:ascii="Times New Roman" w:hAnsi="Times New Roman"/>
          <w:b/>
          <w:sz w:val="20"/>
          <w:szCs w:val="20"/>
        </w:rPr>
        <w:t xml:space="preserve"> 202</w:t>
      </w:r>
      <w:r>
        <w:rPr>
          <w:rFonts w:ascii="Times New Roman" w:hAnsi="Times New Roman"/>
          <w:b/>
          <w:sz w:val="20"/>
          <w:szCs w:val="20"/>
        </w:rPr>
        <w:t>5</w:t>
      </w:r>
      <w:r w:rsidR="004D4861" w:rsidRPr="00EC3187">
        <w:rPr>
          <w:rFonts w:ascii="Times New Roman" w:hAnsi="Times New Roman"/>
          <w:b/>
          <w:sz w:val="20"/>
          <w:szCs w:val="20"/>
        </w:rPr>
        <w:t xml:space="preserve"> года</w:t>
      </w:r>
    </w:p>
    <w:tbl>
      <w:tblPr>
        <w:tblW w:w="9320" w:type="dxa"/>
        <w:tblInd w:w="554" w:type="dxa"/>
        <w:tblLayout w:type="fixed"/>
        <w:tblLook w:val="0000" w:firstRow="0" w:lastRow="0" w:firstColumn="0" w:lastColumn="0" w:noHBand="0" w:noVBand="0"/>
      </w:tblPr>
      <w:tblGrid>
        <w:gridCol w:w="3580"/>
        <w:gridCol w:w="5740"/>
      </w:tblGrid>
      <w:tr w:rsidR="004D4861" w:rsidRPr="00EC3187" w14:paraId="0BDB5109" w14:textId="77777777" w:rsidTr="00BD3408">
        <w:trPr>
          <w:trHeight w:val="282"/>
        </w:trPr>
        <w:tc>
          <w:tcPr>
            <w:tcW w:w="3580" w:type="dxa"/>
            <w:tcBorders>
              <w:top w:val="single" w:sz="4" w:space="0" w:color="000000"/>
              <w:left w:val="single" w:sz="4" w:space="0" w:color="000000"/>
              <w:bottom w:val="single" w:sz="4" w:space="0" w:color="000000"/>
            </w:tcBorders>
          </w:tcPr>
          <w:bookmarkEnd w:id="1"/>
          <w:p w14:paraId="3F4FF31E"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Фамилия, имя, отчество</w:t>
            </w:r>
          </w:p>
        </w:tc>
        <w:tc>
          <w:tcPr>
            <w:tcW w:w="5740" w:type="dxa"/>
            <w:tcBorders>
              <w:top w:val="single" w:sz="4" w:space="0" w:color="000000"/>
              <w:left w:val="single" w:sz="4" w:space="0" w:color="000000"/>
              <w:bottom w:val="single" w:sz="4" w:space="0" w:color="000000"/>
              <w:right w:val="single" w:sz="4" w:space="0" w:color="000000"/>
            </w:tcBorders>
          </w:tcPr>
          <w:p w14:paraId="792E9A1D"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 xml:space="preserve"> </w:t>
            </w:r>
          </w:p>
        </w:tc>
      </w:tr>
      <w:tr w:rsidR="004D4861" w:rsidRPr="00EC3187" w14:paraId="5CF1145D" w14:textId="77777777" w:rsidTr="00BD3408">
        <w:trPr>
          <w:trHeight w:val="282"/>
        </w:trPr>
        <w:tc>
          <w:tcPr>
            <w:tcW w:w="3580" w:type="dxa"/>
            <w:tcBorders>
              <w:top w:val="single" w:sz="4" w:space="0" w:color="000000"/>
              <w:left w:val="single" w:sz="4" w:space="0" w:color="000000"/>
              <w:bottom w:val="single" w:sz="4" w:space="0" w:color="000000"/>
            </w:tcBorders>
          </w:tcPr>
          <w:p w14:paraId="77C07B8A"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 xml:space="preserve">Место работы </w:t>
            </w:r>
          </w:p>
        </w:tc>
        <w:tc>
          <w:tcPr>
            <w:tcW w:w="5740" w:type="dxa"/>
            <w:tcBorders>
              <w:top w:val="single" w:sz="4" w:space="0" w:color="000000"/>
              <w:left w:val="single" w:sz="4" w:space="0" w:color="000000"/>
              <w:bottom w:val="single" w:sz="4" w:space="0" w:color="000000"/>
              <w:right w:val="single" w:sz="4" w:space="0" w:color="000000"/>
            </w:tcBorders>
          </w:tcPr>
          <w:p w14:paraId="2E5062F5"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 xml:space="preserve"> </w:t>
            </w:r>
          </w:p>
        </w:tc>
      </w:tr>
      <w:tr w:rsidR="004D4861" w:rsidRPr="00EC3187" w14:paraId="22F5D4FE" w14:textId="77777777" w:rsidTr="00BD3408">
        <w:trPr>
          <w:trHeight w:val="282"/>
        </w:trPr>
        <w:tc>
          <w:tcPr>
            <w:tcW w:w="3580" w:type="dxa"/>
            <w:tcBorders>
              <w:top w:val="single" w:sz="4" w:space="0" w:color="000000"/>
              <w:left w:val="single" w:sz="4" w:space="0" w:color="000000"/>
              <w:bottom w:val="single" w:sz="4" w:space="0" w:color="000000"/>
            </w:tcBorders>
          </w:tcPr>
          <w:p w14:paraId="27A718F1"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Учёная степень, звание, должность</w:t>
            </w:r>
          </w:p>
        </w:tc>
        <w:tc>
          <w:tcPr>
            <w:tcW w:w="5740" w:type="dxa"/>
            <w:tcBorders>
              <w:top w:val="single" w:sz="4" w:space="0" w:color="000000"/>
              <w:left w:val="single" w:sz="4" w:space="0" w:color="000000"/>
              <w:bottom w:val="single" w:sz="4" w:space="0" w:color="000000"/>
              <w:right w:val="single" w:sz="4" w:space="0" w:color="000000"/>
            </w:tcBorders>
          </w:tcPr>
          <w:p w14:paraId="50749145"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 xml:space="preserve"> </w:t>
            </w:r>
          </w:p>
        </w:tc>
      </w:tr>
      <w:tr w:rsidR="004D4861" w:rsidRPr="00EC3187" w14:paraId="58168900" w14:textId="77777777" w:rsidTr="00BD3408">
        <w:trPr>
          <w:trHeight w:val="282"/>
        </w:trPr>
        <w:tc>
          <w:tcPr>
            <w:tcW w:w="3580" w:type="dxa"/>
            <w:tcBorders>
              <w:top w:val="single" w:sz="4" w:space="0" w:color="000000"/>
              <w:left w:val="single" w:sz="4" w:space="0" w:color="000000"/>
              <w:bottom w:val="single" w:sz="4" w:space="0" w:color="000000"/>
            </w:tcBorders>
          </w:tcPr>
          <w:p w14:paraId="4BF8CE58"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Контактный телефон</w:t>
            </w:r>
          </w:p>
        </w:tc>
        <w:tc>
          <w:tcPr>
            <w:tcW w:w="5740" w:type="dxa"/>
            <w:tcBorders>
              <w:top w:val="single" w:sz="4" w:space="0" w:color="000000"/>
              <w:left w:val="single" w:sz="4" w:space="0" w:color="000000"/>
              <w:bottom w:val="single" w:sz="4" w:space="0" w:color="000000"/>
              <w:right w:val="single" w:sz="4" w:space="0" w:color="000000"/>
            </w:tcBorders>
          </w:tcPr>
          <w:p w14:paraId="2310D70B"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 xml:space="preserve"> </w:t>
            </w:r>
          </w:p>
        </w:tc>
      </w:tr>
      <w:tr w:rsidR="004D4861" w:rsidRPr="00EC3187" w14:paraId="4D04E199" w14:textId="77777777" w:rsidTr="00BD3408">
        <w:trPr>
          <w:trHeight w:val="282"/>
        </w:trPr>
        <w:tc>
          <w:tcPr>
            <w:tcW w:w="3580" w:type="dxa"/>
            <w:tcBorders>
              <w:top w:val="single" w:sz="4" w:space="0" w:color="000000"/>
              <w:left w:val="single" w:sz="4" w:space="0" w:color="000000"/>
              <w:bottom w:val="single" w:sz="4" w:space="0" w:color="000000"/>
            </w:tcBorders>
          </w:tcPr>
          <w:p w14:paraId="7392B431" w14:textId="77777777" w:rsidR="004D4861" w:rsidRPr="00EC3187" w:rsidRDefault="004D4861" w:rsidP="002F1ABB">
            <w:pPr>
              <w:snapToGrid w:val="0"/>
              <w:ind w:left="284" w:right="113"/>
              <w:jc w:val="both"/>
              <w:rPr>
                <w:rFonts w:ascii="Times New Roman" w:hAnsi="Times New Roman"/>
                <w:sz w:val="20"/>
                <w:szCs w:val="20"/>
                <w:lang w:val="en-US"/>
              </w:rPr>
            </w:pPr>
            <w:r w:rsidRPr="00EC3187">
              <w:rPr>
                <w:rFonts w:ascii="Times New Roman" w:hAnsi="Times New Roman"/>
                <w:sz w:val="20"/>
                <w:szCs w:val="20"/>
              </w:rPr>
              <w:t>E</w:t>
            </w:r>
            <w:r w:rsidRPr="00EC3187">
              <w:rPr>
                <w:rFonts w:ascii="Times New Roman" w:hAnsi="Times New Roman"/>
                <w:sz w:val="20"/>
                <w:szCs w:val="20"/>
                <w:lang w:val="en-US"/>
              </w:rPr>
              <w:t>-mail</w:t>
            </w:r>
          </w:p>
        </w:tc>
        <w:tc>
          <w:tcPr>
            <w:tcW w:w="5740" w:type="dxa"/>
            <w:tcBorders>
              <w:top w:val="single" w:sz="4" w:space="0" w:color="000000"/>
              <w:left w:val="single" w:sz="4" w:space="0" w:color="000000"/>
              <w:bottom w:val="single" w:sz="4" w:space="0" w:color="000000"/>
              <w:right w:val="single" w:sz="4" w:space="0" w:color="000000"/>
            </w:tcBorders>
          </w:tcPr>
          <w:p w14:paraId="5E17AAEB"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 xml:space="preserve">  </w:t>
            </w:r>
          </w:p>
        </w:tc>
      </w:tr>
      <w:tr w:rsidR="004D4861" w:rsidRPr="00EC3187" w14:paraId="3305B296" w14:textId="77777777" w:rsidTr="00BD3408">
        <w:trPr>
          <w:trHeight w:val="1070"/>
        </w:trPr>
        <w:tc>
          <w:tcPr>
            <w:tcW w:w="3580" w:type="dxa"/>
            <w:tcBorders>
              <w:top w:val="single" w:sz="4" w:space="0" w:color="000000"/>
              <w:left w:val="single" w:sz="4" w:space="0" w:color="000000"/>
              <w:bottom w:val="single" w:sz="4" w:space="0" w:color="000000"/>
            </w:tcBorders>
          </w:tcPr>
          <w:p w14:paraId="4F4F7775"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Название доклада (статьи)</w:t>
            </w:r>
          </w:p>
        </w:tc>
        <w:tc>
          <w:tcPr>
            <w:tcW w:w="5740" w:type="dxa"/>
            <w:tcBorders>
              <w:top w:val="single" w:sz="4" w:space="0" w:color="000000"/>
              <w:left w:val="single" w:sz="4" w:space="0" w:color="000000"/>
              <w:bottom w:val="single" w:sz="4" w:space="0" w:color="000000"/>
              <w:right w:val="single" w:sz="4" w:space="0" w:color="000000"/>
            </w:tcBorders>
          </w:tcPr>
          <w:p w14:paraId="36A6AB48" w14:textId="77777777" w:rsidR="004D4861" w:rsidRPr="00EC3187" w:rsidRDefault="004D4861" w:rsidP="002F1ABB">
            <w:pPr>
              <w:spacing w:after="0" w:line="360" w:lineRule="auto"/>
              <w:ind w:left="284" w:right="113"/>
              <w:jc w:val="both"/>
              <w:rPr>
                <w:rFonts w:ascii="Times New Roman" w:hAnsi="Times New Roman"/>
                <w:sz w:val="20"/>
                <w:szCs w:val="20"/>
              </w:rPr>
            </w:pPr>
            <w:r w:rsidRPr="00EC3187">
              <w:rPr>
                <w:rFonts w:ascii="Times New Roman" w:hAnsi="Times New Roman"/>
                <w:sz w:val="20"/>
                <w:szCs w:val="20"/>
              </w:rPr>
              <w:t xml:space="preserve"> </w:t>
            </w:r>
          </w:p>
        </w:tc>
      </w:tr>
      <w:tr w:rsidR="004D4861" w:rsidRPr="00EC3187" w14:paraId="354A9BD0" w14:textId="77777777" w:rsidTr="00BD3408">
        <w:trPr>
          <w:trHeight w:val="282"/>
        </w:trPr>
        <w:tc>
          <w:tcPr>
            <w:tcW w:w="3580" w:type="dxa"/>
            <w:tcBorders>
              <w:top w:val="single" w:sz="4" w:space="0" w:color="000000"/>
              <w:left w:val="single" w:sz="4" w:space="0" w:color="000000"/>
              <w:bottom w:val="single" w:sz="4" w:space="0" w:color="000000"/>
            </w:tcBorders>
          </w:tcPr>
          <w:p w14:paraId="7CA0FEA1"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 xml:space="preserve">Направление / Секция </w:t>
            </w:r>
          </w:p>
        </w:tc>
        <w:tc>
          <w:tcPr>
            <w:tcW w:w="5740" w:type="dxa"/>
            <w:tcBorders>
              <w:top w:val="single" w:sz="4" w:space="0" w:color="000000"/>
              <w:left w:val="single" w:sz="4" w:space="0" w:color="000000"/>
              <w:bottom w:val="single" w:sz="4" w:space="0" w:color="000000"/>
              <w:right w:val="single" w:sz="4" w:space="0" w:color="000000"/>
            </w:tcBorders>
          </w:tcPr>
          <w:p w14:paraId="47555409" w14:textId="77777777" w:rsidR="004D4861" w:rsidRPr="00EC3187" w:rsidRDefault="004D4861" w:rsidP="002F1ABB">
            <w:pPr>
              <w:spacing w:after="0" w:line="240" w:lineRule="auto"/>
              <w:ind w:left="284" w:right="113"/>
              <w:rPr>
                <w:rFonts w:ascii="Times New Roman" w:hAnsi="Times New Roman"/>
                <w:sz w:val="20"/>
                <w:szCs w:val="20"/>
              </w:rPr>
            </w:pPr>
            <w:r w:rsidRPr="00EC3187">
              <w:rPr>
                <w:rFonts w:ascii="Times New Roman" w:hAnsi="Times New Roman"/>
                <w:sz w:val="20"/>
                <w:szCs w:val="20"/>
              </w:rPr>
              <w:t xml:space="preserve"> </w:t>
            </w:r>
          </w:p>
          <w:p w14:paraId="2F85A653" w14:textId="77777777" w:rsidR="004D4861" w:rsidRPr="00EC3187" w:rsidRDefault="004D4861" w:rsidP="002F1ABB">
            <w:pPr>
              <w:snapToGrid w:val="0"/>
              <w:ind w:left="284" w:right="113"/>
              <w:jc w:val="both"/>
              <w:rPr>
                <w:rFonts w:ascii="Times New Roman" w:hAnsi="Times New Roman"/>
                <w:sz w:val="20"/>
                <w:szCs w:val="20"/>
              </w:rPr>
            </w:pPr>
          </w:p>
        </w:tc>
      </w:tr>
      <w:tr w:rsidR="004D4861" w:rsidRPr="00EC3187" w14:paraId="7DEE9DE6" w14:textId="77777777" w:rsidTr="00BD3408">
        <w:trPr>
          <w:trHeight w:val="282"/>
        </w:trPr>
        <w:tc>
          <w:tcPr>
            <w:tcW w:w="3580" w:type="dxa"/>
            <w:tcBorders>
              <w:top w:val="single" w:sz="4" w:space="0" w:color="000000"/>
              <w:left w:val="single" w:sz="4" w:space="0" w:color="000000"/>
              <w:bottom w:val="single" w:sz="4" w:space="0" w:color="000000"/>
            </w:tcBorders>
          </w:tcPr>
          <w:p w14:paraId="0A48565A"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Адрес рассылки сборника</w:t>
            </w:r>
          </w:p>
        </w:tc>
        <w:tc>
          <w:tcPr>
            <w:tcW w:w="5740" w:type="dxa"/>
            <w:tcBorders>
              <w:top w:val="single" w:sz="4" w:space="0" w:color="000000"/>
              <w:left w:val="single" w:sz="4" w:space="0" w:color="000000"/>
              <w:bottom w:val="single" w:sz="4" w:space="0" w:color="000000"/>
              <w:right w:val="single" w:sz="4" w:space="0" w:color="000000"/>
            </w:tcBorders>
          </w:tcPr>
          <w:p w14:paraId="142581BB" w14:textId="77777777" w:rsidR="004D4861" w:rsidRPr="00EC3187" w:rsidRDefault="004D4861" w:rsidP="002F1ABB">
            <w:pPr>
              <w:spacing w:after="0" w:line="240" w:lineRule="auto"/>
              <w:ind w:left="284" w:right="113"/>
              <w:rPr>
                <w:rFonts w:ascii="Times New Roman" w:hAnsi="Times New Roman"/>
                <w:sz w:val="20"/>
                <w:szCs w:val="20"/>
              </w:rPr>
            </w:pPr>
          </w:p>
        </w:tc>
      </w:tr>
      <w:tr w:rsidR="004D4861" w:rsidRPr="00EC3187" w14:paraId="5FB847AB" w14:textId="77777777" w:rsidTr="00BD3408">
        <w:trPr>
          <w:trHeight w:val="282"/>
        </w:trPr>
        <w:tc>
          <w:tcPr>
            <w:tcW w:w="3580" w:type="dxa"/>
            <w:tcBorders>
              <w:top w:val="single" w:sz="4" w:space="0" w:color="000000"/>
              <w:left w:val="single" w:sz="4" w:space="0" w:color="000000"/>
              <w:bottom w:val="single" w:sz="4" w:space="0" w:color="000000"/>
            </w:tcBorders>
          </w:tcPr>
          <w:p w14:paraId="462C7EE2"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Участие (очное, заочное):</w:t>
            </w:r>
          </w:p>
        </w:tc>
        <w:tc>
          <w:tcPr>
            <w:tcW w:w="5740" w:type="dxa"/>
            <w:tcBorders>
              <w:top w:val="single" w:sz="4" w:space="0" w:color="000000"/>
              <w:left w:val="single" w:sz="4" w:space="0" w:color="000000"/>
              <w:bottom w:val="single" w:sz="4" w:space="0" w:color="000000"/>
              <w:right w:val="single" w:sz="4" w:space="0" w:color="000000"/>
            </w:tcBorders>
          </w:tcPr>
          <w:p w14:paraId="340C8788" w14:textId="77777777" w:rsidR="004D4861" w:rsidRPr="00EC3187" w:rsidRDefault="004D4861" w:rsidP="002F1ABB">
            <w:pPr>
              <w:spacing w:after="0" w:line="240" w:lineRule="auto"/>
              <w:ind w:left="284" w:right="113"/>
              <w:rPr>
                <w:rFonts w:ascii="Times New Roman" w:hAnsi="Times New Roman"/>
                <w:sz w:val="20"/>
                <w:szCs w:val="20"/>
              </w:rPr>
            </w:pPr>
          </w:p>
        </w:tc>
      </w:tr>
    </w:tbl>
    <w:p w14:paraId="3BA24E1A" w14:textId="77777777" w:rsidR="00EC3187" w:rsidRDefault="00EC3187" w:rsidP="002F1ABB">
      <w:pPr>
        <w:ind w:left="284" w:right="113"/>
        <w:jc w:val="right"/>
        <w:rPr>
          <w:rFonts w:ascii="Times New Roman" w:hAnsi="Times New Roman"/>
          <w:b/>
          <w:color w:val="7030A0"/>
          <w:sz w:val="20"/>
          <w:szCs w:val="20"/>
        </w:rPr>
      </w:pPr>
    </w:p>
    <w:p w14:paraId="5C9B1343" w14:textId="77777777" w:rsidR="004D4861" w:rsidRDefault="003E0F64" w:rsidP="002F1ABB">
      <w:pPr>
        <w:ind w:left="284" w:right="113"/>
        <w:jc w:val="right"/>
        <w:rPr>
          <w:rFonts w:ascii="Times New Roman" w:hAnsi="Times New Roman"/>
          <w:sz w:val="28"/>
          <w:szCs w:val="28"/>
        </w:rPr>
      </w:pPr>
      <w:r w:rsidRPr="003E0F64">
        <w:rPr>
          <w:rFonts w:ascii="Times New Roman" w:hAnsi="Times New Roman"/>
          <w:b/>
          <w:color w:val="7030A0"/>
          <w:sz w:val="20"/>
          <w:szCs w:val="20"/>
        </w:rPr>
        <w:t>ЗАЯВКА</w:t>
      </w:r>
      <w:r>
        <w:rPr>
          <w:rFonts w:ascii="Times New Roman" w:hAnsi="Times New Roman"/>
          <w:b/>
          <w:color w:val="7030A0"/>
          <w:sz w:val="20"/>
          <w:szCs w:val="20"/>
        </w:rPr>
        <w:t xml:space="preserve"> ДЛЯ СТУДЕНТОВ</w:t>
      </w:r>
    </w:p>
    <w:p w14:paraId="443EC6AF" w14:textId="77777777" w:rsidR="002A5373" w:rsidRPr="00EC3187" w:rsidRDefault="002A5373" w:rsidP="002F1ABB">
      <w:pPr>
        <w:spacing w:after="0" w:line="240" w:lineRule="auto"/>
        <w:ind w:left="284" w:right="113" w:firstLine="709"/>
        <w:jc w:val="center"/>
        <w:rPr>
          <w:rFonts w:ascii="Times New Roman" w:hAnsi="Times New Roman"/>
          <w:b/>
          <w:sz w:val="20"/>
          <w:szCs w:val="20"/>
        </w:rPr>
      </w:pPr>
      <w:r w:rsidRPr="00EC3187">
        <w:rPr>
          <w:rFonts w:ascii="Times New Roman" w:hAnsi="Times New Roman"/>
          <w:b/>
          <w:sz w:val="20"/>
          <w:szCs w:val="20"/>
        </w:rPr>
        <w:t>Заявка на участие</w:t>
      </w:r>
    </w:p>
    <w:p w14:paraId="3758FD25" w14:textId="77777777" w:rsidR="002A5373" w:rsidRPr="00EC3187" w:rsidRDefault="002A5373" w:rsidP="002F1ABB">
      <w:pPr>
        <w:spacing w:after="0" w:line="240" w:lineRule="auto"/>
        <w:ind w:left="284" w:right="113" w:firstLine="709"/>
        <w:jc w:val="center"/>
        <w:rPr>
          <w:rFonts w:ascii="Times New Roman" w:hAnsi="Times New Roman"/>
          <w:b/>
          <w:sz w:val="20"/>
          <w:szCs w:val="20"/>
        </w:rPr>
      </w:pPr>
      <w:r w:rsidRPr="00EC3187">
        <w:rPr>
          <w:rFonts w:ascii="Times New Roman" w:hAnsi="Times New Roman"/>
          <w:b/>
          <w:sz w:val="20"/>
          <w:szCs w:val="20"/>
        </w:rPr>
        <w:t>в Международной научно-практической конференции</w:t>
      </w:r>
    </w:p>
    <w:p w14:paraId="6ACA3F70" w14:textId="77777777" w:rsidR="00011308" w:rsidRPr="00EC3187" w:rsidRDefault="00011308" w:rsidP="002F1ABB">
      <w:pPr>
        <w:spacing w:after="0" w:line="240" w:lineRule="auto"/>
        <w:ind w:left="284" w:right="113" w:firstLine="709"/>
        <w:jc w:val="center"/>
        <w:rPr>
          <w:rFonts w:ascii="Times New Roman" w:hAnsi="Times New Roman"/>
          <w:b/>
          <w:sz w:val="20"/>
          <w:szCs w:val="20"/>
        </w:rPr>
      </w:pPr>
      <w:r w:rsidRPr="00EC3187">
        <w:rPr>
          <w:rFonts w:ascii="Times New Roman" w:hAnsi="Times New Roman"/>
          <w:b/>
          <w:sz w:val="20"/>
          <w:szCs w:val="20"/>
        </w:rPr>
        <w:t>«</w:t>
      </w:r>
      <w:r w:rsidRPr="00011308">
        <w:rPr>
          <w:rFonts w:ascii="Times New Roman" w:hAnsi="Times New Roman"/>
          <w:b/>
          <w:sz w:val="24"/>
          <w:szCs w:val="24"/>
        </w:rPr>
        <w:t>СОЦИАЛЬНО-ГУМАНИТАРНЫЕ ОСНОВАНИЯ ФОРМИРОВАНИЯ ЗДОРОВОГО ОБРАЗА ЖИЗНИ</w:t>
      </w:r>
      <w:r w:rsidRPr="00EC3187">
        <w:rPr>
          <w:rFonts w:ascii="Times New Roman" w:hAnsi="Times New Roman"/>
          <w:b/>
          <w:sz w:val="20"/>
          <w:szCs w:val="20"/>
        </w:rPr>
        <w:t>»</w:t>
      </w:r>
    </w:p>
    <w:p w14:paraId="6BF0A30C" w14:textId="77777777" w:rsidR="00011308" w:rsidRPr="00EC3187" w:rsidRDefault="00011308" w:rsidP="002F1ABB">
      <w:pPr>
        <w:spacing w:after="0" w:line="240" w:lineRule="auto"/>
        <w:ind w:left="284" w:right="113" w:firstLine="709"/>
        <w:jc w:val="center"/>
        <w:rPr>
          <w:rFonts w:ascii="Times New Roman" w:hAnsi="Times New Roman"/>
          <w:b/>
          <w:sz w:val="20"/>
          <w:szCs w:val="20"/>
        </w:rPr>
      </w:pPr>
      <w:r>
        <w:rPr>
          <w:rFonts w:ascii="Times New Roman" w:hAnsi="Times New Roman"/>
          <w:b/>
          <w:sz w:val="20"/>
          <w:szCs w:val="20"/>
        </w:rPr>
        <w:t>28 февраля</w:t>
      </w:r>
      <w:r w:rsidRPr="00EC3187">
        <w:rPr>
          <w:rFonts w:ascii="Times New Roman" w:hAnsi="Times New Roman"/>
          <w:b/>
          <w:sz w:val="20"/>
          <w:szCs w:val="20"/>
        </w:rPr>
        <w:t xml:space="preserve"> 202</w:t>
      </w:r>
      <w:r>
        <w:rPr>
          <w:rFonts w:ascii="Times New Roman" w:hAnsi="Times New Roman"/>
          <w:b/>
          <w:sz w:val="20"/>
          <w:szCs w:val="20"/>
        </w:rPr>
        <w:t>5</w:t>
      </w:r>
      <w:r w:rsidRPr="00EC3187">
        <w:rPr>
          <w:rFonts w:ascii="Times New Roman" w:hAnsi="Times New Roman"/>
          <w:b/>
          <w:sz w:val="20"/>
          <w:szCs w:val="20"/>
        </w:rPr>
        <w:t xml:space="preserve"> года</w:t>
      </w:r>
    </w:p>
    <w:tbl>
      <w:tblPr>
        <w:tblW w:w="9320" w:type="dxa"/>
        <w:tblInd w:w="554" w:type="dxa"/>
        <w:tblLayout w:type="fixed"/>
        <w:tblLook w:val="0000" w:firstRow="0" w:lastRow="0" w:firstColumn="0" w:lastColumn="0" w:noHBand="0" w:noVBand="0"/>
      </w:tblPr>
      <w:tblGrid>
        <w:gridCol w:w="3580"/>
        <w:gridCol w:w="5740"/>
      </w:tblGrid>
      <w:tr w:rsidR="004D4861" w:rsidRPr="00EC3187" w14:paraId="39133679" w14:textId="77777777" w:rsidTr="00BD3408">
        <w:trPr>
          <w:trHeight w:val="282"/>
        </w:trPr>
        <w:tc>
          <w:tcPr>
            <w:tcW w:w="3580" w:type="dxa"/>
            <w:tcBorders>
              <w:top w:val="single" w:sz="4" w:space="0" w:color="000000"/>
              <w:left w:val="single" w:sz="4" w:space="0" w:color="000000"/>
              <w:bottom w:val="single" w:sz="4" w:space="0" w:color="000000"/>
            </w:tcBorders>
          </w:tcPr>
          <w:p w14:paraId="5A65371D"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Фамилия, имя, отчество</w:t>
            </w:r>
          </w:p>
        </w:tc>
        <w:tc>
          <w:tcPr>
            <w:tcW w:w="5740" w:type="dxa"/>
            <w:tcBorders>
              <w:top w:val="single" w:sz="4" w:space="0" w:color="000000"/>
              <w:left w:val="single" w:sz="4" w:space="0" w:color="000000"/>
              <w:bottom w:val="single" w:sz="4" w:space="0" w:color="000000"/>
              <w:right w:val="single" w:sz="4" w:space="0" w:color="000000"/>
            </w:tcBorders>
          </w:tcPr>
          <w:p w14:paraId="78002833"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 xml:space="preserve"> </w:t>
            </w:r>
          </w:p>
        </w:tc>
      </w:tr>
      <w:tr w:rsidR="004D4861" w:rsidRPr="00EC3187" w14:paraId="2BA75781" w14:textId="77777777" w:rsidTr="00BD3408">
        <w:trPr>
          <w:trHeight w:val="282"/>
        </w:trPr>
        <w:tc>
          <w:tcPr>
            <w:tcW w:w="3580" w:type="dxa"/>
            <w:tcBorders>
              <w:top w:val="single" w:sz="4" w:space="0" w:color="000000"/>
              <w:left w:val="single" w:sz="4" w:space="0" w:color="000000"/>
              <w:bottom w:val="single" w:sz="4" w:space="0" w:color="000000"/>
            </w:tcBorders>
          </w:tcPr>
          <w:p w14:paraId="311D82DF"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Название учебного заведения, факультет, курс</w:t>
            </w:r>
          </w:p>
        </w:tc>
        <w:tc>
          <w:tcPr>
            <w:tcW w:w="5740" w:type="dxa"/>
            <w:tcBorders>
              <w:top w:val="single" w:sz="4" w:space="0" w:color="000000"/>
              <w:left w:val="single" w:sz="4" w:space="0" w:color="000000"/>
              <w:bottom w:val="single" w:sz="4" w:space="0" w:color="000000"/>
              <w:right w:val="single" w:sz="4" w:space="0" w:color="000000"/>
            </w:tcBorders>
          </w:tcPr>
          <w:p w14:paraId="5432605B"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 xml:space="preserve"> </w:t>
            </w:r>
          </w:p>
        </w:tc>
      </w:tr>
      <w:tr w:rsidR="004D4861" w:rsidRPr="00EC3187" w14:paraId="5D212D7E" w14:textId="77777777" w:rsidTr="00BD3408">
        <w:trPr>
          <w:trHeight w:val="282"/>
        </w:trPr>
        <w:tc>
          <w:tcPr>
            <w:tcW w:w="3580" w:type="dxa"/>
            <w:tcBorders>
              <w:top w:val="single" w:sz="4" w:space="0" w:color="000000"/>
              <w:left w:val="single" w:sz="4" w:space="0" w:color="000000"/>
              <w:bottom w:val="single" w:sz="4" w:space="0" w:color="000000"/>
            </w:tcBorders>
          </w:tcPr>
          <w:p w14:paraId="4DD4BE8A"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Научный руководитель</w:t>
            </w:r>
          </w:p>
        </w:tc>
        <w:tc>
          <w:tcPr>
            <w:tcW w:w="5740" w:type="dxa"/>
            <w:tcBorders>
              <w:top w:val="single" w:sz="4" w:space="0" w:color="000000"/>
              <w:left w:val="single" w:sz="4" w:space="0" w:color="000000"/>
              <w:bottom w:val="single" w:sz="4" w:space="0" w:color="000000"/>
              <w:right w:val="single" w:sz="4" w:space="0" w:color="000000"/>
            </w:tcBorders>
          </w:tcPr>
          <w:p w14:paraId="759E8354"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 xml:space="preserve"> </w:t>
            </w:r>
          </w:p>
        </w:tc>
      </w:tr>
      <w:tr w:rsidR="004D4861" w:rsidRPr="00EC3187" w14:paraId="584DEF96" w14:textId="77777777" w:rsidTr="00BD3408">
        <w:trPr>
          <w:trHeight w:val="282"/>
        </w:trPr>
        <w:tc>
          <w:tcPr>
            <w:tcW w:w="3580" w:type="dxa"/>
            <w:tcBorders>
              <w:top w:val="single" w:sz="4" w:space="0" w:color="000000"/>
              <w:left w:val="single" w:sz="4" w:space="0" w:color="000000"/>
              <w:bottom w:val="single" w:sz="4" w:space="0" w:color="000000"/>
            </w:tcBorders>
          </w:tcPr>
          <w:p w14:paraId="5CDB1DE7"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Контактный телефон</w:t>
            </w:r>
          </w:p>
        </w:tc>
        <w:tc>
          <w:tcPr>
            <w:tcW w:w="5740" w:type="dxa"/>
            <w:tcBorders>
              <w:top w:val="single" w:sz="4" w:space="0" w:color="000000"/>
              <w:left w:val="single" w:sz="4" w:space="0" w:color="000000"/>
              <w:bottom w:val="single" w:sz="4" w:space="0" w:color="000000"/>
              <w:right w:val="single" w:sz="4" w:space="0" w:color="000000"/>
            </w:tcBorders>
          </w:tcPr>
          <w:p w14:paraId="5D170CAB"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 xml:space="preserve"> </w:t>
            </w:r>
          </w:p>
        </w:tc>
      </w:tr>
      <w:tr w:rsidR="004D4861" w:rsidRPr="00EC3187" w14:paraId="288FBEC1" w14:textId="77777777" w:rsidTr="00BD3408">
        <w:trPr>
          <w:trHeight w:val="282"/>
        </w:trPr>
        <w:tc>
          <w:tcPr>
            <w:tcW w:w="3580" w:type="dxa"/>
            <w:tcBorders>
              <w:top w:val="single" w:sz="4" w:space="0" w:color="000000"/>
              <w:left w:val="single" w:sz="4" w:space="0" w:color="000000"/>
              <w:bottom w:val="single" w:sz="4" w:space="0" w:color="000000"/>
            </w:tcBorders>
          </w:tcPr>
          <w:p w14:paraId="40ED23CF" w14:textId="77777777" w:rsidR="004D4861" w:rsidRPr="00EC3187" w:rsidRDefault="004D4861" w:rsidP="002F1ABB">
            <w:pPr>
              <w:snapToGrid w:val="0"/>
              <w:ind w:left="284" w:right="113"/>
              <w:jc w:val="both"/>
              <w:rPr>
                <w:rFonts w:ascii="Times New Roman" w:hAnsi="Times New Roman"/>
                <w:sz w:val="20"/>
                <w:szCs w:val="20"/>
                <w:lang w:val="en-US"/>
              </w:rPr>
            </w:pPr>
            <w:r w:rsidRPr="00EC3187">
              <w:rPr>
                <w:rFonts w:ascii="Times New Roman" w:hAnsi="Times New Roman"/>
                <w:sz w:val="20"/>
                <w:szCs w:val="20"/>
              </w:rPr>
              <w:t>E</w:t>
            </w:r>
            <w:r w:rsidRPr="00EC3187">
              <w:rPr>
                <w:rFonts w:ascii="Times New Roman" w:hAnsi="Times New Roman"/>
                <w:sz w:val="20"/>
                <w:szCs w:val="20"/>
                <w:lang w:val="en-US"/>
              </w:rPr>
              <w:t>-mail</w:t>
            </w:r>
          </w:p>
        </w:tc>
        <w:tc>
          <w:tcPr>
            <w:tcW w:w="5740" w:type="dxa"/>
            <w:tcBorders>
              <w:top w:val="single" w:sz="4" w:space="0" w:color="000000"/>
              <w:left w:val="single" w:sz="4" w:space="0" w:color="000000"/>
              <w:bottom w:val="single" w:sz="4" w:space="0" w:color="000000"/>
              <w:right w:val="single" w:sz="4" w:space="0" w:color="000000"/>
            </w:tcBorders>
          </w:tcPr>
          <w:p w14:paraId="64839FA1"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 xml:space="preserve">  </w:t>
            </w:r>
          </w:p>
        </w:tc>
      </w:tr>
      <w:tr w:rsidR="004D4861" w:rsidRPr="00EC3187" w14:paraId="27CB8218" w14:textId="77777777" w:rsidTr="00BD3408">
        <w:trPr>
          <w:trHeight w:val="1070"/>
        </w:trPr>
        <w:tc>
          <w:tcPr>
            <w:tcW w:w="3580" w:type="dxa"/>
            <w:tcBorders>
              <w:top w:val="single" w:sz="4" w:space="0" w:color="000000"/>
              <w:left w:val="single" w:sz="4" w:space="0" w:color="000000"/>
              <w:bottom w:val="single" w:sz="4" w:space="0" w:color="000000"/>
            </w:tcBorders>
          </w:tcPr>
          <w:p w14:paraId="2D95AEBB"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Название доклада (статьи)</w:t>
            </w:r>
          </w:p>
        </w:tc>
        <w:tc>
          <w:tcPr>
            <w:tcW w:w="5740" w:type="dxa"/>
            <w:tcBorders>
              <w:top w:val="single" w:sz="4" w:space="0" w:color="000000"/>
              <w:left w:val="single" w:sz="4" w:space="0" w:color="000000"/>
              <w:bottom w:val="single" w:sz="4" w:space="0" w:color="000000"/>
              <w:right w:val="single" w:sz="4" w:space="0" w:color="000000"/>
            </w:tcBorders>
          </w:tcPr>
          <w:p w14:paraId="625D13BF" w14:textId="77777777" w:rsidR="004D4861" w:rsidRPr="00EC3187" w:rsidRDefault="004D4861" w:rsidP="002F1ABB">
            <w:pPr>
              <w:spacing w:after="0" w:line="360" w:lineRule="auto"/>
              <w:ind w:left="284" w:right="113"/>
              <w:jc w:val="both"/>
              <w:rPr>
                <w:rFonts w:ascii="Times New Roman" w:hAnsi="Times New Roman"/>
                <w:sz w:val="20"/>
                <w:szCs w:val="20"/>
              </w:rPr>
            </w:pPr>
            <w:r w:rsidRPr="00EC3187">
              <w:rPr>
                <w:rFonts w:ascii="Times New Roman" w:hAnsi="Times New Roman"/>
                <w:sz w:val="20"/>
                <w:szCs w:val="20"/>
              </w:rPr>
              <w:t xml:space="preserve"> </w:t>
            </w:r>
          </w:p>
        </w:tc>
      </w:tr>
      <w:tr w:rsidR="004D4861" w:rsidRPr="00EC3187" w14:paraId="395176D6" w14:textId="77777777" w:rsidTr="00BD3408">
        <w:trPr>
          <w:trHeight w:val="282"/>
        </w:trPr>
        <w:tc>
          <w:tcPr>
            <w:tcW w:w="3580" w:type="dxa"/>
            <w:tcBorders>
              <w:top w:val="single" w:sz="4" w:space="0" w:color="000000"/>
              <w:left w:val="single" w:sz="4" w:space="0" w:color="000000"/>
              <w:bottom w:val="single" w:sz="4" w:space="0" w:color="000000"/>
            </w:tcBorders>
          </w:tcPr>
          <w:p w14:paraId="454AA849"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 xml:space="preserve">Направление / Секция </w:t>
            </w:r>
          </w:p>
        </w:tc>
        <w:tc>
          <w:tcPr>
            <w:tcW w:w="5740" w:type="dxa"/>
            <w:tcBorders>
              <w:top w:val="single" w:sz="4" w:space="0" w:color="000000"/>
              <w:left w:val="single" w:sz="4" w:space="0" w:color="000000"/>
              <w:bottom w:val="single" w:sz="4" w:space="0" w:color="000000"/>
              <w:right w:val="single" w:sz="4" w:space="0" w:color="000000"/>
            </w:tcBorders>
          </w:tcPr>
          <w:p w14:paraId="5C26E2FE" w14:textId="77777777" w:rsidR="004D4861" w:rsidRPr="00EC3187" w:rsidRDefault="004D4861" w:rsidP="002F1ABB">
            <w:pPr>
              <w:spacing w:after="0" w:line="240" w:lineRule="auto"/>
              <w:ind w:left="284" w:right="113"/>
              <w:rPr>
                <w:rFonts w:ascii="Times New Roman" w:hAnsi="Times New Roman"/>
                <w:sz w:val="20"/>
                <w:szCs w:val="20"/>
              </w:rPr>
            </w:pPr>
            <w:r w:rsidRPr="00EC3187">
              <w:rPr>
                <w:rFonts w:ascii="Times New Roman" w:hAnsi="Times New Roman"/>
                <w:sz w:val="20"/>
                <w:szCs w:val="20"/>
              </w:rPr>
              <w:t xml:space="preserve"> </w:t>
            </w:r>
          </w:p>
          <w:p w14:paraId="5ADF0862" w14:textId="77777777" w:rsidR="004D4861" w:rsidRPr="00EC3187" w:rsidRDefault="004D4861" w:rsidP="002F1ABB">
            <w:pPr>
              <w:snapToGrid w:val="0"/>
              <w:ind w:left="284" w:right="113"/>
              <w:jc w:val="both"/>
              <w:rPr>
                <w:rFonts w:ascii="Times New Roman" w:hAnsi="Times New Roman"/>
                <w:sz w:val="20"/>
                <w:szCs w:val="20"/>
              </w:rPr>
            </w:pPr>
          </w:p>
        </w:tc>
      </w:tr>
      <w:tr w:rsidR="004D4861" w:rsidRPr="00EC3187" w14:paraId="4EFE4968" w14:textId="77777777" w:rsidTr="00BD3408">
        <w:trPr>
          <w:trHeight w:val="282"/>
        </w:trPr>
        <w:tc>
          <w:tcPr>
            <w:tcW w:w="3580" w:type="dxa"/>
            <w:tcBorders>
              <w:top w:val="single" w:sz="4" w:space="0" w:color="000000"/>
              <w:left w:val="single" w:sz="4" w:space="0" w:color="000000"/>
              <w:bottom w:val="single" w:sz="4" w:space="0" w:color="000000"/>
            </w:tcBorders>
          </w:tcPr>
          <w:p w14:paraId="0548C46A"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Адрес рассылки сборника</w:t>
            </w:r>
          </w:p>
        </w:tc>
        <w:tc>
          <w:tcPr>
            <w:tcW w:w="5740" w:type="dxa"/>
            <w:tcBorders>
              <w:top w:val="single" w:sz="4" w:space="0" w:color="000000"/>
              <w:left w:val="single" w:sz="4" w:space="0" w:color="000000"/>
              <w:bottom w:val="single" w:sz="4" w:space="0" w:color="000000"/>
              <w:right w:val="single" w:sz="4" w:space="0" w:color="000000"/>
            </w:tcBorders>
          </w:tcPr>
          <w:p w14:paraId="53A3D3B9" w14:textId="77777777" w:rsidR="004D4861" w:rsidRPr="00EC3187" w:rsidRDefault="004D4861" w:rsidP="002F1ABB">
            <w:pPr>
              <w:spacing w:after="0" w:line="240" w:lineRule="auto"/>
              <w:ind w:left="284" w:right="113"/>
              <w:rPr>
                <w:rFonts w:ascii="Times New Roman" w:hAnsi="Times New Roman"/>
                <w:sz w:val="20"/>
                <w:szCs w:val="20"/>
              </w:rPr>
            </w:pPr>
          </w:p>
        </w:tc>
      </w:tr>
      <w:tr w:rsidR="004D4861" w:rsidRPr="00EC3187" w14:paraId="0A7DF768" w14:textId="77777777" w:rsidTr="00BD3408">
        <w:trPr>
          <w:trHeight w:val="282"/>
        </w:trPr>
        <w:tc>
          <w:tcPr>
            <w:tcW w:w="3580" w:type="dxa"/>
            <w:tcBorders>
              <w:top w:val="single" w:sz="4" w:space="0" w:color="000000"/>
              <w:left w:val="single" w:sz="4" w:space="0" w:color="000000"/>
              <w:bottom w:val="single" w:sz="4" w:space="0" w:color="000000"/>
            </w:tcBorders>
          </w:tcPr>
          <w:p w14:paraId="0C52F586" w14:textId="77777777" w:rsidR="004D4861" w:rsidRPr="00EC3187" w:rsidRDefault="004D4861" w:rsidP="002F1ABB">
            <w:pPr>
              <w:snapToGrid w:val="0"/>
              <w:ind w:left="284" w:right="113"/>
              <w:jc w:val="both"/>
              <w:rPr>
                <w:rFonts w:ascii="Times New Roman" w:hAnsi="Times New Roman"/>
                <w:sz w:val="20"/>
                <w:szCs w:val="20"/>
              </w:rPr>
            </w:pPr>
            <w:r w:rsidRPr="00EC3187">
              <w:rPr>
                <w:rFonts w:ascii="Times New Roman" w:hAnsi="Times New Roman"/>
                <w:sz w:val="20"/>
                <w:szCs w:val="20"/>
              </w:rPr>
              <w:t>Участие (очное, заочное):</w:t>
            </w:r>
          </w:p>
        </w:tc>
        <w:tc>
          <w:tcPr>
            <w:tcW w:w="5740" w:type="dxa"/>
            <w:tcBorders>
              <w:top w:val="single" w:sz="4" w:space="0" w:color="000000"/>
              <w:left w:val="single" w:sz="4" w:space="0" w:color="000000"/>
              <w:bottom w:val="single" w:sz="4" w:space="0" w:color="000000"/>
              <w:right w:val="single" w:sz="4" w:space="0" w:color="000000"/>
            </w:tcBorders>
          </w:tcPr>
          <w:p w14:paraId="65A1C7E1" w14:textId="77777777" w:rsidR="004D4861" w:rsidRPr="00EC3187" w:rsidRDefault="004D4861" w:rsidP="002F1ABB">
            <w:pPr>
              <w:spacing w:after="0" w:line="240" w:lineRule="auto"/>
              <w:ind w:left="284" w:right="113"/>
              <w:rPr>
                <w:rFonts w:ascii="Times New Roman" w:hAnsi="Times New Roman"/>
                <w:sz w:val="20"/>
                <w:szCs w:val="20"/>
              </w:rPr>
            </w:pPr>
          </w:p>
        </w:tc>
      </w:tr>
    </w:tbl>
    <w:p w14:paraId="41776A87" w14:textId="77777777" w:rsidR="00F42FB7" w:rsidRDefault="00F76759" w:rsidP="002F1ABB">
      <w:pPr>
        <w:pStyle w:val="a9"/>
        <w:spacing w:line="360" w:lineRule="auto"/>
        <w:ind w:left="284" w:right="113"/>
        <w:jc w:val="both"/>
        <w:rPr>
          <w:color w:val="000000"/>
          <w:sz w:val="27"/>
          <w:szCs w:val="27"/>
        </w:rPr>
      </w:pPr>
      <w:bookmarkStart w:id="2" w:name="_GoBack"/>
      <w:bookmarkEnd w:id="2"/>
      <w:r>
        <w:rPr>
          <w:noProof/>
          <w:color w:val="000000"/>
          <w:sz w:val="27"/>
          <w:szCs w:val="27"/>
        </w:rPr>
        <w:lastRenderedPageBreak/>
        <w:drawing>
          <wp:inline distT="0" distB="0" distL="0" distR="0" wp14:anchorId="516F0B89" wp14:editId="2C1A55E5">
            <wp:extent cx="6912609" cy="4732411"/>
            <wp:effectExtent l="0" t="0" r="0" b="0"/>
            <wp:docPr id="1027" name="Рисунок 1" descr="C:\Users\User\dwhelper\Desktop\Отчет о проверке на заимствования Антиплагиат.ру Гайнуллина С.М..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0" cstate="print"/>
                    <a:srcRect/>
                    <a:stretch/>
                  </pic:blipFill>
                  <pic:spPr>
                    <a:xfrm>
                      <a:off x="0" y="0"/>
                      <a:ext cx="6912609" cy="4732411"/>
                    </a:xfrm>
                    <a:prstGeom prst="rect">
                      <a:avLst/>
                    </a:prstGeom>
                    <a:ln>
                      <a:noFill/>
                    </a:ln>
                  </pic:spPr>
                </pic:pic>
              </a:graphicData>
            </a:graphic>
          </wp:inline>
        </w:drawing>
      </w:r>
    </w:p>
    <w:p w14:paraId="1D3E89FF" w14:textId="77777777" w:rsidR="00F42FB7" w:rsidRDefault="00F42FB7" w:rsidP="002F1ABB">
      <w:pPr>
        <w:pStyle w:val="a9"/>
        <w:spacing w:line="360" w:lineRule="auto"/>
        <w:ind w:left="284" w:right="113"/>
        <w:jc w:val="both"/>
        <w:rPr>
          <w:color w:val="000000"/>
          <w:sz w:val="27"/>
          <w:szCs w:val="27"/>
        </w:rPr>
      </w:pPr>
    </w:p>
    <w:p w14:paraId="0340C405" w14:textId="77777777" w:rsidR="00F42FB7" w:rsidRDefault="00F42FB7" w:rsidP="002F1ABB">
      <w:pPr>
        <w:pStyle w:val="a9"/>
        <w:spacing w:line="360" w:lineRule="auto"/>
        <w:ind w:left="284" w:right="113"/>
        <w:jc w:val="both"/>
        <w:rPr>
          <w:color w:val="000000"/>
          <w:sz w:val="27"/>
          <w:szCs w:val="27"/>
        </w:rPr>
      </w:pPr>
    </w:p>
    <w:p w14:paraId="66ACB91F" w14:textId="77777777" w:rsidR="00F42FB7" w:rsidRDefault="00F42FB7" w:rsidP="002F1ABB">
      <w:pPr>
        <w:pStyle w:val="a9"/>
        <w:spacing w:line="360" w:lineRule="auto"/>
        <w:ind w:left="284" w:right="113"/>
        <w:jc w:val="both"/>
        <w:rPr>
          <w:color w:val="000000"/>
          <w:sz w:val="27"/>
          <w:szCs w:val="27"/>
        </w:rPr>
      </w:pPr>
    </w:p>
    <w:sectPr w:rsidR="00F42FB7">
      <w:type w:val="continuous"/>
      <w:pgSz w:w="11906" w:h="16838"/>
      <w:pgMar w:top="510" w:right="510" w:bottom="510" w:left="510" w:header="709" w:footer="576" w:gutter="0"/>
      <w:cols w:space="39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1EF16" w14:textId="77777777" w:rsidR="00542D19" w:rsidRDefault="00542D19">
      <w:pPr>
        <w:spacing w:after="0" w:line="240" w:lineRule="auto"/>
      </w:pPr>
      <w:r>
        <w:separator/>
      </w:r>
    </w:p>
  </w:endnote>
  <w:endnote w:type="continuationSeparator" w:id="0">
    <w:p w14:paraId="72B56F6E" w14:textId="77777777" w:rsidR="00542D19" w:rsidRDefault="0054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C1D35" w14:textId="77777777" w:rsidR="00F42FB7" w:rsidRDefault="00F42FB7">
    <w:pPr>
      <w:pBdr>
        <w:bottom w:val="single" w:sz="12" w:space="1" w:color="auto"/>
      </w:pBdr>
      <w:tabs>
        <w:tab w:val="left" w:pos="4111"/>
        <w:tab w:val="left" w:pos="8364"/>
      </w:tabs>
      <w:spacing w:after="0" w:line="240" w:lineRule="auto"/>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DF69D" w14:textId="77777777" w:rsidR="00F42FB7" w:rsidRDefault="00F42FB7">
    <w:pPr>
      <w:tabs>
        <w:tab w:val="left" w:pos="4111"/>
        <w:tab w:val="left" w:pos="8364"/>
      </w:tabs>
      <w:spacing w:after="0" w:line="240" w:lineRule="auto"/>
      <w:jc w:val="center"/>
      <w:rPr>
        <w:rFonts w:ascii="Times New Roman" w:hAnsi="Times New Roman"/>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5D5A8" w14:textId="77777777" w:rsidR="00542D19" w:rsidRDefault="00542D19">
      <w:pPr>
        <w:spacing w:after="0" w:line="240" w:lineRule="auto"/>
      </w:pPr>
      <w:r>
        <w:separator/>
      </w:r>
    </w:p>
  </w:footnote>
  <w:footnote w:type="continuationSeparator" w:id="0">
    <w:p w14:paraId="252404F8" w14:textId="77777777" w:rsidR="00542D19" w:rsidRDefault="00542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1E6F7" w14:textId="77777777" w:rsidR="00F42FB7" w:rsidRDefault="00F42FB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6020" w14:textId="77777777" w:rsidR="00F42FB7" w:rsidRDefault="00F42FB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13102" w14:textId="77777777" w:rsidR="00F42FB7" w:rsidRDefault="00F42FB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1921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000002"/>
    <w:multiLevelType w:val="hybridMultilevel"/>
    <w:tmpl w:val="1C58C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000003"/>
    <w:multiLevelType w:val="hybridMultilevel"/>
    <w:tmpl w:val="78B8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000004"/>
    <w:multiLevelType w:val="hybridMultilevel"/>
    <w:tmpl w:val="EF80B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DA0B0D"/>
    <w:multiLevelType w:val="hybridMultilevel"/>
    <w:tmpl w:val="214E1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FB7"/>
    <w:rsid w:val="00011308"/>
    <w:rsid w:val="00017DBB"/>
    <w:rsid w:val="00025E77"/>
    <w:rsid w:val="000564A4"/>
    <w:rsid w:val="000A112F"/>
    <w:rsid w:val="000B360B"/>
    <w:rsid w:val="000E21BC"/>
    <w:rsid w:val="000F2C29"/>
    <w:rsid w:val="0015273A"/>
    <w:rsid w:val="00181F39"/>
    <w:rsid w:val="001968E4"/>
    <w:rsid w:val="001A028E"/>
    <w:rsid w:val="001A1B61"/>
    <w:rsid w:val="0021506E"/>
    <w:rsid w:val="00225092"/>
    <w:rsid w:val="002542DB"/>
    <w:rsid w:val="0029790B"/>
    <w:rsid w:val="002A5373"/>
    <w:rsid w:val="002F1ABB"/>
    <w:rsid w:val="00332C45"/>
    <w:rsid w:val="00345A12"/>
    <w:rsid w:val="003569A9"/>
    <w:rsid w:val="003E0F64"/>
    <w:rsid w:val="0042673A"/>
    <w:rsid w:val="00453ED9"/>
    <w:rsid w:val="004B20D8"/>
    <w:rsid w:val="004D13FB"/>
    <w:rsid w:val="004D4861"/>
    <w:rsid w:val="00542D19"/>
    <w:rsid w:val="00552F73"/>
    <w:rsid w:val="00572292"/>
    <w:rsid w:val="005C16FA"/>
    <w:rsid w:val="005F44F1"/>
    <w:rsid w:val="006305B0"/>
    <w:rsid w:val="006513F7"/>
    <w:rsid w:val="006C5C10"/>
    <w:rsid w:val="007473C5"/>
    <w:rsid w:val="00774DB2"/>
    <w:rsid w:val="007B15D4"/>
    <w:rsid w:val="007D03FE"/>
    <w:rsid w:val="007E3CD6"/>
    <w:rsid w:val="00880D8A"/>
    <w:rsid w:val="008F2A44"/>
    <w:rsid w:val="00946E9C"/>
    <w:rsid w:val="00956327"/>
    <w:rsid w:val="00A04F71"/>
    <w:rsid w:val="00A26505"/>
    <w:rsid w:val="00AB3229"/>
    <w:rsid w:val="00B145DB"/>
    <w:rsid w:val="00B25B6D"/>
    <w:rsid w:val="00B26CDA"/>
    <w:rsid w:val="00B47604"/>
    <w:rsid w:val="00B52FD8"/>
    <w:rsid w:val="00B619CC"/>
    <w:rsid w:val="00B855BB"/>
    <w:rsid w:val="00C07A00"/>
    <w:rsid w:val="00C429BA"/>
    <w:rsid w:val="00C5446D"/>
    <w:rsid w:val="00C74549"/>
    <w:rsid w:val="00D27A02"/>
    <w:rsid w:val="00DC658E"/>
    <w:rsid w:val="00E02BCB"/>
    <w:rsid w:val="00E03C49"/>
    <w:rsid w:val="00E24F4A"/>
    <w:rsid w:val="00EB2F3F"/>
    <w:rsid w:val="00EC3187"/>
    <w:rsid w:val="00EF3AC3"/>
    <w:rsid w:val="00F268AE"/>
    <w:rsid w:val="00F42FB7"/>
    <w:rsid w:val="00F76759"/>
    <w:rsid w:val="00FA7778"/>
    <w:rsid w:val="00FD3B57"/>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rPr>
      <w:rFonts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pPr>
      <w:ind w:left="720"/>
      <w:contextualSpacing/>
    </w:pPr>
  </w:style>
  <w:style w:type="paragraph" w:styleId="a5">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0"/>
    <w:link w:val="a5"/>
    <w:uiPriority w:val="99"/>
    <w:rPr>
      <w:rFonts w:ascii="Calibri" w:eastAsia="Calibri" w:hAnsi="Calibri" w:cs="Times New Roman"/>
    </w:rPr>
  </w:style>
  <w:style w:type="paragraph" w:styleId="a7">
    <w:name w:val="footer"/>
    <w:basedOn w:val="a"/>
    <w:link w:val="a8"/>
    <w:uiPriority w:val="99"/>
    <w:pPr>
      <w:tabs>
        <w:tab w:val="center" w:pos="4677"/>
        <w:tab w:val="right" w:pos="9355"/>
      </w:tabs>
      <w:spacing w:after="0" w:line="240" w:lineRule="auto"/>
    </w:pPr>
  </w:style>
  <w:style w:type="character" w:customStyle="1" w:styleId="a8">
    <w:name w:val="Нижний колонтитул Знак"/>
    <w:basedOn w:val="a0"/>
    <w:link w:val="a7"/>
    <w:uiPriority w:val="99"/>
    <w:rPr>
      <w:rFonts w:ascii="Calibri" w:eastAsia="Calibri" w:hAnsi="Calibri" w:cs="Times New Roman"/>
    </w:rPr>
  </w:style>
  <w:style w:type="character" w:customStyle="1" w:styleId="apple-converted-space">
    <w:name w:val="apple-converted-space"/>
    <w:basedOn w:val="a0"/>
  </w:style>
  <w:style w:type="paragraph" w:styleId="a9">
    <w:name w:val="Normal (Web)"/>
    <w:basedOn w:val="a"/>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_"/>
    <w:basedOn w:val="a0"/>
    <w:link w:val="60"/>
    <w:rPr>
      <w:rFonts w:ascii="Times New Roman" w:eastAsia="Times New Roman" w:hAnsi="Times New Roman" w:cs="Times New Roman"/>
      <w:sz w:val="28"/>
      <w:szCs w:val="28"/>
      <w:shd w:val="clear" w:color="auto" w:fill="FFFFFF"/>
    </w:rPr>
  </w:style>
  <w:style w:type="character" w:customStyle="1" w:styleId="13">
    <w:name w:val="Основной текст (13)_"/>
    <w:basedOn w:val="a0"/>
    <w:link w:val="130"/>
    <w:rPr>
      <w:rFonts w:ascii="Times New Roman" w:eastAsia="Times New Roman" w:hAnsi="Times New Roman" w:cs="Times New Roman"/>
      <w:b/>
      <w:bCs/>
      <w:sz w:val="26"/>
      <w:szCs w:val="26"/>
      <w:shd w:val="clear" w:color="auto" w:fill="FFFFFF"/>
    </w:rPr>
  </w:style>
  <w:style w:type="paragraph" w:customStyle="1" w:styleId="60">
    <w:name w:val="Основной текст (6)"/>
    <w:basedOn w:val="a"/>
    <w:link w:val="6"/>
    <w:pPr>
      <w:widowControl w:val="0"/>
      <w:shd w:val="clear" w:color="auto" w:fill="FFFFFF"/>
      <w:spacing w:after="0" w:line="322" w:lineRule="exact"/>
      <w:ind w:hanging="260"/>
      <w:jc w:val="center"/>
    </w:pPr>
    <w:rPr>
      <w:rFonts w:ascii="Times New Roman" w:eastAsia="Times New Roman" w:hAnsi="Times New Roman"/>
      <w:sz w:val="28"/>
      <w:szCs w:val="28"/>
    </w:rPr>
  </w:style>
  <w:style w:type="paragraph" w:customStyle="1" w:styleId="130">
    <w:name w:val="Основной текст (13)"/>
    <w:basedOn w:val="a"/>
    <w:link w:val="13"/>
    <w:pPr>
      <w:widowControl w:val="0"/>
      <w:shd w:val="clear" w:color="auto" w:fill="FFFFFF"/>
      <w:spacing w:after="320" w:line="317" w:lineRule="exact"/>
      <w:ind w:hanging="1680"/>
      <w:jc w:val="center"/>
    </w:pPr>
    <w:rPr>
      <w:rFonts w:ascii="Times New Roman" w:eastAsia="Times New Roman" w:hAnsi="Times New Roman"/>
      <w:b/>
      <w:bCs/>
      <w:sz w:val="26"/>
      <w:szCs w:val="26"/>
    </w:rPr>
  </w:style>
  <w:style w:type="character" w:styleId="aa">
    <w:name w:val="Hyperlink"/>
    <w:basedOn w:val="a0"/>
    <w:uiPriority w:val="99"/>
    <w:rPr>
      <w:color w:val="0000FF"/>
      <w:u w:val="single"/>
    </w:rPr>
  </w:style>
  <w:style w:type="paragraph" w:styleId="ab">
    <w:name w:val="Balloon Text"/>
    <w:basedOn w:val="a"/>
    <w:link w:val="ac"/>
    <w:uiPriority w:val="99"/>
    <w:pPr>
      <w:spacing w:after="0" w:line="240" w:lineRule="auto"/>
    </w:pPr>
    <w:rPr>
      <w:rFonts w:ascii="Tahoma" w:hAnsi="Tahoma" w:cs="Tahoma"/>
      <w:sz w:val="16"/>
      <w:szCs w:val="16"/>
    </w:rPr>
  </w:style>
  <w:style w:type="character" w:customStyle="1" w:styleId="ac">
    <w:name w:val="Текст выноски Знак"/>
    <w:basedOn w:val="a0"/>
    <w:link w:val="ab"/>
    <w:uiPriority w:val="99"/>
    <w:rPr>
      <w:rFonts w:ascii="Tahoma" w:eastAsia="Calibri" w:hAnsi="Tahoma" w:cs="Tahoma"/>
      <w:sz w:val="16"/>
      <w:szCs w:val="16"/>
    </w:rPr>
  </w:style>
  <w:style w:type="character" w:customStyle="1" w:styleId="ad">
    <w:name w:val="Основной текст_"/>
    <w:basedOn w:val="a0"/>
    <w:link w:val="1"/>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d"/>
    <w:pPr>
      <w:widowControl w:val="0"/>
      <w:shd w:val="clear" w:color="auto" w:fill="FFFFFF"/>
      <w:spacing w:after="0" w:line="240" w:lineRule="auto"/>
      <w:ind w:firstLine="400"/>
    </w:pPr>
    <w:rPr>
      <w:rFonts w:ascii="Times New Roman" w:eastAsia="Times New Roman" w:hAnsi="Times New Roman"/>
      <w:sz w:val="28"/>
      <w:szCs w:val="28"/>
    </w:rPr>
  </w:style>
  <w:style w:type="character" w:styleId="ae">
    <w:name w:val="FollowedHyperlink"/>
    <w:basedOn w:val="a0"/>
    <w:uiPriority w:val="99"/>
    <w:rPr>
      <w:color w:val="800080"/>
      <w:u w:val="single"/>
    </w:rPr>
  </w:style>
  <w:style w:type="character" w:styleId="af">
    <w:name w:val="Placeholder Text"/>
    <w:basedOn w:val="a0"/>
    <w:uiPriority w:val="99"/>
    <w:semiHidden/>
    <w:rsid w:val="00AB3229"/>
    <w:rPr>
      <w:color w:val="808080"/>
    </w:rPr>
  </w:style>
  <w:style w:type="character" w:styleId="af0">
    <w:name w:val="Strong"/>
    <w:basedOn w:val="a0"/>
    <w:uiPriority w:val="22"/>
    <w:qFormat/>
    <w:rsid w:val="00181F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rPr>
      <w:rFonts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pPr>
      <w:ind w:left="720"/>
      <w:contextualSpacing/>
    </w:pPr>
  </w:style>
  <w:style w:type="paragraph" w:styleId="a5">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0"/>
    <w:link w:val="a5"/>
    <w:uiPriority w:val="99"/>
    <w:rPr>
      <w:rFonts w:ascii="Calibri" w:eastAsia="Calibri" w:hAnsi="Calibri" w:cs="Times New Roman"/>
    </w:rPr>
  </w:style>
  <w:style w:type="paragraph" w:styleId="a7">
    <w:name w:val="footer"/>
    <w:basedOn w:val="a"/>
    <w:link w:val="a8"/>
    <w:uiPriority w:val="99"/>
    <w:pPr>
      <w:tabs>
        <w:tab w:val="center" w:pos="4677"/>
        <w:tab w:val="right" w:pos="9355"/>
      </w:tabs>
      <w:spacing w:after="0" w:line="240" w:lineRule="auto"/>
    </w:pPr>
  </w:style>
  <w:style w:type="character" w:customStyle="1" w:styleId="a8">
    <w:name w:val="Нижний колонтитул Знак"/>
    <w:basedOn w:val="a0"/>
    <w:link w:val="a7"/>
    <w:uiPriority w:val="99"/>
    <w:rPr>
      <w:rFonts w:ascii="Calibri" w:eastAsia="Calibri" w:hAnsi="Calibri" w:cs="Times New Roman"/>
    </w:rPr>
  </w:style>
  <w:style w:type="character" w:customStyle="1" w:styleId="apple-converted-space">
    <w:name w:val="apple-converted-space"/>
    <w:basedOn w:val="a0"/>
  </w:style>
  <w:style w:type="paragraph" w:styleId="a9">
    <w:name w:val="Normal (Web)"/>
    <w:basedOn w:val="a"/>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_"/>
    <w:basedOn w:val="a0"/>
    <w:link w:val="60"/>
    <w:rPr>
      <w:rFonts w:ascii="Times New Roman" w:eastAsia="Times New Roman" w:hAnsi="Times New Roman" w:cs="Times New Roman"/>
      <w:sz w:val="28"/>
      <w:szCs w:val="28"/>
      <w:shd w:val="clear" w:color="auto" w:fill="FFFFFF"/>
    </w:rPr>
  </w:style>
  <w:style w:type="character" w:customStyle="1" w:styleId="13">
    <w:name w:val="Основной текст (13)_"/>
    <w:basedOn w:val="a0"/>
    <w:link w:val="130"/>
    <w:rPr>
      <w:rFonts w:ascii="Times New Roman" w:eastAsia="Times New Roman" w:hAnsi="Times New Roman" w:cs="Times New Roman"/>
      <w:b/>
      <w:bCs/>
      <w:sz w:val="26"/>
      <w:szCs w:val="26"/>
      <w:shd w:val="clear" w:color="auto" w:fill="FFFFFF"/>
    </w:rPr>
  </w:style>
  <w:style w:type="paragraph" w:customStyle="1" w:styleId="60">
    <w:name w:val="Основной текст (6)"/>
    <w:basedOn w:val="a"/>
    <w:link w:val="6"/>
    <w:pPr>
      <w:widowControl w:val="0"/>
      <w:shd w:val="clear" w:color="auto" w:fill="FFFFFF"/>
      <w:spacing w:after="0" w:line="322" w:lineRule="exact"/>
      <w:ind w:hanging="260"/>
      <w:jc w:val="center"/>
    </w:pPr>
    <w:rPr>
      <w:rFonts w:ascii="Times New Roman" w:eastAsia="Times New Roman" w:hAnsi="Times New Roman"/>
      <w:sz w:val="28"/>
      <w:szCs w:val="28"/>
    </w:rPr>
  </w:style>
  <w:style w:type="paragraph" w:customStyle="1" w:styleId="130">
    <w:name w:val="Основной текст (13)"/>
    <w:basedOn w:val="a"/>
    <w:link w:val="13"/>
    <w:pPr>
      <w:widowControl w:val="0"/>
      <w:shd w:val="clear" w:color="auto" w:fill="FFFFFF"/>
      <w:spacing w:after="320" w:line="317" w:lineRule="exact"/>
      <w:ind w:hanging="1680"/>
      <w:jc w:val="center"/>
    </w:pPr>
    <w:rPr>
      <w:rFonts w:ascii="Times New Roman" w:eastAsia="Times New Roman" w:hAnsi="Times New Roman"/>
      <w:b/>
      <w:bCs/>
      <w:sz w:val="26"/>
      <w:szCs w:val="26"/>
    </w:rPr>
  </w:style>
  <w:style w:type="character" w:styleId="aa">
    <w:name w:val="Hyperlink"/>
    <w:basedOn w:val="a0"/>
    <w:uiPriority w:val="99"/>
    <w:rPr>
      <w:color w:val="0000FF"/>
      <w:u w:val="single"/>
    </w:rPr>
  </w:style>
  <w:style w:type="paragraph" w:styleId="ab">
    <w:name w:val="Balloon Text"/>
    <w:basedOn w:val="a"/>
    <w:link w:val="ac"/>
    <w:uiPriority w:val="99"/>
    <w:pPr>
      <w:spacing w:after="0" w:line="240" w:lineRule="auto"/>
    </w:pPr>
    <w:rPr>
      <w:rFonts w:ascii="Tahoma" w:hAnsi="Tahoma" w:cs="Tahoma"/>
      <w:sz w:val="16"/>
      <w:szCs w:val="16"/>
    </w:rPr>
  </w:style>
  <w:style w:type="character" w:customStyle="1" w:styleId="ac">
    <w:name w:val="Текст выноски Знак"/>
    <w:basedOn w:val="a0"/>
    <w:link w:val="ab"/>
    <w:uiPriority w:val="99"/>
    <w:rPr>
      <w:rFonts w:ascii="Tahoma" w:eastAsia="Calibri" w:hAnsi="Tahoma" w:cs="Tahoma"/>
      <w:sz w:val="16"/>
      <w:szCs w:val="16"/>
    </w:rPr>
  </w:style>
  <w:style w:type="character" w:customStyle="1" w:styleId="ad">
    <w:name w:val="Основной текст_"/>
    <w:basedOn w:val="a0"/>
    <w:link w:val="1"/>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d"/>
    <w:pPr>
      <w:widowControl w:val="0"/>
      <w:shd w:val="clear" w:color="auto" w:fill="FFFFFF"/>
      <w:spacing w:after="0" w:line="240" w:lineRule="auto"/>
      <w:ind w:firstLine="400"/>
    </w:pPr>
    <w:rPr>
      <w:rFonts w:ascii="Times New Roman" w:eastAsia="Times New Roman" w:hAnsi="Times New Roman"/>
      <w:sz w:val="28"/>
      <w:szCs w:val="28"/>
    </w:rPr>
  </w:style>
  <w:style w:type="character" w:styleId="ae">
    <w:name w:val="FollowedHyperlink"/>
    <w:basedOn w:val="a0"/>
    <w:uiPriority w:val="99"/>
    <w:rPr>
      <w:color w:val="800080"/>
      <w:u w:val="single"/>
    </w:rPr>
  </w:style>
  <w:style w:type="character" w:styleId="af">
    <w:name w:val="Placeholder Text"/>
    <w:basedOn w:val="a0"/>
    <w:uiPriority w:val="99"/>
    <w:semiHidden/>
    <w:rsid w:val="00AB3229"/>
    <w:rPr>
      <w:color w:val="808080"/>
    </w:rPr>
  </w:style>
  <w:style w:type="character" w:styleId="af0">
    <w:name w:val="Strong"/>
    <w:basedOn w:val="a0"/>
    <w:uiPriority w:val="22"/>
    <w:qFormat/>
    <w:rsid w:val="00181F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hyperlink" Target="mailto:conf_philos@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5758B-5A88-427A-BDD0-39E80407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1603</Words>
  <Characters>9139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dc:creator>
  <cp:lastModifiedBy>1</cp:lastModifiedBy>
  <cp:revision>5</cp:revision>
  <cp:lastPrinted>2017-04-19T04:09:00Z</cp:lastPrinted>
  <dcterms:created xsi:type="dcterms:W3CDTF">2025-02-14T17:33:00Z</dcterms:created>
  <dcterms:modified xsi:type="dcterms:W3CDTF">2025-02-24T06:28:00Z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7364c3b2b418416688691b696764839a</vt:lpwstr>
  </property>
</Properties>
</file>