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DB" w:rsidRPr="000C2991" w:rsidRDefault="00DD42A3" w:rsidP="006C0842">
      <w:pPr>
        <w:ind w:firstLine="0"/>
        <w:rPr>
          <w:b/>
        </w:rPr>
      </w:pPr>
      <w:r w:rsidRPr="000C2991">
        <w:rPr>
          <w:b/>
        </w:rPr>
        <w:t xml:space="preserve">ЧТО НУЖНО СДЕЛАТЬ </w:t>
      </w:r>
      <w:r w:rsidR="00F37FE1">
        <w:rPr>
          <w:b/>
        </w:rPr>
        <w:t xml:space="preserve">ОТ </w:t>
      </w:r>
      <w:r w:rsidRPr="000C2991">
        <w:rPr>
          <w:b/>
        </w:rPr>
        <w:t>ДЕКАНАТ</w:t>
      </w:r>
      <w:r w:rsidR="00F37FE1">
        <w:rPr>
          <w:b/>
        </w:rPr>
        <w:t>ОВ</w:t>
      </w:r>
      <w:r w:rsidRPr="000C2991">
        <w:rPr>
          <w:b/>
        </w:rPr>
        <w:t>:</w:t>
      </w:r>
    </w:p>
    <w:p w:rsidR="00DF116A" w:rsidRDefault="00DF116A" w:rsidP="006C0842">
      <w:pPr>
        <w:ind w:firstLine="0"/>
      </w:pPr>
    </w:p>
    <w:p w:rsidR="000C2991" w:rsidRPr="00385CE5" w:rsidRDefault="00DF116A" w:rsidP="006C0842">
      <w:pPr>
        <w:ind w:firstLine="0"/>
        <w:rPr>
          <w:b/>
        </w:rPr>
      </w:pPr>
      <w:r w:rsidRPr="00385CE5">
        <w:rPr>
          <w:b/>
        </w:rPr>
        <w:t>Отредактировать прошлогодние тесты</w:t>
      </w:r>
      <w:r w:rsidR="00385CE5" w:rsidRPr="00385CE5">
        <w:rPr>
          <w:b/>
        </w:rPr>
        <w:t>:</w:t>
      </w:r>
    </w:p>
    <w:p w:rsidR="00385CE5" w:rsidRDefault="00385CE5" w:rsidP="00385CE5">
      <w:pPr>
        <w:ind w:left="426" w:firstLine="0"/>
      </w:pPr>
      <w:r>
        <w:t>1. Проверить текст на грамотность постановки вопроса</w:t>
      </w:r>
    </w:p>
    <w:p w:rsidR="00385CE5" w:rsidRDefault="00385CE5" w:rsidP="00385CE5">
      <w:pPr>
        <w:ind w:left="426" w:firstLine="0"/>
      </w:pPr>
      <w:r>
        <w:t>2. Проверить ответы</w:t>
      </w:r>
    </w:p>
    <w:p w:rsidR="00DD42A3" w:rsidRDefault="00DD42A3" w:rsidP="006C0842">
      <w:pPr>
        <w:ind w:firstLine="0"/>
      </w:pPr>
    </w:p>
    <w:p w:rsidR="009E10C3" w:rsidRDefault="009E10C3" w:rsidP="006C0842">
      <w:pPr>
        <w:ind w:firstLine="0"/>
      </w:pPr>
    </w:p>
    <w:p w:rsidR="00DF116A" w:rsidRPr="00DD42A3" w:rsidRDefault="00916F1B" w:rsidP="00AA7839">
      <w:pPr>
        <w:ind w:firstLine="0"/>
        <w:rPr>
          <w:b/>
        </w:rPr>
      </w:pPr>
      <w:r w:rsidRPr="00DD42A3">
        <w:rPr>
          <w:b/>
        </w:rPr>
        <w:t>ТРЕБОВАНИЯ К ТЕСТАМ:</w:t>
      </w:r>
    </w:p>
    <w:p w:rsidR="00A2522E" w:rsidRDefault="00A2522E" w:rsidP="00AA7839">
      <w:pPr>
        <w:pStyle w:val="a7"/>
        <w:ind w:left="0"/>
      </w:pPr>
    </w:p>
    <w:p w:rsidR="00385CE5" w:rsidRDefault="00385CE5" w:rsidP="00AA7839">
      <w:pPr>
        <w:pStyle w:val="a7"/>
        <w:ind w:left="0"/>
      </w:pPr>
      <w:r>
        <w:t xml:space="preserve">1. Для соблюдения единообразия </w:t>
      </w:r>
      <w:r w:rsidR="00F6640E">
        <w:t xml:space="preserve">и улучшения восприятия </w:t>
      </w:r>
      <w:r w:rsidR="00733B2E">
        <w:t xml:space="preserve">ТЕКСТ ВОПРОСА </w:t>
      </w:r>
      <w:r>
        <w:t>делать полностью заглавными (прописными</w:t>
      </w:r>
      <w:r w:rsidR="00A2522E">
        <w:t>, большими</w:t>
      </w:r>
      <w:r>
        <w:t>) буквами</w:t>
      </w:r>
    </w:p>
    <w:p w:rsidR="008A5A42" w:rsidRDefault="008A5A42" w:rsidP="00F6640E">
      <w:pPr>
        <w:ind w:firstLine="0"/>
      </w:pPr>
    </w:p>
    <w:p w:rsidR="00385CE5" w:rsidRDefault="00385CE5" w:rsidP="00AA7839">
      <w:pPr>
        <w:pStyle w:val="a4"/>
      </w:pPr>
      <w:r>
        <w:t xml:space="preserve">2. Тексты ответов </w:t>
      </w:r>
      <w:r w:rsidR="00F6640E">
        <w:t xml:space="preserve">делать строчными (маленькими) буквами. Текст ответов </w:t>
      </w:r>
      <w:r w:rsidR="00733B2E">
        <w:t>могут</w:t>
      </w:r>
      <w:r>
        <w:t xml:space="preserve"> начинаться либо с заглавных, либо с прописных (строчных) букв</w:t>
      </w:r>
      <w:r w:rsidR="00037DD7">
        <w:t xml:space="preserve">, </w:t>
      </w:r>
      <w:r w:rsidR="008A5A42">
        <w:t xml:space="preserve">не важно, </w:t>
      </w:r>
      <w:r w:rsidR="00037DD7">
        <w:t>но одинаково</w:t>
      </w:r>
      <w:r w:rsidR="008A5A42">
        <w:t xml:space="preserve"> во всех </w:t>
      </w:r>
      <w:r w:rsidR="00F6640E">
        <w:t>ответах</w:t>
      </w:r>
    </w:p>
    <w:p w:rsidR="00733B2E" w:rsidRDefault="00733B2E" w:rsidP="00AA7839">
      <w:pPr>
        <w:pStyle w:val="a4"/>
      </w:pPr>
    </w:p>
    <w:p w:rsidR="005E4BDE" w:rsidRDefault="00733B2E" w:rsidP="005E4BDE">
      <w:pPr>
        <w:ind w:firstLine="0"/>
      </w:pPr>
      <w:r>
        <w:t xml:space="preserve">3. Вопросы </w:t>
      </w:r>
      <w:r w:rsidR="00D94610">
        <w:t>МОЖНО не</w:t>
      </w:r>
      <w:r w:rsidR="005E4BDE">
        <w:t xml:space="preserve"> </w:t>
      </w:r>
      <w:r>
        <w:t>нумеровать.</w:t>
      </w:r>
      <w:r w:rsidR="005E4BDE" w:rsidRPr="005E4BDE">
        <w:t xml:space="preserve"> </w:t>
      </w:r>
      <w:r w:rsidR="005E4BDE">
        <w:t>Это необходимо для того, чтобы организовать перемешивание как ответов, так и вопросов.</w:t>
      </w:r>
      <w:r w:rsidR="00D94610">
        <w:t xml:space="preserve"> </w:t>
      </w:r>
      <w:r w:rsidR="00D94610" w:rsidRPr="00D94610">
        <w:rPr>
          <w:b/>
        </w:rPr>
        <w:t>Но лучше, всё-тики, с номерами</w:t>
      </w:r>
      <w:r w:rsidR="00D94610">
        <w:t>.</w:t>
      </w:r>
    </w:p>
    <w:p w:rsidR="008A5A42" w:rsidRDefault="008A5A42" w:rsidP="00F6640E">
      <w:pPr>
        <w:ind w:firstLine="0"/>
      </w:pPr>
    </w:p>
    <w:p w:rsidR="00037DD7" w:rsidRDefault="00733B2E" w:rsidP="00D94610">
      <w:pPr>
        <w:pStyle w:val="a4"/>
      </w:pPr>
      <w:r>
        <w:t>4</w:t>
      </w:r>
      <w:r w:rsidR="00037DD7">
        <w:t xml:space="preserve">. Тексты </w:t>
      </w:r>
      <w:r w:rsidR="0057593F">
        <w:t xml:space="preserve">ответов НЕ НУЖНО </w:t>
      </w:r>
      <w:r w:rsidR="00037DD7">
        <w:t>обозна</w:t>
      </w:r>
      <w:r w:rsidR="0057593F">
        <w:t>чать</w:t>
      </w:r>
      <w:r w:rsidR="00037DD7">
        <w:t xml:space="preserve"> буквами а), б), в) и т.д. Это необходимо для </w:t>
      </w:r>
      <w:r w:rsidR="0057593F">
        <w:t>того, чтобы организовать перемешивание как ответов, так и вопросов</w:t>
      </w:r>
      <w:r w:rsidR="00037DD7">
        <w:t>.</w:t>
      </w:r>
      <w:r w:rsidR="001D5BE5">
        <w:t xml:space="preserve"> Кроме того, при таком виде можно правильный ответ(ы) все</w:t>
      </w:r>
      <w:r w:rsidR="00700887">
        <w:t>г</w:t>
      </w:r>
      <w:r w:rsidR="001D5BE5">
        <w:t>да ставить первыми, они всё равно перемешаются при тестировании. Удобно при проверке.</w:t>
      </w:r>
    </w:p>
    <w:p w:rsidR="008A5A42" w:rsidRDefault="008A5A42" w:rsidP="00F6640E">
      <w:pPr>
        <w:ind w:firstLine="0"/>
      </w:pPr>
    </w:p>
    <w:p w:rsidR="00037DD7" w:rsidRDefault="00037DD7" w:rsidP="00F6640E">
      <w:pPr>
        <w:ind w:firstLine="0"/>
      </w:pPr>
      <w:r>
        <w:t xml:space="preserve">5. В конце вопросов </w:t>
      </w:r>
      <w:r w:rsidR="005E4BDE">
        <w:t xml:space="preserve">НЕ ДОЛЖНО </w:t>
      </w:r>
      <w:r>
        <w:t>стоять никаких лишних символов, кроме необходимых (:</w:t>
      </w:r>
      <w:r w:rsidRPr="00037DD7">
        <w:t>{</w:t>
      </w:r>
      <w:r>
        <w:t>). И вообще</w:t>
      </w:r>
      <w:r w:rsidR="00101F4A">
        <w:t>,</w:t>
      </w:r>
      <w:r>
        <w:t xml:space="preserve"> не нужно ставить никаких лишних пробелов и табуляций.</w:t>
      </w:r>
    </w:p>
    <w:p w:rsidR="008A5A42" w:rsidRDefault="008A5A42" w:rsidP="00F6640E">
      <w:pPr>
        <w:ind w:firstLine="0"/>
      </w:pPr>
    </w:p>
    <w:p w:rsidR="00037DD7" w:rsidRDefault="00037DD7" w:rsidP="00F6640E">
      <w:pPr>
        <w:ind w:firstLine="0"/>
      </w:pPr>
      <w:r>
        <w:t>6. В конце ответов тоже не должно стоять никаких лишних символов и знаков препинания типа (</w:t>
      </w:r>
      <w:r w:rsidRPr="00037DD7">
        <w:rPr>
          <w:b/>
        </w:rPr>
        <w:t>.</w:t>
      </w:r>
      <w:r>
        <w:rPr>
          <w:b/>
        </w:rPr>
        <w:t>)</w:t>
      </w:r>
      <w:r>
        <w:t>, (</w:t>
      </w:r>
      <w:r w:rsidRPr="00037DD7">
        <w:rPr>
          <w:b/>
        </w:rPr>
        <w:t>,</w:t>
      </w:r>
      <w:r>
        <w:t>) или (</w:t>
      </w:r>
      <w:r w:rsidRPr="00037DD7">
        <w:rPr>
          <w:b/>
        </w:rPr>
        <w:t>;</w:t>
      </w:r>
      <w:r>
        <w:t xml:space="preserve">), кроме последнего ответа, после которого ставится </w:t>
      </w:r>
      <w:r w:rsidR="00101F4A">
        <w:t xml:space="preserve">специальные символы </w:t>
      </w:r>
      <w:r>
        <w:t>(</w:t>
      </w:r>
      <w:r w:rsidRPr="00037DD7">
        <w:t>}</w:t>
      </w:r>
      <w:r>
        <w:t>)</w:t>
      </w:r>
    </w:p>
    <w:p w:rsidR="008A5A42" w:rsidRDefault="008A5A42" w:rsidP="00F6640E">
      <w:pPr>
        <w:ind w:firstLine="0"/>
      </w:pPr>
    </w:p>
    <w:p w:rsidR="00A2522E" w:rsidRDefault="008A5A42" w:rsidP="00F6640E">
      <w:pPr>
        <w:ind w:firstLine="0"/>
      </w:pPr>
      <w:r>
        <w:t xml:space="preserve">7. </w:t>
      </w:r>
      <w:r w:rsidR="00A2522E">
        <w:t>Если ответ на вопрос один, в ответах не ставится никаких символов, кроме необходимых</w:t>
      </w:r>
      <w:r w:rsidR="00F6640E">
        <w:t xml:space="preserve"> (</w:t>
      </w:r>
      <w:r w:rsidR="00F6640E">
        <w:sym w:font="Symbol" w:char="F07E"/>
      </w:r>
      <w:r w:rsidR="00F6640E">
        <w:t xml:space="preserve"> или =)</w:t>
      </w:r>
      <w:r w:rsidR="00A2522E">
        <w:t>. Если правильных ответов несколько, то каждому ответу присваивается его вес</w:t>
      </w:r>
      <w:r w:rsidR="002A3CB7">
        <w:t xml:space="preserve"> в % в целых числах.</w:t>
      </w:r>
      <w:r w:rsidR="00FA66EC">
        <w:t xml:space="preserve"> Какие-то ответы могут иметь более высокий вес.</w:t>
      </w:r>
      <w:r w:rsidR="00F6640E">
        <w:t xml:space="preserve"> Суммарно вес всех правильных ответов должен составлять 100%.</w:t>
      </w:r>
      <w:r w:rsidR="00D94610">
        <w:t xml:space="preserve"> Если вес какого-либо (или всех) ответов не целое число</w:t>
      </w:r>
      <w:r w:rsidR="00C75D62">
        <w:t>,</w:t>
      </w:r>
      <w:r w:rsidR="00D94610">
        <w:t xml:space="preserve"> </w:t>
      </w:r>
      <w:r w:rsidR="00C75D62">
        <w:t>т</w:t>
      </w:r>
      <w:r w:rsidR="00D94610">
        <w:t>о нужно указывать 3 знака после запятой, например</w:t>
      </w:r>
      <w:r w:rsidR="00C75D62">
        <w:t>, при 3-х правильных ответов, когда все ответы имеют одинаковый вес</w:t>
      </w:r>
      <w:r w:rsidR="00D94610">
        <w:t>: 33</w:t>
      </w:r>
      <w:r w:rsidR="007A7C96">
        <w:t>.</w:t>
      </w:r>
      <w:bookmarkStart w:id="0" w:name="_GoBack"/>
      <w:bookmarkEnd w:id="0"/>
      <w:r w:rsidR="00D94610">
        <w:t>333</w:t>
      </w:r>
    </w:p>
    <w:p w:rsidR="009E2B6B" w:rsidRDefault="009E2B6B" w:rsidP="00F6640E">
      <w:pPr>
        <w:ind w:firstLine="0"/>
      </w:pPr>
    </w:p>
    <w:p w:rsidR="009E2B6B" w:rsidRDefault="009E2B6B" w:rsidP="00F6640E">
      <w:pPr>
        <w:ind w:firstLine="0"/>
      </w:pPr>
      <w:r>
        <w:t>8. Допускаются только общепринятые сокращения и аббревиатуры.</w:t>
      </w:r>
    </w:p>
    <w:p w:rsidR="000D6C82" w:rsidRDefault="000D6C82" w:rsidP="00F6640E">
      <w:pPr>
        <w:ind w:firstLine="0"/>
      </w:pPr>
    </w:p>
    <w:p w:rsidR="009E2B6B" w:rsidRDefault="009E2B6B" w:rsidP="009E2B6B">
      <w:pPr>
        <w:ind w:firstLine="0"/>
      </w:pPr>
      <w:r>
        <w:t>9. Вопросы отделяются друг от друга одной пустой строкой</w:t>
      </w:r>
    </w:p>
    <w:p w:rsidR="00700887" w:rsidRDefault="00700887" w:rsidP="00700887">
      <w:pPr>
        <w:ind w:firstLine="0"/>
      </w:pPr>
    </w:p>
    <w:p w:rsidR="00700887" w:rsidRDefault="00700887" w:rsidP="00700887">
      <w:pPr>
        <w:ind w:firstLine="0"/>
      </w:pPr>
      <w:r>
        <w:t xml:space="preserve">10. Не должно быть никаких символов типа </w:t>
      </w:r>
      <w:r>
        <w:sym w:font="Symbol" w:char="F061"/>
      </w:r>
      <w:r>
        <w:t xml:space="preserve">, </w:t>
      </w:r>
      <w:r>
        <w:sym w:font="Symbol" w:char="F062"/>
      </w:r>
      <w:r>
        <w:t xml:space="preserve">, </w:t>
      </w:r>
      <w:r>
        <w:sym w:font="Symbol" w:char="F067"/>
      </w:r>
      <w:r>
        <w:t xml:space="preserve"> и т.п.. Их нужно заменить словами альфа, бета, гамма и т.д.</w:t>
      </w:r>
    </w:p>
    <w:p w:rsidR="00700887" w:rsidRDefault="00700887" w:rsidP="00700887">
      <w:pPr>
        <w:ind w:firstLine="0"/>
      </w:pPr>
    </w:p>
    <w:p w:rsidR="00700887" w:rsidRDefault="00700887" w:rsidP="00700887">
      <w:pPr>
        <w:ind w:firstLine="0"/>
      </w:pPr>
      <w:r>
        <w:t>11. При записи химических реакциях нельзя использовать надстрочные/подстрочные символы, только строчные, например: Н</w:t>
      </w:r>
      <w:r w:rsidRPr="006F6A05">
        <w:rPr>
          <w:vertAlign w:val="subscript"/>
        </w:rPr>
        <w:t>2</w:t>
      </w:r>
      <w:r>
        <w:t>О = Н2О.</w:t>
      </w:r>
    </w:p>
    <w:p w:rsidR="00700887" w:rsidRDefault="00700887" w:rsidP="00700887">
      <w:pPr>
        <w:ind w:firstLine="0"/>
      </w:pPr>
      <w:r>
        <w:t>То же самое относится к написанию витаминов: В</w:t>
      </w:r>
      <w:r w:rsidRPr="00BF18A3">
        <w:rPr>
          <w:vertAlign w:val="subscript"/>
        </w:rPr>
        <w:t>12</w:t>
      </w:r>
      <w:r>
        <w:t xml:space="preserve"> = В12.</w:t>
      </w:r>
    </w:p>
    <w:p w:rsidR="00700887" w:rsidRDefault="00700887" w:rsidP="00700887">
      <w:pPr>
        <w:ind w:firstLine="0"/>
      </w:pPr>
    </w:p>
    <w:p w:rsidR="00700887" w:rsidRDefault="00700887" w:rsidP="00700887">
      <w:pPr>
        <w:ind w:firstLine="0"/>
      </w:pPr>
      <w:r>
        <w:lastRenderedPageBreak/>
        <w:t>12. Буква "ё" в словах пишется как "ё", а не</w:t>
      </w:r>
      <w:r w:rsidR="00C43CD4">
        <w:t xml:space="preserve"> как</w:t>
      </w:r>
      <w:r>
        <w:t xml:space="preserve"> "е".</w:t>
      </w:r>
    </w:p>
    <w:p w:rsidR="009E2B6B" w:rsidRDefault="009E2B6B" w:rsidP="00F6640E">
      <w:pPr>
        <w:ind w:firstLine="0"/>
      </w:pPr>
    </w:p>
    <w:p w:rsidR="00700887" w:rsidRDefault="00700887" w:rsidP="00700887">
      <w:pPr>
        <w:pStyle w:val="a7"/>
        <w:ind w:left="0"/>
      </w:pPr>
      <w:r>
        <w:t>13. Специальные символы необходимо заменить общеупотребимой записью в строку во избежани</w:t>
      </w:r>
      <w:r w:rsidR="003A27AA">
        <w:t>е</w:t>
      </w:r>
      <w:r>
        <w:t xml:space="preserve"> появления непонятных символов в тестах:</w:t>
      </w:r>
    </w:p>
    <w:p w:rsidR="00700887" w:rsidRDefault="00700887" w:rsidP="00700887">
      <w:pPr>
        <w:ind w:left="567" w:firstLine="0"/>
      </w:pPr>
      <w:r>
        <w:t>м</w:t>
      </w:r>
      <w:r w:rsidRPr="000D6C82">
        <w:rPr>
          <w:vertAlign w:val="superscript"/>
        </w:rPr>
        <w:t>2</w:t>
      </w:r>
      <w:r>
        <w:t xml:space="preserve"> = кв.м</w:t>
      </w:r>
    </w:p>
    <w:p w:rsidR="00700887" w:rsidRDefault="00700887" w:rsidP="00700887">
      <w:pPr>
        <w:ind w:left="567" w:firstLine="0"/>
      </w:pPr>
      <w:r>
        <w:t>м</w:t>
      </w:r>
      <w:r w:rsidRPr="000D6C82">
        <w:rPr>
          <w:vertAlign w:val="superscript"/>
        </w:rPr>
        <w:t>3</w:t>
      </w:r>
      <w:r>
        <w:t xml:space="preserve"> = куб.м</w:t>
      </w:r>
    </w:p>
    <w:p w:rsidR="00700887" w:rsidRDefault="00700887" w:rsidP="00700887">
      <w:pPr>
        <w:ind w:left="567" w:firstLine="0"/>
      </w:pPr>
      <w:r>
        <w:sym w:font="Symbol" w:char="F0B0"/>
      </w:r>
      <w:r>
        <w:t>С = град.С</w:t>
      </w:r>
    </w:p>
    <w:p w:rsidR="00700887" w:rsidRDefault="004052B7" w:rsidP="00700887">
      <w:pPr>
        <w:ind w:left="567" w:firstLine="0"/>
      </w:pPr>
      <w:r>
        <w:t xml:space="preserve">знак </w:t>
      </w:r>
      <w:r w:rsidR="00700887" w:rsidRPr="003C206E">
        <w:t>±</w:t>
      </w:r>
      <w:r w:rsidR="00700887">
        <w:t xml:space="preserve"> </w:t>
      </w:r>
      <w:r>
        <w:t>заменить на</w:t>
      </w:r>
      <w:r w:rsidR="00700887">
        <w:t xml:space="preserve"> +-</w:t>
      </w:r>
    </w:p>
    <w:p w:rsidR="004052B7" w:rsidRPr="004052B7" w:rsidRDefault="004052B7" w:rsidP="004052B7">
      <w:pPr>
        <w:ind w:left="567" w:firstLine="0"/>
      </w:pPr>
      <w:r>
        <w:t xml:space="preserve">знак </w:t>
      </w:r>
      <w:r>
        <w:sym w:font="Symbol" w:char="F0B3"/>
      </w:r>
      <w:r>
        <w:t xml:space="preserve"> заменить на </w:t>
      </w:r>
      <w:r w:rsidRPr="004052B7">
        <w:t>&gt;=</w:t>
      </w:r>
    </w:p>
    <w:p w:rsidR="004052B7" w:rsidRPr="004052B7" w:rsidRDefault="004052B7" w:rsidP="004052B7">
      <w:pPr>
        <w:ind w:left="567" w:firstLine="0"/>
      </w:pPr>
      <w:r>
        <w:t xml:space="preserve">знак </w:t>
      </w:r>
      <w:r>
        <w:sym w:font="Symbol" w:char="F0A3"/>
      </w:r>
      <w:r>
        <w:t xml:space="preserve"> заменить на </w:t>
      </w:r>
      <w:r w:rsidRPr="004052B7">
        <w:t>&lt;=</w:t>
      </w:r>
    </w:p>
    <w:p w:rsidR="00700887" w:rsidRDefault="00700887" w:rsidP="00700887">
      <w:pPr>
        <w:ind w:left="567" w:firstLine="0"/>
      </w:pPr>
      <w:r>
        <w:t>мм ртутного столба = мм рт.ст.</w:t>
      </w:r>
    </w:p>
    <w:p w:rsidR="00700887" w:rsidRDefault="00700887" w:rsidP="00700887">
      <w:pPr>
        <w:ind w:left="567" w:firstLine="0"/>
      </w:pPr>
      <w:r>
        <w:t>минуты = мин</w:t>
      </w:r>
    </w:p>
    <w:p w:rsidR="00700887" w:rsidRDefault="00700887" w:rsidP="00700887">
      <w:pPr>
        <w:ind w:left="567" w:firstLine="0"/>
      </w:pPr>
      <w:r>
        <w:t>секунды = с или сек</w:t>
      </w:r>
      <w:r w:rsidR="00516C6E">
        <w:t>.</w:t>
      </w:r>
    </w:p>
    <w:p w:rsidR="00700887" w:rsidRDefault="00700887" w:rsidP="00700887">
      <w:pPr>
        <w:ind w:left="567" w:firstLine="0"/>
      </w:pPr>
      <w:r>
        <w:t>степень числа обозначать так: 10</w:t>
      </w:r>
      <w:r w:rsidRPr="0057593F">
        <w:rPr>
          <w:vertAlign w:val="superscript"/>
        </w:rPr>
        <w:t>9</w:t>
      </w:r>
      <w:r>
        <w:t xml:space="preserve"> = 10</w:t>
      </w:r>
      <w:r w:rsidRPr="0057593F">
        <w:t>[9]</w:t>
      </w:r>
    </w:p>
    <w:p w:rsidR="00700887" w:rsidRPr="00E95F5C" w:rsidRDefault="00700887" w:rsidP="00700887">
      <w:pPr>
        <w:ind w:left="567" w:firstLine="0"/>
      </w:pPr>
      <w:r>
        <w:t>знак умножения: *</w:t>
      </w:r>
      <w:r w:rsidRPr="00700887">
        <w:t xml:space="preserve"> </w:t>
      </w:r>
      <w:r>
        <w:t>или х</w:t>
      </w:r>
    </w:p>
    <w:p w:rsidR="00700887" w:rsidRDefault="00700887" w:rsidP="00700887">
      <w:pPr>
        <w:ind w:left="567" w:firstLine="0"/>
      </w:pPr>
      <w:r>
        <w:t>знак деления: /</w:t>
      </w:r>
    </w:p>
    <w:p w:rsidR="00700887" w:rsidRDefault="00700887" w:rsidP="00700887">
      <w:pPr>
        <w:ind w:left="567" w:firstLine="0"/>
      </w:pPr>
      <w:r>
        <w:t>размеры чего либо, указывать через букву "х", например: 9 х 12</w:t>
      </w:r>
    </w:p>
    <w:p w:rsidR="00700887" w:rsidRDefault="00700887" w:rsidP="00700887">
      <w:pPr>
        <w:ind w:left="567" w:firstLine="0"/>
      </w:pPr>
      <w:r>
        <w:t>границы (интервалы) какой-либо величины указывать через дефис</w:t>
      </w:r>
      <w:r w:rsidR="00516C6E">
        <w:t>, не тире</w:t>
      </w:r>
      <w:r>
        <w:t>, например: 0,1-0,8</w:t>
      </w:r>
      <w:r w:rsidR="00516C6E">
        <w:t xml:space="preserve"> или 10 - 15</w:t>
      </w:r>
    </w:p>
    <w:p w:rsidR="00700887" w:rsidRDefault="00700887" w:rsidP="00700887">
      <w:pPr>
        <w:ind w:left="567" w:firstLine="0"/>
      </w:pPr>
      <w:r>
        <w:t>знак процентов писать сразу после числа, без пробелов: 65%</w:t>
      </w:r>
    </w:p>
    <w:p w:rsidR="00700887" w:rsidRDefault="00700887" w:rsidP="00F6640E">
      <w:pPr>
        <w:ind w:firstLine="0"/>
      </w:pPr>
    </w:p>
    <w:p w:rsidR="00700887" w:rsidRDefault="00700887" w:rsidP="00F6640E">
      <w:pPr>
        <w:ind w:firstLine="0"/>
      </w:pPr>
    </w:p>
    <w:p w:rsidR="000D6C82" w:rsidRPr="00700887" w:rsidRDefault="000D6C82" w:rsidP="00F6640E">
      <w:pPr>
        <w:ind w:firstLine="0"/>
        <w:rPr>
          <w:b/>
        </w:rPr>
      </w:pPr>
      <w:r w:rsidRPr="00700887">
        <w:rPr>
          <w:b/>
        </w:rPr>
        <w:t>Пример ПРАВИЛЬНЫХ тестов:</w:t>
      </w:r>
    </w:p>
    <w:p w:rsidR="000D6C82" w:rsidRDefault="000D6C82" w:rsidP="00F6640E">
      <w:pPr>
        <w:ind w:firstLine="0"/>
      </w:pPr>
    </w:p>
    <w:p w:rsidR="00A2522E" w:rsidRPr="000D6C82" w:rsidRDefault="000D6C82" w:rsidP="00F6640E">
      <w:pPr>
        <w:pStyle w:val="5"/>
        <w:ind w:left="0"/>
      </w:pPr>
      <w:r w:rsidRPr="000D6C82">
        <w:t>Один вариант ответа</w:t>
      </w:r>
    </w:p>
    <w:p w:rsidR="000D6C82" w:rsidRDefault="000D6C82" w:rsidP="00F6640E">
      <w:pPr>
        <w:pStyle w:val="a7"/>
        <w:ind w:left="0"/>
      </w:pPr>
      <w:r>
        <w:t>НАЗОВИТЕ ВИД МАЛЯРИЙНОГО ПЛАЗМОДИЯ, ВЫЗЫВАЮЩИЙ ЧЕТЫРЕХДНЕВНУЮ МАЛЯРИЮ:{</w:t>
      </w:r>
    </w:p>
    <w:p w:rsidR="000D6C82" w:rsidRPr="00E01236" w:rsidRDefault="000D6C82" w:rsidP="00F6640E">
      <w:pPr>
        <w:ind w:firstLine="0"/>
        <w:rPr>
          <w:lang w:val="en-US"/>
        </w:rPr>
      </w:pPr>
      <w:r w:rsidRPr="00E01236">
        <w:rPr>
          <w:lang w:val="en-US"/>
        </w:rPr>
        <w:t xml:space="preserve">= </w:t>
      </w:r>
      <w:r w:rsidRPr="008F3E29">
        <w:rPr>
          <w:lang w:val="en-US"/>
        </w:rPr>
        <w:t>Plasmodium</w:t>
      </w:r>
      <w:r w:rsidRPr="00E01236">
        <w:rPr>
          <w:lang w:val="en-US"/>
        </w:rPr>
        <w:t xml:space="preserve"> </w:t>
      </w:r>
      <w:proofErr w:type="spellStart"/>
      <w:r w:rsidRPr="008F3E29">
        <w:rPr>
          <w:lang w:val="en-US"/>
        </w:rPr>
        <w:t>vivax</w:t>
      </w:r>
      <w:proofErr w:type="spellEnd"/>
    </w:p>
    <w:p w:rsidR="000D6C82" w:rsidRPr="008F3E29" w:rsidRDefault="000D6C82" w:rsidP="00F6640E">
      <w:pPr>
        <w:ind w:firstLine="0"/>
        <w:rPr>
          <w:lang w:val="en-US"/>
        </w:rPr>
      </w:pPr>
      <w:r w:rsidRPr="00E01236">
        <w:rPr>
          <w:lang w:val="en-US"/>
        </w:rPr>
        <w:t xml:space="preserve">~ </w:t>
      </w:r>
      <w:r w:rsidRPr="008F3E29">
        <w:rPr>
          <w:lang w:val="en-US"/>
        </w:rPr>
        <w:t>Plasmodium falciparum</w:t>
      </w:r>
    </w:p>
    <w:p w:rsidR="000D6C82" w:rsidRPr="008F3E29" w:rsidRDefault="000D6C82" w:rsidP="00F6640E">
      <w:pPr>
        <w:ind w:firstLine="0"/>
        <w:rPr>
          <w:lang w:val="en-US"/>
        </w:rPr>
      </w:pPr>
      <w:r w:rsidRPr="008F3E29">
        <w:rPr>
          <w:lang w:val="en-US"/>
        </w:rPr>
        <w:t>~</w:t>
      </w:r>
      <w:r w:rsidRPr="004B1EED">
        <w:rPr>
          <w:lang w:val="en-US"/>
        </w:rPr>
        <w:t xml:space="preserve"> </w:t>
      </w:r>
      <w:r w:rsidRPr="008F3E29">
        <w:rPr>
          <w:lang w:val="en-US"/>
        </w:rPr>
        <w:t xml:space="preserve">Plasmodium </w:t>
      </w:r>
      <w:proofErr w:type="spellStart"/>
      <w:r w:rsidRPr="008F3E29">
        <w:rPr>
          <w:lang w:val="en-US"/>
        </w:rPr>
        <w:t>ovale</w:t>
      </w:r>
      <w:proofErr w:type="spellEnd"/>
    </w:p>
    <w:p w:rsidR="000D6C82" w:rsidRDefault="000D6C82" w:rsidP="00F6640E">
      <w:pPr>
        <w:ind w:firstLine="0"/>
      </w:pPr>
      <w:r w:rsidRPr="0057593F">
        <w:t xml:space="preserve">~ </w:t>
      </w:r>
      <w:r w:rsidRPr="00815E3E">
        <w:rPr>
          <w:lang w:val="en-US"/>
        </w:rPr>
        <w:t>Plasmodium</w:t>
      </w:r>
      <w:r w:rsidRPr="0057593F">
        <w:t xml:space="preserve"> </w:t>
      </w:r>
      <w:proofErr w:type="spellStart"/>
      <w:r w:rsidRPr="00815E3E">
        <w:rPr>
          <w:lang w:val="en-US"/>
        </w:rPr>
        <w:t>malariae</w:t>
      </w:r>
      <w:proofErr w:type="spellEnd"/>
      <w:r w:rsidRPr="0057593F">
        <w:t>}</w:t>
      </w:r>
    </w:p>
    <w:p w:rsidR="009E10C3" w:rsidRDefault="009E10C3" w:rsidP="00F6640E">
      <w:pPr>
        <w:ind w:firstLine="0"/>
      </w:pPr>
    </w:p>
    <w:p w:rsidR="009E10C3" w:rsidRDefault="009E10C3" w:rsidP="009E10C3">
      <w:pPr>
        <w:ind w:firstLine="0"/>
      </w:pPr>
      <w:r>
        <w:t>ПРОЦЕСС ВСАСЫВАНИЯ ЛС ОТСУТСТВУЕТ ПРИ _____ ПУТИ ВВЕДЕНИЯ:{</w:t>
      </w:r>
    </w:p>
    <w:p w:rsidR="009E10C3" w:rsidRDefault="009E10C3" w:rsidP="009E10C3">
      <w:pPr>
        <w:ind w:firstLine="0"/>
      </w:pPr>
      <w:r>
        <w:t>= внутривенном</w:t>
      </w:r>
    </w:p>
    <w:p w:rsidR="009E10C3" w:rsidRDefault="009E10C3" w:rsidP="009E10C3">
      <w:pPr>
        <w:ind w:firstLine="0"/>
      </w:pPr>
      <w:r>
        <w:t>~ внутримышечном</w:t>
      </w:r>
    </w:p>
    <w:p w:rsidR="009E10C3" w:rsidRDefault="009E10C3" w:rsidP="009E10C3">
      <w:pPr>
        <w:ind w:firstLine="0"/>
      </w:pPr>
      <w:r>
        <w:t>~ подкожном</w:t>
      </w:r>
    </w:p>
    <w:p w:rsidR="009E10C3" w:rsidRDefault="009E10C3" w:rsidP="009E10C3">
      <w:pPr>
        <w:ind w:firstLine="0"/>
      </w:pPr>
      <w:r>
        <w:t>~ трансдермальном}</w:t>
      </w:r>
    </w:p>
    <w:p w:rsidR="009E05A3" w:rsidRDefault="009E05A3" w:rsidP="009E10C3">
      <w:pPr>
        <w:ind w:firstLine="0"/>
      </w:pPr>
    </w:p>
    <w:p w:rsidR="009E05A3" w:rsidRPr="00714EA2" w:rsidRDefault="009E05A3" w:rsidP="009E05A3">
      <w:pPr>
        <w:widowControl w:val="0"/>
        <w:ind w:firstLine="0"/>
      </w:pPr>
      <w:r w:rsidRPr="00714EA2">
        <w:t xml:space="preserve">МЕДИЦИНСКОЕ НАБЛЮДЕНИЕ ЗА КОНТАКТНЫМИ В ОЧАГЕ ЭПИДЕМИЧЕСКОГО ПАРОТИТА ПРОДОЛЖАЕТСЯ </w:t>
      </w:r>
      <w:r w:rsidRPr="00714EA2">
        <w:rPr>
          <w:lang w:eastAsia="en-US"/>
        </w:rPr>
        <w:t>_____</w:t>
      </w:r>
      <w:r w:rsidRPr="00714EA2">
        <w:rPr>
          <w:bCs/>
          <w:lang w:eastAsia="en-US"/>
        </w:rPr>
        <w:t xml:space="preserve"> </w:t>
      </w:r>
      <w:r w:rsidRPr="00714EA2">
        <w:t>(ДЕНЬ/ДНЕЙ)</w:t>
      </w:r>
      <w:r w:rsidRPr="00714EA2">
        <w:rPr>
          <w:color w:val="000000"/>
        </w:rPr>
        <w:t>:{</w:t>
      </w:r>
    </w:p>
    <w:p w:rsidR="009E05A3" w:rsidRPr="00714EA2" w:rsidRDefault="009E05A3" w:rsidP="009E05A3">
      <w:pPr>
        <w:widowControl w:val="0"/>
        <w:ind w:firstLine="0"/>
      </w:pPr>
      <w:r>
        <w:t>=</w:t>
      </w:r>
      <w:r w:rsidRPr="00714EA2">
        <w:t xml:space="preserve"> 21</w:t>
      </w:r>
    </w:p>
    <w:p w:rsidR="009E05A3" w:rsidRPr="00714EA2" w:rsidRDefault="009E05A3" w:rsidP="009E05A3">
      <w:pPr>
        <w:widowControl w:val="0"/>
        <w:ind w:firstLine="0"/>
      </w:pPr>
      <w:r>
        <w:t>~</w:t>
      </w:r>
      <w:r w:rsidRPr="00714EA2">
        <w:t xml:space="preserve"> 7</w:t>
      </w:r>
    </w:p>
    <w:p w:rsidR="009E05A3" w:rsidRPr="00714EA2" w:rsidRDefault="009E05A3" w:rsidP="009E05A3">
      <w:pPr>
        <w:widowControl w:val="0"/>
        <w:ind w:firstLine="0"/>
      </w:pPr>
      <w:r>
        <w:t>~</w:t>
      </w:r>
      <w:r w:rsidRPr="00714EA2">
        <w:t xml:space="preserve"> 14</w:t>
      </w:r>
    </w:p>
    <w:p w:rsidR="009E05A3" w:rsidRPr="00714EA2" w:rsidRDefault="009E05A3" w:rsidP="009E05A3">
      <w:pPr>
        <w:widowControl w:val="0"/>
        <w:ind w:firstLine="0"/>
      </w:pPr>
      <w:r>
        <w:t>~</w:t>
      </w:r>
      <w:r w:rsidRPr="00714EA2">
        <w:t xml:space="preserve"> 28}</w:t>
      </w:r>
    </w:p>
    <w:p w:rsidR="009E05A3" w:rsidRPr="0057593F" w:rsidRDefault="009E05A3" w:rsidP="009E10C3">
      <w:pPr>
        <w:ind w:firstLine="0"/>
      </w:pPr>
    </w:p>
    <w:p w:rsidR="00700887" w:rsidRDefault="00700887" w:rsidP="00700887">
      <w:pPr>
        <w:widowControl w:val="0"/>
        <w:ind w:firstLine="0"/>
      </w:pPr>
      <w:r>
        <w:t>КАКИЕ ПРЕПАРАТЫ СЛЕДУЕТ НАЗНАЧИТЬ БОЛЬНОМУ С ХРОНИЧЕСКИМ ОБСТРУКТИВНЫМ БРОНХИТОМ И ЛЁГОЧНОЙ ГИПЕРТЕНЗИЕЙ: 1) Бисопролол, 2) каптоприл; 3) нифедипин; 4) сердечные гликозиды; 5) длительная кислородотерапия. ВЫБЕРИТЕ ПРАВИЛЬНУЮ КОМБИНАЦИЮ:{</w:t>
      </w:r>
    </w:p>
    <w:p w:rsidR="00700887" w:rsidRDefault="00700887" w:rsidP="00700887">
      <w:pPr>
        <w:widowControl w:val="0"/>
        <w:ind w:firstLine="0"/>
      </w:pPr>
      <w:r>
        <w:lastRenderedPageBreak/>
        <w:t>~2, 4</w:t>
      </w:r>
    </w:p>
    <w:p w:rsidR="00700887" w:rsidRDefault="00700887" w:rsidP="00700887">
      <w:pPr>
        <w:widowControl w:val="0"/>
        <w:ind w:firstLine="0"/>
      </w:pPr>
      <w:r>
        <w:t>=2, 3, 5</w:t>
      </w:r>
    </w:p>
    <w:p w:rsidR="00700887" w:rsidRDefault="00700887" w:rsidP="00700887">
      <w:pPr>
        <w:widowControl w:val="0"/>
        <w:ind w:firstLine="0"/>
      </w:pPr>
      <w:r>
        <w:t>~1, 3, 5</w:t>
      </w:r>
    </w:p>
    <w:p w:rsidR="00700887" w:rsidRDefault="00700887" w:rsidP="00700887">
      <w:pPr>
        <w:widowControl w:val="0"/>
        <w:ind w:firstLine="0"/>
      </w:pPr>
      <w:r>
        <w:t>~1, 2, 3</w:t>
      </w:r>
    </w:p>
    <w:p w:rsidR="00700887" w:rsidRDefault="00700887" w:rsidP="00700887">
      <w:pPr>
        <w:widowControl w:val="0"/>
        <w:ind w:firstLine="0"/>
      </w:pPr>
      <w:r>
        <w:t>~4, 5}</w:t>
      </w:r>
    </w:p>
    <w:p w:rsidR="000D6C82" w:rsidRDefault="000D6C82" w:rsidP="00F6640E">
      <w:pPr>
        <w:ind w:firstLine="0"/>
      </w:pPr>
    </w:p>
    <w:p w:rsidR="00700887" w:rsidRPr="0057593F" w:rsidRDefault="00700887" w:rsidP="00F6640E">
      <w:pPr>
        <w:ind w:firstLine="0"/>
      </w:pPr>
    </w:p>
    <w:p w:rsidR="000D6C82" w:rsidRDefault="000D6C82" w:rsidP="00F6640E">
      <w:pPr>
        <w:ind w:firstLine="0"/>
      </w:pPr>
      <w:r w:rsidRPr="000D6C82">
        <w:rPr>
          <w:u w:val="single"/>
        </w:rPr>
        <w:t>Несколько вариантов ответов</w:t>
      </w:r>
      <w:r>
        <w:t>:</w:t>
      </w:r>
    </w:p>
    <w:p w:rsidR="000D6C82" w:rsidRDefault="000D6C82" w:rsidP="00F6640E">
      <w:pPr>
        <w:ind w:firstLine="0"/>
      </w:pPr>
      <w:r>
        <w:t>ТИПЫ АМПЛИФИКАТОРОВ ДЛЯ ПЦР В РЕАЛЬНОМ ВРЕМЕНИ:{</w:t>
      </w:r>
    </w:p>
    <w:p w:rsidR="000D6C82" w:rsidRDefault="000D6C82" w:rsidP="00F6640E">
      <w:pPr>
        <w:ind w:firstLine="0"/>
      </w:pPr>
      <w:r>
        <w:t>~</w:t>
      </w:r>
      <w:r w:rsidR="00D01396">
        <w:t xml:space="preserve"> </w:t>
      </w:r>
      <w:r>
        <w:t>Вортексные</w:t>
      </w:r>
    </w:p>
    <w:p w:rsidR="000D6C82" w:rsidRDefault="000D6C82" w:rsidP="00F6640E">
      <w:pPr>
        <w:ind w:firstLine="0"/>
      </w:pPr>
      <w:r>
        <w:t>=%50%</w:t>
      </w:r>
      <w:r w:rsidR="00E01236">
        <w:t xml:space="preserve"> </w:t>
      </w:r>
      <w:r>
        <w:t>Планшетные</w:t>
      </w:r>
    </w:p>
    <w:p w:rsidR="000D6C82" w:rsidRDefault="000D6C82" w:rsidP="00F6640E">
      <w:pPr>
        <w:ind w:firstLine="0"/>
      </w:pPr>
      <w:r>
        <w:t>=%50%</w:t>
      </w:r>
      <w:r w:rsidR="00E01236">
        <w:t xml:space="preserve"> </w:t>
      </w:r>
      <w:r>
        <w:t>Роторные</w:t>
      </w:r>
    </w:p>
    <w:p w:rsidR="000D6C82" w:rsidRDefault="000D6C82" w:rsidP="00F6640E">
      <w:pPr>
        <w:ind w:firstLine="0"/>
      </w:pPr>
      <w:r>
        <w:t>~</w:t>
      </w:r>
      <w:r w:rsidR="00E01236">
        <w:t xml:space="preserve"> </w:t>
      </w:r>
      <w:r>
        <w:t>Воздушные</w:t>
      </w:r>
    </w:p>
    <w:p w:rsidR="000D6C82" w:rsidRDefault="000D6C82" w:rsidP="00F6640E">
      <w:pPr>
        <w:ind w:firstLine="0"/>
      </w:pPr>
      <w:r>
        <w:t>~</w:t>
      </w:r>
      <w:r w:rsidR="00E01236">
        <w:t xml:space="preserve"> </w:t>
      </w:r>
      <w:r>
        <w:t>Водяные}</w:t>
      </w:r>
    </w:p>
    <w:p w:rsidR="000D6C82" w:rsidRDefault="000D6C82" w:rsidP="00F6640E">
      <w:pPr>
        <w:ind w:firstLine="0"/>
      </w:pPr>
    </w:p>
    <w:p w:rsidR="009E2B6B" w:rsidRDefault="009E2B6B" w:rsidP="00F6640E">
      <w:pPr>
        <w:ind w:firstLine="0"/>
      </w:pPr>
    </w:p>
    <w:p w:rsidR="003222CA" w:rsidRDefault="003222CA" w:rsidP="00F6640E">
      <w:pPr>
        <w:ind w:firstLine="0"/>
      </w:pPr>
    </w:p>
    <w:p w:rsidR="006F6A05" w:rsidRDefault="006F6A05" w:rsidP="00F6640E">
      <w:pPr>
        <w:ind w:firstLine="0"/>
      </w:pPr>
    </w:p>
    <w:p w:rsidR="006F6A05" w:rsidRPr="0057593F" w:rsidRDefault="006F6A05" w:rsidP="00F6640E">
      <w:pPr>
        <w:ind w:firstLine="0"/>
      </w:pPr>
    </w:p>
    <w:sectPr w:rsidR="006F6A05" w:rsidRPr="0057593F" w:rsidSect="006C0842">
      <w:pgSz w:w="11906" w:h="16838" w:code="9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603A"/>
    <w:multiLevelType w:val="hybridMultilevel"/>
    <w:tmpl w:val="A8F4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7570"/>
    <w:multiLevelType w:val="hybridMultilevel"/>
    <w:tmpl w:val="0582B06E"/>
    <w:lvl w:ilvl="0" w:tplc="52E6973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42"/>
    <w:rsid w:val="00037DD7"/>
    <w:rsid w:val="000512C2"/>
    <w:rsid w:val="00052289"/>
    <w:rsid w:val="000A141A"/>
    <w:rsid w:val="000A2224"/>
    <w:rsid w:val="000A3B37"/>
    <w:rsid w:val="000C2991"/>
    <w:rsid w:val="000D6C82"/>
    <w:rsid w:val="00101F4A"/>
    <w:rsid w:val="00131ED8"/>
    <w:rsid w:val="001369FB"/>
    <w:rsid w:val="001B255E"/>
    <w:rsid w:val="001D5BE5"/>
    <w:rsid w:val="00260660"/>
    <w:rsid w:val="00295556"/>
    <w:rsid w:val="002A3CB7"/>
    <w:rsid w:val="002A479A"/>
    <w:rsid w:val="002B2388"/>
    <w:rsid w:val="00303988"/>
    <w:rsid w:val="003222CA"/>
    <w:rsid w:val="00353F73"/>
    <w:rsid w:val="00362D06"/>
    <w:rsid w:val="00385CE5"/>
    <w:rsid w:val="003A27AA"/>
    <w:rsid w:val="003C206E"/>
    <w:rsid w:val="004052B7"/>
    <w:rsid w:val="004D219A"/>
    <w:rsid w:val="00516C6E"/>
    <w:rsid w:val="00553012"/>
    <w:rsid w:val="0057593F"/>
    <w:rsid w:val="00577BFD"/>
    <w:rsid w:val="00583083"/>
    <w:rsid w:val="005A3C2A"/>
    <w:rsid w:val="005D4F9B"/>
    <w:rsid w:val="005E3B16"/>
    <w:rsid w:val="005E4BDE"/>
    <w:rsid w:val="006569CF"/>
    <w:rsid w:val="0067192B"/>
    <w:rsid w:val="00691D8D"/>
    <w:rsid w:val="006932FA"/>
    <w:rsid w:val="006C0842"/>
    <w:rsid w:val="006F6A05"/>
    <w:rsid w:val="00700887"/>
    <w:rsid w:val="00703CB6"/>
    <w:rsid w:val="00733B2E"/>
    <w:rsid w:val="007A7C96"/>
    <w:rsid w:val="007E45CF"/>
    <w:rsid w:val="008877AD"/>
    <w:rsid w:val="008A5A42"/>
    <w:rsid w:val="008A7F84"/>
    <w:rsid w:val="008C003C"/>
    <w:rsid w:val="008D3B2E"/>
    <w:rsid w:val="00915F6E"/>
    <w:rsid w:val="00916F1B"/>
    <w:rsid w:val="009318E8"/>
    <w:rsid w:val="009A6755"/>
    <w:rsid w:val="009B5730"/>
    <w:rsid w:val="009E05A3"/>
    <w:rsid w:val="009E10C3"/>
    <w:rsid w:val="009E2B6B"/>
    <w:rsid w:val="009F25C5"/>
    <w:rsid w:val="00A072E7"/>
    <w:rsid w:val="00A16764"/>
    <w:rsid w:val="00A2522E"/>
    <w:rsid w:val="00A3270F"/>
    <w:rsid w:val="00A600F0"/>
    <w:rsid w:val="00A84ADC"/>
    <w:rsid w:val="00AA7839"/>
    <w:rsid w:val="00B37FF1"/>
    <w:rsid w:val="00B7646E"/>
    <w:rsid w:val="00BF18A3"/>
    <w:rsid w:val="00BF268C"/>
    <w:rsid w:val="00C43CD4"/>
    <w:rsid w:val="00C75D62"/>
    <w:rsid w:val="00CE6BA4"/>
    <w:rsid w:val="00D01396"/>
    <w:rsid w:val="00D0172E"/>
    <w:rsid w:val="00D3032C"/>
    <w:rsid w:val="00D64985"/>
    <w:rsid w:val="00D94610"/>
    <w:rsid w:val="00DA6A55"/>
    <w:rsid w:val="00DB084D"/>
    <w:rsid w:val="00DD168B"/>
    <w:rsid w:val="00DD42A3"/>
    <w:rsid w:val="00DF116A"/>
    <w:rsid w:val="00E01236"/>
    <w:rsid w:val="00E241ED"/>
    <w:rsid w:val="00E71E64"/>
    <w:rsid w:val="00E95F5C"/>
    <w:rsid w:val="00EA10D7"/>
    <w:rsid w:val="00EA506F"/>
    <w:rsid w:val="00EF5022"/>
    <w:rsid w:val="00F37FE1"/>
    <w:rsid w:val="00F511DB"/>
    <w:rsid w:val="00F60E8A"/>
    <w:rsid w:val="00F6640E"/>
    <w:rsid w:val="00FA66EC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B87F-50A5-4DE1-9CD2-2D752ACB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B2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79A"/>
    <w:pPr>
      <w:keepNext/>
      <w:ind w:firstLine="0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9B5730"/>
    <w:pPr>
      <w:keepNext/>
      <w:ind w:firstLine="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8A5A42"/>
    <w:pPr>
      <w:keepNext/>
      <w:ind w:firstLine="0"/>
      <w:outlineLvl w:val="3"/>
    </w:pPr>
    <w:rPr>
      <w:b/>
      <w:color w:val="00B050"/>
    </w:rPr>
  </w:style>
  <w:style w:type="paragraph" w:styleId="5">
    <w:name w:val="heading 5"/>
    <w:basedOn w:val="a"/>
    <w:next w:val="a"/>
    <w:link w:val="50"/>
    <w:uiPriority w:val="9"/>
    <w:unhideWhenUsed/>
    <w:qFormat/>
    <w:rsid w:val="000D6C82"/>
    <w:pPr>
      <w:keepNext/>
      <w:ind w:left="426" w:firstLine="0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C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569CF"/>
    <w:pPr>
      <w:ind w:firstLine="0"/>
    </w:pPr>
  </w:style>
  <w:style w:type="character" w:customStyle="1" w:styleId="a5">
    <w:name w:val="Основной текст Знак"/>
    <w:basedOn w:val="a0"/>
    <w:link w:val="a4"/>
    <w:uiPriority w:val="99"/>
    <w:rsid w:val="006569CF"/>
    <w:rPr>
      <w:sz w:val="28"/>
      <w:szCs w:val="28"/>
    </w:rPr>
  </w:style>
  <w:style w:type="table" w:styleId="a6">
    <w:name w:val="Table Grid"/>
    <w:basedOn w:val="a1"/>
    <w:uiPriority w:val="39"/>
    <w:rsid w:val="002B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2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79A"/>
    <w:rPr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B5730"/>
    <w:rPr>
      <w:b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385CE5"/>
    <w:pPr>
      <w:ind w:left="426" w:firstLine="0"/>
    </w:pPr>
  </w:style>
  <w:style w:type="character" w:customStyle="1" w:styleId="a8">
    <w:name w:val="Основной текст с отступом Знак"/>
    <w:basedOn w:val="a0"/>
    <w:link w:val="a7"/>
    <w:uiPriority w:val="99"/>
    <w:rsid w:val="00385CE5"/>
    <w:rPr>
      <w:sz w:val="28"/>
      <w:szCs w:val="28"/>
    </w:rPr>
  </w:style>
  <w:style w:type="character" w:styleId="a9">
    <w:name w:val="Placeholder Text"/>
    <w:basedOn w:val="a0"/>
    <w:uiPriority w:val="99"/>
    <w:semiHidden/>
    <w:rsid w:val="00DA6A5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8A5A42"/>
    <w:rPr>
      <w:b/>
      <w:color w:val="00B05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6C82"/>
    <w:rPr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3;&#1100;&#1079;&#1086;&#1074;&#1072;&#1090;&#1077;&#1083;&#1100;&#1089;&#1082;&#1080;&#1077;%20&#1096;&#1072;&#1073;&#1083;&#1086;&#1085;&#1099;%20Office\normal.do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normal.dot.dotx</Template>
  <TotalTime>157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66</cp:revision>
  <dcterms:created xsi:type="dcterms:W3CDTF">2020-05-21T12:05:00Z</dcterms:created>
  <dcterms:modified xsi:type="dcterms:W3CDTF">2021-05-14T10:12:00Z</dcterms:modified>
</cp:coreProperties>
</file>