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FE" w:rsidRPr="00E03EFE" w:rsidRDefault="00E03EFE" w:rsidP="00E03EFE">
      <w:pPr>
        <w:pStyle w:val="a3"/>
        <w:shd w:val="clear" w:color="auto" w:fill="FFFFFF"/>
        <w:jc w:val="both"/>
      </w:pPr>
      <w:r w:rsidRPr="00E03EFE">
        <w:t>Федеральное государственное бюджетное образовательное учреждение высшего образования  «Башкирский государственный медицинский университет» Министерства здравоохранения Российской Федерации объявляет 15 мая 2018г. конкурсный отбор на замещение должностей педагогических работников, относящихся к профессорско-преподавательскому составу:</w:t>
      </w:r>
    </w:p>
    <w:p w:rsidR="00E03EFE" w:rsidRPr="00E03EFE" w:rsidRDefault="00E03EFE" w:rsidP="00E03EFE">
      <w:pPr>
        <w:pStyle w:val="a3"/>
        <w:shd w:val="clear" w:color="auto" w:fill="FFFFFF"/>
        <w:jc w:val="both"/>
      </w:pPr>
      <w:r w:rsidRPr="00E03EFE">
        <w:t>профессоров кафедр: госпитальной терапии №2 0,25ст., гигиены труда и профессиональных болезней, хирургических болезней,  урологии с курсом ИДПО 0,5ст., общественного здоровья и организации здравоохранения ИДПО 0,5ст.; </w:t>
      </w:r>
    </w:p>
    <w:p w:rsidR="00E03EFE" w:rsidRPr="00E03EFE" w:rsidRDefault="00E03EFE" w:rsidP="00E03EFE">
      <w:pPr>
        <w:pStyle w:val="a3"/>
        <w:shd w:val="clear" w:color="auto" w:fill="FFFFFF"/>
        <w:jc w:val="both"/>
      </w:pPr>
      <w:proofErr w:type="gramStart"/>
      <w:r w:rsidRPr="00E03EFE">
        <w:t>доцентов кафедр: топографической анатомии и оперативной хирургии 0,25ст., травматологии и ортопедии с курсом ИДПО, госпитальной педиатрии, детской хирургии с курсом ИДПО 0,5ст. и 0,25ст., терапии и сестринского дела с уходом за больными 1,0ст. и 0,25ст., терапевтической стоматологии с курсом ИДПО, неврологии и нейрохирургии ИДПО 0,25ст., урологии с курсом ИДПО 0,125ст. и 0,1 ст.;</w:t>
      </w:r>
      <w:proofErr w:type="gramEnd"/>
    </w:p>
    <w:p w:rsidR="00E03EFE" w:rsidRPr="00E03EFE" w:rsidRDefault="00E03EFE" w:rsidP="00E03EFE">
      <w:pPr>
        <w:pStyle w:val="a3"/>
        <w:shd w:val="clear" w:color="auto" w:fill="FFFFFF"/>
        <w:jc w:val="both"/>
      </w:pPr>
      <w:r w:rsidRPr="00E03EFE">
        <w:t>ассистентов кафедр: гистологии, госпитальной педиатрии, детской хирургии с курсом ИДПО инфекционных болезней с курсом ИДПО 0,25ст., фтизиатрии с курсом ИДПО 0,5ст., общей хирургии с курсом лучевой диагностики ИДПО 0,25</w:t>
      </w:r>
      <w:proofErr w:type="gramStart"/>
      <w:r w:rsidRPr="00E03EFE">
        <w:t>ст</w:t>
      </w:r>
      <w:proofErr w:type="gramEnd"/>
      <w:r w:rsidRPr="00E03EFE">
        <w:t>;</w:t>
      </w:r>
    </w:p>
    <w:p w:rsidR="00E03EFE" w:rsidRPr="00E03EFE" w:rsidRDefault="00E03EFE" w:rsidP="00E03EFE">
      <w:pPr>
        <w:pStyle w:val="a3"/>
        <w:shd w:val="clear" w:color="auto" w:fill="FFFFFF"/>
        <w:jc w:val="both"/>
      </w:pPr>
      <w:r w:rsidRPr="00E03EFE">
        <w:t>преподавателей кафедры: педагогики и психологии 0,5ст. и 0,25ст.</w:t>
      </w:r>
    </w:p>
    <w:p w:rsidR="00E03EFE" w:rsidRPr="00E03EFE" w:rsidRDefault="00E03EFE" w:rsidP="00E03EFE">
      <w:pPr>
        <w:pStyle w:val="a3"/>
        <w:shd w:val="clear" w:color="auto" w:fill="FFFFFF"/>
        <w:jc w:val="both"/>
      </w:pPr>
      <w:r w:rsidRPr="00E03EFE">
        <w:t>Квалификационные требования по вышеуказанным должностям на официальном сайте </w:t>
      </w:r>
      <w:hyperlink r:id="rId4" w:history="1">
        <w:r w:rsidRPr="00E03EFE">
          <w:rPr>
            <w:rStyle w:val="a4"/>
            <w:color w:val="auto"/>
            <w:u w:val="none"/>
          </w:rPr>
          <w:t>www.bashgmu.ru</w:t>
        </w:r>
      </w:hyperlink>
      <w:r w:rsidRPr="00E03EFE">
        <w:t xml:space="preserve"> в разделе «управление кадров». Заявления принимаются по адресу: </w:t>
      </w:r>
      <w:proofErr w:type="gramStart"/>
      <w:r w:rsidRPr="00E03EFE">
        <w:t>г</w:t>
      </w:r>
      <w:proofErr w:type="gramEnd"/>
      <w:r w:rsidRPr="00E03EFE">
        <w:t>. Уфа, ул. Ленина, 3, кабинет 233, тел. 273-82-26. Срок подачи заявлений истекает  в 17 часов 45 минут 18 июня 2018 года.</w:t>
      </w:r>
    </w:p>
    <w:p w:rsidR="00E03EFE" w:rsidRPr="00E03EFE" w:rsidRDefault="00E03EFE" w:rsidP="00E03EFE">
      <w:pPr>
        <w:pStyle w:val="a3"/>
        <w:shd w:val="clear" w:color="auto" w:fill="FFFFFF"/>
        <w:jc w:val="both"/>
      </w:pPr>
      <w:r w:rsidRPr="00E03EFE">
        <w:t>Дата и место проведения конкурса:</w:t>
      </w:r>
    </w:p>
    <w:p w:rsidR="00E03EFE" w:rsidRPr="00E03EFE" w:rsidRDefault="00E03EFE" w:rsidP="00E03EFE">
      <w:pPr>
        <w:pStyle w:val="a3"/>
        <w:shd w:val="clear" w:color="auto" w:fill="FFFFFF"/>
        <w:jc w:val="both"/>
      </w:pPr>
      <w:r w:rsidRPr="00E03EFE">
        <w:t>- ученый совет БГМУ – 14 часов  28 августа  2018г., актовый зал корпус №1, (ул. Ленина, 3);</w:t>
      </w:r>
    </w:p>
    <w:p w:rsidR="00E03EFE" w:rsidRPr="00E03EFE" w:rsidRDefault="00E03EFE" w:rsidP="00E03EFE">
      <w:pPr>
        <w:pStyle w:val="a3"/>
        <w:shd w:val="clear" w:color="auto" w:fill="FFFFFF"/>
        <w:jc w:val="both"/>
      </w:pPr>
      <w:r w:rsidRPr="00E03EFE">
        <w:t>- ученый совет лечебного факультета – 14 часов 20 сентября 2018г., на кафедре мобилизационной подготовки здравоохранения и медицины катастроф, корпус №7 (ул</w:t>
      </w:r>
      <w:proofErr w:type="gramStart"/>
      <w:r w:rsidRPr="00E03EFE">
        <w:t>.П</w:t>
      </w:r>
      <w:proofErr w:type="gramEnd"/>
      <w:r w:rsidRPr="00E03EFE">
        <w:t>ушкина, 96/98);</w:t>
      </w:r>
    </w:p>
    <w:p w:rsidR="00E03EFE" w:rsidRPr="00E03EFE" w:rsidRDefault="00E03EFE" w:rsidP="00E03EFE">
      <w:pPr>
        <w:pStyle w:val="a3"/>
        <w:shd w:val="clear" w:color="auto" w:fill="FFFFFF"/>
        <w:jc w:val="both"/>
      </w:pPr>
      <w:r w:rsidRPr="00E03EFE">
        <w:t xml:space="preserve">- ученый совет педиатрического факультета – 14 часов 20 сентября 2018 г., кабинет №338, корпус №2 (ул. </w:t>
      </w:r>
      <w:proofErr w:type="spellStart"/>
      <w:r w:rsidRPr="00E03EFE">
        <w:t>Заки</w:t>
      </w:r>
      <w:proofErr w:type="spellEnd"/>
      <w:r w:rsidRPr="00E03EFE">
        <w:t xml:space="preserve"> </w:t>
      </w:r>
      <w:proofErr w:type="spellStart"/>
      <w:r w:rsidRPr="00E03EFE">
        <w:t>Валиди</w:t>
      </w:r>
      <w:proofErr w:type="spellEnd"/>
      <w:r w:rsidRPr="00E03EFE">
        <w:t>, 47);</w:t>
      </w:r>
    </w:p>
    <w:p w:rsidR="00E03EFE" w:rsidRPr="00E03EFE" w:rsidRDefault="00E03EFE" w:rsidP="00E03EFE">
      <w:pPr>
        <w:pStyle w:val="a3"/>
        <w:shd w:val="clear" w:color="auto" w:fill="FFFFFF"/>
        <w:jc w:val="both"/>
      </w:pPr>
      <w:r w:rsidRPr="00E03EFE">
        <w:t>- ученый совет факультета медико-профилактического с отделением биологии – 12 часов 28 августа 2018г., кафедра общественного здоровья и организации здравоохранения с курсом ИДПО, корпус №1;</w:t>
      </w:r>
    </w:p>
    <w:p w:rsidR="00E03EFE" w:rsidRPr="00E03EFE" w:rsidRDefault="00E03EFE" w:rsidP="00E03EFE">
      <w:pPr>
        <w:pStyle w:val="a3"/>
        <w:shd w:val="clear" w:color="auto" w:fill="FFFFFF"/>
        <w:jc w:val="both"/>
      </w:pPr>
      <w:r w:rsidRPr="00E03EFE">
        <w:t>- ученый совет ИДПО – 14 часов 20 сентября 2018 г., кабинет №320 корпуса №1 (ул. Ленина, 3).</w:t>
      </w:r>
    </w:p>
    <w:p w:rsidR="0015383F" w:rsidRPr="00E03EFE" w:rsidRDefault="0015383F" w:rsidP="00E03E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383F" w:rsidRPr="00E03EFE" w:rsidSect="0015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EFE"/>
    <w:rsid w:val="0015383F"/>
    <w:rsid w:val="00E0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3E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shgm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1913</Characters>
  <Application>Microsoft Office Word</Application>
  <DocSecurity>0</DocSecurity>
  <Lines>15</Lines>
  <Paragraphs>4</Paragraphs>
  <ScaleCrop>false</ScaleCrop>
  <Company>Microsoft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</dc:creator>
  <cp:keywords/>
  <dc:description/>
  <cp:lastModifiedBy>IL</cp:lastModifiedBy>
  <cp:revision>2</cp:revision>
  <dcterms:created xsi:type="dcterms:W3CDTF">2018-09-07T10:50:00Z</dcterms:created>
  <dcterms:modified xsi:type="dcterms:W3CDTF">2018-09-07T10:51:00Z</dcterms:modified>
</cp:coreProperties>
</file>