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7CB" w:rsidRPr="00E047CB" w:rsidRDefault="00E047CB" w:rsidP="00E047CB">
      <w:pPr>
        <w:widowControl/>
        <w:snapToGrid/>
        <w:spacing w:line="240" w:lineRule="auto"/>
        <w:ind w:left="0"/>
        <w:jc w:val="center"/>
        <w:rPr>
          <w:rFonts w:eastAsia="Times New Roman"/>
          <w:b/>
          <w:bCs/>
          <w:sz w:val="16"/>
          <w:szCs w:val="16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-129540</wp:posOffset>
            </wp:positionV>
            <wp:extent cx="755650" cy="755650"/>
            <wp:effectExtent l="0" t="0" r="6350" b="635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7CB">
        <w:rPr>
          <w:rFonts w:eastAsia="Times New Roman"/>
          <w:b/>
          <w:bCs/>
          <w:sz w:val="16"/>
          <w:szCs w:val="16"/>
        </w:rPr>
        <w:t>ФЕДЕРАЛЬНОЕ ГОСУДАРСТВЕННОЕ БЮДЖЕТНОЕ ОБРАЗОВАТЕЛЬНОЕ УЧРЕЖДЕНИЕ ВЫСШЕГО БРАЗОВАНИЯ</w:t>
      </w:r>
    </w:p>
    <w:p w:rsidR="00E047CB" w:rsidRPr="00E047CB" w:rsidRDefault="00E047CB" w:rsidP="00E047CB">
      <w:pPr>
        <w:widowControl/>
        <w:snapToGrid/>
        <w:spacing w:line="240" w:lineRule="auto"/>
        <w:ind w:left="0"/>
        <w:jc w:val="center"/>
        <w:rPr>
          <w:rFonts w:eastAsia="Times New Roman"/>
          <w:b/>
          <w:bCs/>
          <w:sz w:val="24"/>
          <w:szCs w:val="24"/>
        </w:rPr>
      </w:pPr>
      <w:r w:rsidRPr="00E047CB">
        <w:rPr>
          <w:rFonts w:eastAsia="Times New Roman"/>
          <w:b/>
          <w:bCs/>
          <w:sz w:val="24"/>
          <w:szCs w:val="24"/>
        </w:rPr>
        <w:t>«БАШКИРСКИЙ ГОСУДАРСТВЕННЫЙ МЕДИЦИНСКИЙ УНИВЕРСИТЕТ»</w:t>
      </w:r>
    </w:p>
    <w:p w:rsidR="00E047CB" w:rsidRPr="00E047CB" w:rsidRDefault="00E047CB" w:rsidP="00E047CB">
      <w:pPr>
        <w:widowControl/>
        <w:snapToGrid/>
        <w:spacing w:line="240" w:lineRule="auto"/>
        <w:ind w:left="0"/>
        <w:jc w:val="center"/>
        <w:rPr>
          <w:rFonts w:eastAsia="Times New Roman"/>
          <w:b/>
          <w:bCs/>
          <w:sz w:val="22"/>
          <w:szCs w:val="22"/>
        </w:rPr>
      </w:pPr>
      <w:r w:rsidRPr="00E047CB">
        <w:rPr>
          <w:rFonts w:eastAsia="Times New Roman"/>
          <w:b/>
          <w:bCs/>
          <w:sz w:val="22"/>
          <w:szCs w:val="22"/>
        </w:rPr>
        <w:t>МИНИСТЕРСТВА ЗДРАВООХРАНЕНИЯ РОССИЙСКОЙ ФЕДЕРАЦИИ</w:t>
      </w:r>
    </w:p>
    <w:p w:rsidR="00E047CB" w:rsidRPr="00E047CB" w:rsidRDefault="00E047CB" w:rsidP="00E047CB">
      <w:pPr>
        <w:widowControl/>
        <w:snapToGrid/>
        <w:spacing w:line="240" w:lineRule="auto"/>
        <w:ind w:left="0"/>
        <w:jc w:val="center"/>
        <w:rPr>
          <w:rFonts w:eastAsia="Times New Roman"/>
          <w:b/>
          <w:bCs/>
          <w:sz w:val="24"/>
          <w:szCs w:val="24"/>
        </w:rPr>
      </w:pPr>
    </w:p>
    <w:p w:rsidR="00E047CB" w:rsidRPr="00E047CB" w:rsidRDefault="00E047CB" w:rsidP="00E047CB">
      <w:pPr>
        <w:widowControl/>
        <w:snapToGrid/>
        <w:spacing w:line="240" w:lineRule="auto"/>
        <w:ind w:left="0"/>
        <w:jc w:val="righ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910205" cy="1336040"/>
            <wp:effectExtent l="0" t="0" r="444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7CB" w:rsidRPr="00E047CB" w:rsidRDefault="00E047CB" w:rsidP="00E047CB">
      <w:pPr>
        <w:widowControl/>
        <w:snapToGrid/>
        <w:spacing w:line="240" w:lineRule="auto"/>
        <w:ind w:left="0"/>
        <w:jc w:val="center"/>
        <w:rPr>
          <w:rFonts w:eastAsia="Times New Roman"/>
          <w:b/>
          <w:bCs/>
          <w:sz w:val="24"/>
          <w:szCs w:val="24"/>
        </w:rPr>
      </w:pPr>
    </w:p>
    <w:p w:rsidR="00E047CB" w:rsidRPr="00E047CB" w:rsidRDefault="00E047CB" w:rsidP="00E047CB">
      <w:pPr>
        <w:widowControl/>
        <w:snapToGrid/>
        <w:spacing w:line="240" w:lineRule="auto"/>
        <w:ind w:left="0"/>
        <w:jc w:val="center"/>
        <w:rPr>
          <w:rFonts w:eastAsia="Times New Roman"/>
          <w:b/>
          <w:bCs/>
          <w:sz w:val="24"/>
          <w:szCs w:val="24"/>
        </w:rPr>
      </w:pPr>
      <w:r w:rsidRPr="00E047CB">
        <w:rPr>
          <w:rFonts w:eastAsia="Times New Roman"/>
          <w:b/>
          <w:bCs/>
          <w:sz w:val="24"/>
          <w:szCs w:val="24"/>
        </w:rPr>
        <w:t>ПРОГРАММА КАНДИДАТСКОГО ЭКЗАМЕНА</w:t>
      </w:r>
    </w:p>
    <w:p w:rsidR="00E047CB" w:rsidRDefault="00E047CB" w:rsidP="00E047CB">
      <w:pPr>
        <w:widowControl/>
        <w:snapToGrid/>
        <w:spacing w:line="240" w:lineRule="auto"/>
        <w:ind w:left="0"/>
        <w:jc w:val="center"/>
        <w:rPr>
          <w:rFonts w:eastAsia="Times New Roman"/>
          <w:b/>
          <w:sz w:val="24"/>
          <w:szCs w:val="24"/>
        </w:rPr>
      </w:pPr>
      <w:r w:rsidRPr="00E047CB">
        <w:rPr>
          <w:rFonts w:eastAsia="Times New Roman"/>
          <w:b/>
          <w:sz w:val="24"/>
          <w:szCs w:val="24"/>
        </w:rPr>
        <w:t xml:space="preserve">ПО НАУЧНОЙ СПЕЦИАЛЬНОСТИ </w:t>
      </w:r>
      <w:r>
        <w:rPr>
          <w:rFonts w:eastAsia="Times New Roman"/>
          <w:b/>
          <w:sz w:val="24"/>
          <w:szCs w:val="24"/>
        </w:rPr>
        <w:t>3.1.23 ДЕРМАТОВЕНЕРОЛОГИЯ</w:t>
      </w:r>
    </w:p>
    <w:p w:rsidR="00CA7139" w:rsidRPr="00CB3A81" w:rsidRDefault="00CA7139" w:rsidP="00CB3A81">
      <w:pPr>
        <w:widowControl/>
        <w:tabs>
          <w:tab w:val="center" w:pos="4649"/>
          <w:tab w:val="left" w:pos="5604"/>
        </w:tabs>
        <w:snapToGrid/>
        <w:spacing w:line="240" w:lineRule="auto"/>
        <w:ind w:left="0" w:firstLine="567"/>
        <w:jc w:val="both"/>
        <w:rPr>
          <w:rFonts w:eastAsia="Times New Roman"/>
          <w:b/>
          <w:bCs/>
          <w:sz w:val="24"/>
          <w:szCs w:val="24"/>
        </w:rPr>
      </w:pPr>
    </w:p>
    <w:p w:rsidR="00CB3A81" w:rsidRPr="00CB3A81" w:rsidRDefault="00CB3A81" w:rsidP="00CB3A81">
      <w:pPr>
        <w:widowControl/>
        <w:tabs>
          <w:tab w:val="center" w:pos="4649"/>
          <w:tab w:val="left" w:pos="5604"/>
        </w:tabs>
        <w:snapToGrid/>
        <w:spacing w:line="240" w:lineRule="auto"/>
        <w:ind w:left="0" w:firstLine="567"/>
        <w:jc w:val="both"/>
        <w:rPr>
          <w:rFonts w:eastAsia="Times New Roman"/>
          <w:b/>
          <w:bCs/>
          <w:sz w:val="24"/>
          <w:szCs w:val="24"/>
        </w:rPr>
      </w:pPr>
    </w:p>
    <w:p w:rsidR="00CB3A81" w:rsidRPr="00CB3A81" w:rsidRDefault="00CB3A81" w:rsidP="00CB3A81">
      <w:pPr>
        <w:pStyle w:val="8"/>
        <w:spacing w:before="0" w:after="0"/>
        <w:ind w:firstLine="567"/>
        <w:jc w:val="both"/>
        <w:rPr>
          <w:rFonts w:ascii="Times New Roman" w:hAnsi="Times New Roman"/>
          <w:b/>
          <w:szCs w:val="24"/>
        </w:rPr>
      </w:pPr>
      <w:r w:rsidRPr="00CB3A81">
        <w:rPr>
          <w:rFonts w:ascii="Times New Roman" w:hAnsi="Times New Roman"/>
          <w:b/>
          <w:szCs w:val="24"/>
        </w:rPr>
        <w:t>Общая дерматология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 xml:space="preserve">Анатомия кожи. 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Общая характеристика кожи - цвет, эластичность, тургор, рисунок, влажность, жирность и пр. Строение эпидермиса, дермы, подкожной жировой клетчатки. Кровеносные и лимфатические сосуды, нервно-рецепторный аппарат кожи. Волосы, волосяной фолликул, потовые железы, сал</w:t>
      </w:r>
      <w:r w:rsidRPr="00CB3A81">
        <w:rPr>
          <w:sz w:val="24"/>
          <w:szCs w:val="24"/>
        </w:rPr>
        <w:t>ь</w:t>
      </w:r>
      <w:r w:rsidRPr="00CB3A81">
        <w:rPr>
          <w:sz w:val="24"/>
          <w:szCs w:val="24"/>
        </w:rPr>
        <w:t>ные железы, ногти — строение, функции.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 xml:space="preserve">Физиология и биохимия кожи. 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Связь кожи с другими органами и системами. Участие кожи в водном, минеральном, белк</w:t>
      </w:r>
      <w:r w:rsidRPr="00CB3A81">
        <w:rPr>
          <w:sz w:val="24"/>
          <w:szCs w:val="24"/>
        </w:rPr>
        <w:t>о</w:t>
      </w:r>
      <w:r w:rsidRPr="00CB3A81">
        <w:rPr>
          <w:sz w:val="24"/>
          <w:szCs w:val="24"/>
        </w:rPr>
        <w:t>вом, углеводном, витаминном, ферментном и жировом обменах. Образование в коже биологич</w:t>
      </w:r>
      <w:r w:rsidRPr="00CB3A81">
        <w:rPr>
          <w:sz w:val="24"/>
          <w:szCs w:val="24"/>
        </w:rPr>
        <w:t>е</w:t>
      </w:r>
      <w:r w:rsidRPr="00CB3A81">
        <w:rPr>
          <w:sz w:val="24"/>
          <w:szCs w:val="24"/>
        </w:rPr>
        <w:t xml:space="preserve">ски активных соединений. Основные функции кожи – защитная, </w:t>
      </w:r>
      <w:proofErr w:type="spellStart"/>
      <w:r w:rsidRPr="00CB3A81">
        <w:rPr>
          <w:sz w:val="24"/>
          <w:szCs w:val="24"/>
        </w:rPr>
        <w:t>терморегуляционная</w:t>
      </w:r>
      <w:proofErr w:type="spellEnd"/>
      <w:r w:rsidRPr="00CB3A81">
        <w:rPr>
          <w:sz w:val="24"/>
          <w:szCs w:val="24"/>
        </w:rPr>
        <w:t>, выдел</w:t>
      </w:r>
      <w:r w:rsidRPr="00CB3A81">
        <w:rPr>
          <w:sz w:val="24"/>
          <w:szCs w:val="24"/>
        </w:rPr>
        <w:t>и</w:t>
      </w:r>
      <w:r w:rsidRPr="00CB3A81">
        <w:rPr>
          <w:sz w:val="24"/>
          <w:szCs w:val="24"/>
        </w:rPr>
        <w:t xml:space="preserve">тельная, </w:t>
      </w:r>
      <w:proofErr w:type="spellStart"/>
      <w:r w:rsidRPr="00CB3A81">
        <w:rPr>
          <w:sz w:val="24"/>
          <w:szCs w:val="24"/>
        </w:rPr>
        <w:t>резорбционная</w:t>
      </w:r>
      <w:proofErr w:type="spellEnd"/>
      <w:r w:rsidRPr="00CB3A81">
        <w:rPr>
          <w:sz w:val="24"/>
          <w:szCs w:val="24"/>
        </w:rPr>
        <w:t>, дыхательная. Кожа – орган чувств.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 xml:space="preserve">Основные патологические процессы в коже. 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 xml:space="preserve">Воспаление в коже. Общая часть: морфологические типы воспалительного процесса в коже при различных дерматозах. </w:t>
      </w:r>
      <w:proofErr w:type="spellStart"/>
      <w:r w:rsidRPr="00CB3A81">
        <w:rPr>
          <w:sz w:val="24"/>
          <w:szCs w:val="24"/>
        </w:rPr>
        <w:t>Акантолиз</w:t>
      </w:r>
      <w:proofErr w:type="spellEnd"/>
      <w:r w:rsidRPr="00CB3A81">
        <w:rPr>
          <w:sz w:val="24"/>
          <w:szCs w:val="24"/>
        </w:rPr>
        <w:t xml:space="preserve">, </w:t>
      </w:r>
      <w:proofErr w:type="spellStart"/>
      <w:r w:rsidRPr="00CB3A81">
        <w:rPr>
          <w:sz w:val="24"/>
          <w:szCs w:val="24"/>
        </w:rPr>
        <w:t>акантоз</w:t>
      </w:r>
      <w:proofErr w:type="spellEnd"/>
      <w:r w:rsidRPr="00CB3A81">
        <w:rPr>
          <w:sz w:val="24"/>
          <w:szCs w:val="24"/>
        </w:rPr>
        <w:t xml:space="preserve">, вакуольная дегенерация, гиперкератоз, </w:t>
      </w:r>
      <w:proofErr w:type="spellStart"/>
      <w:r w:rsidRPr="00CB3A81">
        <w:rPr>
          <w:sz w:val="24"/>
          <w:szCs w:val="24"/>
        </w:rPr>
        <w:t>папилл</w:t>
      </w:r>
      <w:r w:rsidRPr="00CB3A81">
        <w:rPr>
          <w:sz w:val="24"/>
          <w:szCs w:val="24"/>
        </w:rPr>
        <w:t>о</w:t>
      </w:r>
      <w:r w:rsidRPr="00CB3A81">
        <w:rPr>
          <w:sz w:val="24"/>
          <w:szCs w:val="24"/>
        </w:rPr>
        <w:t>матоз</w:t>
      </w:r>
      <w:proofErr w:type="spellEnd"/>
      <w:r w:rsidRPr="00CB3A81">
        <w:rPr>
          <w:sz w:val="24"/>
          <w:szCs w:val="24"/>
        </w:rPr>
        <w:t xml:space="preserve">, </w:t>
      </w:r>
      <w:proofErr w:type="spellStart"/>
      <w:r w:rsidRPr="00CB3A81">
        <w:rPr>
          <w:sz w:val="24"/>
          <w:szCs w:val="24"/>
        </w:rPr>
        <w:t>паракератоз</w:t>
      </w:r>
      <w:proofErr w:type="spellEnd"/>
      <w:r w:rsidRPr="00CB3A81">
        <w:rPr>
          <w:sz w:val="24"/>
          <w:szCs w:val="24"/>
        </w:rPr>
        <w:t xml:space="preserve">, </w:t>
      </w:r>
      <w:proofErr w:type="spellStart"/>
      <w:r w:rsidRPr="00CB3A81">
        <w:rPr>
          <w:sz w:val="24"/>
          <w:szCs w:val="24"/>
        </w:rPr>
        <w:t>спонгиоз</w:t>
      </w:r>
      <w:proofErr w:type="spellEnd"/>
      <w:r w:rsidRPr="00CB3A81">
        <w:rPr>
          <w:sz w:val="24"/>
          <w:szCs w:val="24"/>
        </w:rPr>
        <w:t xml:space="preserve">, </w:t>
      </w:r>
      <w:proofErr w:type="spellStart"/>
      <w:r w:rsidRPr="00CB3A81">
        <w:rPr>
          <w:sz w:val="24"/>
          <w:szCs w:val="24"/>
        </w:rPr>
        <w:t>баллонирующая</w:t>
      </w:r>
      <w:proofErr w:type="spellEnd"/>
      <w:r w:rsidRPr="00CB3A81">
        <w:rPr>
          <w:sz w:val="24"/>
          <w:szCs w:val="24"/>
        </w:rPr>
        <w:t xml:space="preserve"> дегенерация. </w:t>
      </w:r>
      <w:proofErr w:type="spellStart"/>
      <w:r w:rsidRPr="00CB3A81">
        <w:rPr>
          <w:sz w:val="24"/>
          <w:szCs w:val="24"/>
        </w:rPr>
        <w:t>Дисхромии</w:t>
      </w:r>
      <w:proofErr w:type="spellEnd"/>
      <w:r w:rsidRPr="00CB3A81">
        <w:rPr>
          <w:sz w:val="24"/>
          <w:szCs w:val="24"/>
        </w:rPr>
        <w:t>. Атрофии. Опухолевый процесс.</w:t>
      </w:r>
    </w:p>
    <w:p w:rsidR="00CB3A81" w:rsidRPr="00CB3A81" w:rsidRDefault="00CB3A81" w:rsidP="00CB3A81">
      <w:pPr>
        <w:pStyle w:val="4"/>
        <w:spacing w:before="0" w:after="0"/>
        <w:ind w:firstLine="567"/>
        <w:jc w:val="both"/>
        <w:rPr>
          <w:b w:val="0"/>
          <w:sz w:val="24"/>
          <w:szCs w:val="24"/>
        </w:rPr>
      </w:pPr>
      <w:r w:rsidRPr="00CB3A81">
        <w:rPr>
          <w:b w:val="0"/>
          <w:sz w:val="24"/>
          <w:szCs w:val="24"/>
        </w:rPr>
        <w:t xml:space="preserve">Семиотика кожных болезней. </w:t>
      </w:r>
    </w:p>
    <w:p w:rsidR="00CB3A81" w:rsidRPr="00CB3A81" w:rsidRDefault="00CB3A81" w:rsidP="00CB3A81">
      <w:pPr>
        <w:pStyle w:val="4"/>
        <w:spacing w:before="0" w:after="0"/>
        <w:ind w:firstLine="567"/>
        <w:jc w:val="both"/>
        <w:rPr>
          <w:b w:val="0"/>
          <w:sz w:val="24"/>
          <w:szCs w:val="24"/>
        </w:rPr>
      </w:pPr>
      <w:r w:rsidRPr="00CB3A81">
        <w:rPr>
          <w:b w:val="0"/>
          <w:sz w:val="24"/>
          <w:szCs w:val="24"/>
        </w:rPr>
        <w:t xml:space="preserve">Морфологические элементы кожных сыпей – первичные и вторичные, их характеристика и значение для постановки диагноза и изучения динамики заболевания, гистопатология. Изменения волос. Изменения ногтей. Нарушение </w:t>
      </w:r>
      <w:proofErr w:type="spellStart"/>
      <w:r w:rsidRPr="00CB3A81">
        <w:rPr>
          <w:b w:val="0"/>
          <w:sz w:val="24"/>
          <w:szCs w:val="24"/>
        </w:rPr>
        <w:t>пото</w:t>
      </w:r>
      <w:proofErr w:type="spellEnd"/>
      <w:r w:rsidRPr="00CB3A81">
        <w:rPr>
          <w:b w:val="0"/>
          <w:sz w:val="24"/>
          <w:szCs w:val="24"/>
        </w:rPr>
        <w:t xml:space="preserve">- и </w:t>
      </w:r>
      <w:proofErr w:type="spellStart"/>
      <w:r w:rsidRPr="00CB3A81">
        <w:rPr>
          <w:b w:val="0"/>
          <w:sz w:val="24"/>
          <w:szCs w:val="24"/>
        </w:rPr>
        <w:t>салоотделения</w:t>
      </w:r>
      <w:proofErr w:type="spellEnd"/>
      <w:r w:rsidRPr="00CB3A81">
        <w:rPr>
          <w:b w:val="0"/>
          <w:sz w:val="24"/>
          <w:szCs w:val="24"/>
        </w:rPr>
        <w:t>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 xml:space="preserve">Методика обследования дерматологического больного. </w:t>
      </w:r>
    </w:p>
    <w:p w:rsidR="00CB3A81" w:rsidRPr="00CB3A81" w:rsidRDefault="00CB3A81" w:rsidP="00CB3A81">
      <w:pPr>
        <w:pStyle w:val="affff9"/>
        <w:ind w:left="0" w:right="0"/>
        <w:rPr>
          <w:sz w:val="24"/>
          <w:szCs w:val="24"/>
        </w:rPr>
      </w:pPr>
      <w:r w:rsidRPr="00CB3A81">
        <w:rPr>
          <w:sz w:val="24"/>
          <w:szCs w:val="24"/>
        </w:rPr>
        <w:t xml:space="preserve">Вопросы деонтологии в дерматологии. 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Общие принципы терапии кожных болезней. Общие принципы наружной терапии.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 xml:space="preserve">Физиотерапия в дерматологии. 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Принципы выбора физических методов лечения с учетом стадии заболевания, формы, хара</w:t>
      </w:r>
      <w:r w:rsidRPr="00CB3A81">
        <w:rPr>
          <w:sz w:val="24"/>
          <w:szCs w:val="24"/>
        </w:rPr>
        <w:t>к</w:t>
      </w:r>
      <w:r w:rsidRPr="00CB3A81">
        <w:rPr>
          <w:sz w:val="24"/>
          <w:szCs w:val="24"/>
        </w:rPr>
        <w:t>тера течения, а также возраста больного, наличия сопутствующих заболеваний. Противопоказ</w:t>
      </w:r>
      <w:r w:rsidRPr="00CB3A81">
        <w:rPr>
          <w:sz w:val="24"/>
          <w:szCs w:val="24"/>
        </w:rPr>
        <w:t>а</w:t>
      </w:r>
      <w:r w:rsidRPr="00CB3A81">
        <w:rPr>
          <w:sz w:val="24"/>
          <w:szCs w:val="24"/>
        </w:rPr>
        <w:t>ния: абсолютные, относительные.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Роль дерматовенерологических учреждений в организации лечебной и профилактической помощи больным, страдающим кожными заболеваниями, микозами, ИППП.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b/>
          <w:sz w:val="24"/>
          <w:szCs w:val="24"/>
        </w:rPr>
      </w:pPr>
    </w:p>
    <w:p w:rsidR="00CB3A81" w:rsidRPr="00CB3A81" w:rsidRDefault="00CB3A81" w:rsidP="00CB3A81">
      <w:pPr>
        <w:pStyle w:val="8"/>
        <w:spacing w:before="0" w:after="0"/>
        <w:ind w:firstLine="567"/>
        <w:jc w:val="both"/>
        <w:rPr>
          <w:rFonts w:ascii="Times New Roman" w:hAnsi="Times New Roman"/>
          <w:b/>
          <w:szCs w:val="24"/>
        </w:rPr>
      </w:pPr>
      <w:r w:rsidRPr="00CB3A81">
        <w:rPr>
          <w:rFonts w:ascii="Times New Roman" w:hAnsi="Times New Roman"/>
          <w:b/>
          <w:szCs w:val="24"/>
        </w:rPr>
        <w:t>Частная дерматология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 xml:space="preserve">Дерматиты и </w:t>
      </w:r>
      <w:proofErr w:type="spellStart"/>
      <w:r w:rsidRPr="00CB3A81">
        <w:rPr>
          <w:sz w:val="24"/>
          <w:szCs w:val="24"/>
        </w:rPr>
        <w:t>токсидермии</w:t>
      </w:r>
      <w:proofErr w:type="spellEnd"/>
      <w:r w:rsidRPr="00CB3A81">
        <w:rPr>
          <w:sz w:val="24"/>
          <w:szCs w:val="24"/>
        </w:rPr>
        <w:t xml:space="preserve">. 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 xml:space="preserve">Определение. Причины развития. Клиническая картина. Лечение. Профилактика. Лучевые поражения кожи. Медикаментозные дерматиты и </w:t>
      </w:r>
      <w:proofErr w:type="spellStart"/>
      <w:r w:rsidRPr="00CB3A81">
        <w:rPr>
          <w:sz w:val="24"/>
          <w:szCs w:val="24"/>
        </w:rPr>
        <w:t>токсикодермии</w:t>
      </w:r>
      <w:proofErr w:type="spellEnd"/>
      <w:r w:rsidRPr="00CB3A81">
        <w:rPr>
          <w:sz w:val="24"/>
          <w:szCs w:val="24"/>
        </w:rPr>
        <w:t xml:space="preserve">. </w:t>
      </w:r>
      <w:proofErr w:type="spellStart"/>
      <w:r w:rsidRPr="00CB3A81">
        <w:rPr>
          <w:sz w:val="24"/>
          <w:szCs w:val="24"/>
        </w:rPr>
        <w:t>Патомимия</w:t>
      </w:r>
      <w:proofErr w:type="spellEnd"/>
      <w:r w:rsidRPr="00CB3A81">
        <w:rPr>
          <w:sz w:val="24"/>
          <w:szCs w:val="24"/>
        </w:rPr>
        <w:t>. Лечение, профила</w:t>
      </w:r>
      <w:r w:rsidRPr="00CB3A81">
        <w:rPr>
          <w:sz w:val="24"/>
          <w:szCs w:val="24"/>
        </w:rPr>
        <w:t>к</w:t>
      </w:r>
      <w:r w:rsidRPr="00CB3A81">
        <w:rPr>
          <w:sz w:val="24"/>
          <w:szCs w:val="24"/>
        </w:rPr>
        <w:t>тика.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 xml:space="preserve">Профессиональные болезни кожи. 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Определение. Профессиональные приметы. Значение профессиональных факторов и реа</w:t>
      </w:r>
      <w:r w:rsidRPr="00CB3A81">
        <w:rPr>
          <w:sz w:val="24"/>
          <w:szCs w:val="24"/>
        </w:rPr>
        <w:t>к</w:t>
      </w:r>
      <w:r w:rsidRPr="00CB3A81">
        <w:rPr>
          <w:sz w:val="24"/>
          <w:szCs w:val="24"/>
        </w:rPr>
        <w:t xml:space="preserve">тивности организма в развитии </w:t>
      </w:r>
      <w:proofErr w:type="spellStart"/>
      <w:r w:rsidRPr="00CB3A81">
        <w:rPr>
          <w:sz w:val="24"/>
          <w:szCs w:val="24"/>
        </w:rPr>
        <w:t>профдерматозов</w:t>
      </w:r>
      <w:proofErr w:type="spellEnd"/>
      <w:r w:rsidRPr="00CB3A81">
        <w:rPr>
          <w:sz w:val="24"/>
          <w:szCs w:val="24"/>
        </w:rPr>
        <w:t>. Клинические формы. Диагностическое значение кожных проб. Лечение. Диспансеризация и трудоустройство больных. Профилактика.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Влияние различных профессиональных факторов на течение кожных болезней.</w:t>
      </w:r>
    </w:p>
    <w:p w:rsidR="00CB3A81" w:rsidRPr="00CB3A81" w:rsidRDefault="00CB3A81" w:rsidP="00CB3A81">
      <w:pPr>
        <w:pStyle w:val="aff5"/>
        <w:spacing w:after="0" w:line="240" w:lineRule="auto"/>
        <w:ind w:left="0" w:firstLine="567"/>
        <w:jc w:val="both"/>
        <w:rPr>
          <w:rFonts w:ascii="Times New Roman" w:hAnsi="Times New Roman"/>
        </w:rPr>
      </w:pPr>
      <w:proofErr w:type="spellStart"/>
      <w:r w:rsidRPr="00CB3A81">
        <w:rPr>
          <w:rFonts w:ascii="Times New Roman" w:hAnsi="Times New Roman"/>
        </w:rPr>
        <w:lastRenderedPageBreak/>
        <w:t>Аллерго-нейродерматозы</w:t>
      </w:r>
      <w:proofErr w:type="spellEnd"/>
      <w:r w:rsidRPr="00CB3A81">
        <w:rPr>
          <w:rFonts w:ascii="Times New Roman" w:hAnsi="Times New Roman"/>
        </w:rPr>
        <w:t xml:space="preserve">. </w:t>
      </w:r>
    </w:p>
    <w:p w:rsidR="00CB3A81" w:rsidRPr="00CB3A81" w:rsidRDefault="00CB3A81" w:rsidP="00CB3A81">
      <w:pPr>
        <w:pStyle w:val="aff5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B3A81">
        <w:rPr>
          <w:rFonts w:ascii="Times New Roman" w:hAnsi="Times New Roman"/>
        </w:rPr>
        <w:t>Этиология. Патогенез. Роль наследственности и внешних факторов. Основные нозологич</w:t>
      </w:r>
      <w:r w:rsidRPr="00CB3A81">
        <w:rPr>
          <w:rFonts w:ascii="Times New Roman" w:hAnsi="Times New Roman"/>
        </w:rPr>
        <w:t>е</w:t>
      </w:r>
      <w:r w:rsidRPr="00CB3A81">
        <w:rPr>
          <w:rFonts w:ascii="Times New Roman" w:hAnsi="Times New Roman"/>
        </w:rPr>
        <w:t xml:space="preserve">ские формы. </w:t>
      </w:r>
      <w:proofErr w:type="spellStart"/>
      <w:r w:rsidRPr="00CB3A81">
        <w:rPr>
          <w:rFonts w:ascii="Times New Roman" w:hAnsi="Times New Roman"/>
        </w:rPr>
        <w:t>Атопический</w:t>
      </w:r>
      <w:proofErr w:type="spellEnd"/>
      <w:r w:rsidRPr="00CB3A81">
        <w:rPr>
          <w:rFonts w:ascii="Times New Roman" w:hAnsi="Times New Roman"/>
        </w:rPr>
        <w:t xml:space="preserve"> дерматит. Почесуха. Экзема. Кожный зуд. Крапивница. Их клиническая и гистопатологическая характеристика. Методы клинической и лабораторной диагностики. Леч</w:t>
      </w:r>
      <w:r w:rsidRPr="00CB3A81">
        <w:rPr>
          <w:rFonts w:ascii="Times New Roman" w:hAnsi="Times New Roman"/>
        </w:rPr>
        <w:t>е</w:t>
      </w:r>
      <w:r w:rsidRPr="00CB3A81">
        <w:rPr>
          <w:rFonts w:ascii="Times New Roman" w:hAnsi="Times New Roman"/>
        </w:rPr>
        <w:t xml:space="preserve">ние. Профилактика. 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Псориаз.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Этиология и патогенез. Клинические формы и стадии развития. Диагностические феномены, их гистологическое объяснение. Принципы общего и наружного лечения в различные стадии б</w:t>
      </w:r>
      <w:r w:rsidRPr="00CB3A81">
        <w:rPr>
          <w:sz w:val="24"/>
          <w:szCs w:val="24"/>
        </w:rPr>
        <w:t>о</w:t>
      </w:r>
      <w:r w:rsidRPr="00CB3A81">
        <w:rPr>
          <w:sz w:val="24"/>
          <w:szCs w:val="24"/>
        </w:rPr>
        <w:t xml:space="preserve">лезни. Профилактика рецидивов. Пустулезный псориаз. Герпетиформное импетиго </w:t>
      </w:r>
      <w:proofErr w:type="spellStart"/>
      <w:r w:rsidRPr="00CB3A81">
        <w:rPr>
          <w:sz w:val="24"/>
          <w:szCs w:val="24"/>
        </w:rPr>
        <w:t>Гебры</w:t>
      </w:r>
      <w:proofErr w:type="spellEnd"/>
      <w:r w:rsidRPr="00CB3A81">
        <w:rPr>
          <w:sz w:val="24"/>
          <w:szCs w:val="24"/>
        </w:rPr>
        <w:t>. Сто</w:t>
      </w:r>
      <w:r w:rsidRPr="00CB3A81">
        <w:rPr>
          <w:sz w:val="24"/>
          <w:szCs w:val="24"/>
        </w:rPr>
        <w:t>й</w:t>
      </w:r>
      <w:r w:rsidRPr="00CB3A81">
        <w:rPr>
          <w:sz w:val="24"/>
          <w:szCs w:val="24"/>
        </w:rPr>
        <w:t xml:space="preserve">кий гнойный </w:t>
      </w:r>
      <w:proofErr w:type="spellStart"/>
      <w:r w:rsidRPr="00CB3A81">
        <w:rPr>
          <w:sz w:val="24"/>
          <w:szCs w:val="24"/>
        </w:rPr>
        <w:t>акродерматит</w:t>
      </w:r>
      <w:proofErr w:type="spellEnd"/>
      <w:r w:rsidRPr="00CB3A81">
        <w:rPr>
          <w:sz w:val="24"/>
          <w:szCs w:val="24"/>
        </w:rPr>
        <w:t xml:space="preserve"> </w:t>
      </w:r>
      <w:proofErr w:type="spellStart"/>
      <w:r w:rsidRPr="00CB3A81">
        <w:rPr>
          <w:sz w:val="24"/>
          <w:szCs w:val="24"/>
        </w:rPr>
        <w:t>Галлопо</w:t>
      </w:r>
      <w:proofErr w:type="spellEnd"/>
      <w:r w:rsidRPr="00CB3A81">
        <w:rPr>
          <w:sz w:val="24"/>
          <w:szCs w:val="24"/>
        </w:rPr>
        <w:t xml:space="preserve">. 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proofErr w:type="spellStart"/>
      <w:r w:rsidRPr="00CB3A81">
        <w:rPr>
          <w:sz w:val="24"/>
          <w:szCs w:val="24"/>
        </w:rPr>
        <w:t>Парапсориаз</w:t>
      </w:r>
      <w:proofErr w:type="spellEnd"/>
      <w:r w:rsidRPr="00CB3A81">
        <w:rPr>
          <w:sz w:val="24"/>
          <w:szCs w:val="24"/>
        </w:rPr>
        <w:t xml:space="preserve">. </w:t>
      </w:r>
    </w:p>
    <w:p w:rsidR="00CB3A81" w:rsidRPr="00CB3A81" w:rsidRDefault="00CB3A81" w:rsidP="00CB3A81">
      <w:pPr>
        <w:pStyle w:val="affff9"/>
        <w:ind w:left="0" w:right="0"/>
        <w:rPr>
          <w:sz w:val="24"/>
          <w:szCs w:val="24"/>
        </w:rPr>
      </w:pPr>
      <w:r w:rsidRPr="00CB3A81">
        <w:rPr>
          <w:sz w:val="24"/>
          <w:szCs w:val="24"/>
        </w:rPr>
        <w:t>Этиология, патогенез. Клинические формы. Гистопатология. Лечение. Прогноз.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Пиодермии.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Распространенность. Этиология и патогенез. Классификация. Клиника, гистопатология о</w:t>
      </w:r>
      <w:r w:rsidRPr="00CB3A81">
        <w:rPr>
          <w:sz w:val="24"/>
          <w:szCs w:val="24"/>
        </w:rPr>
        <w:t>т</w:t>
      </w:r>
      <w:r w:rsidRPr="00CB3A81">
        <w:rPr>
          <w:sz w:val="24"/>
          <w:szCs w:val="24"/>
        </w:rPr>
        <w:t>дельных форм пиодермий. Фолликулит. Сикоз стафилококковый. Фурункул. Фурункулез. Карбу</w:t>
      </w:r>
      <w:r w:rsidRPr="00CB3A81">
        <w:rPr>
          <w:sz w:val="24"/>
          <w:szCs w:val="24"/>
        </w:rPr>
        <w:t>н</w:t>
      </w:r>
      <w:r w:rsidRPr="00CB3A81">
        <w:rPr>
          <w:sz w:val="24"/>
          <w:szCs w:val="24"/>
        </w:rPr>
        <w:t xml:space="preserve">кул. Гидраденит. Импетиго. </w:t>
      </w:r>
      <w:proofErr w:type="spellStart"/>
      <w:r w:rsidRPr="00CB3A81">
        <w:rPr>
          <w:sz w:val="24"/>
          <w:szCs w:val="24"/>
        </w:rPr>
        <w:t>Эктима</w:t>
      </w:r>
      <w:proofErr w:type="spellEnd"/>
      <w:r w:rsidRPr="00CB3A81">
        <w:rPr>
          <w:sz w:val="24"/>
          <w:szCs w:val="24"/>
        </w:rPr>
        <w:t xml:space="preserve">. Хроническая глубокая язвенная и вегетирующая пиодермия. Рожа. </w:t>
      </w:r>
      <w:proofErr w:type="spellStart"/>
      <w:r w:rsidRPr="00CB3A81">
        <w:rPr>
          <w:sz w:val="24"/>
          <w:szCs w:val="24"/>
        </w:rPr>
        <w:t>Эризипилоид</w:t>
      </w:r>
      <w:proofErr w:type="spellEnd"/>
      <w:r w:rsidRPr="00CB3A81">
        <w:rPr>
          <w:sz w:val="24"/>
          <w:szCs w:val="24"/>
        </w:rPr>
        <w:t xml:space="preserve">. </w:t>
      </w:r>
      <w:proofErr w:type="spellStart"/>
      <w:r w:rsidRPr="00CB3A81">
        <w:rPr>
          <w:sz w:val="24"/>
          <w:szCs w:val="24"/>
        </w:rPr>
        <w:t>Пиогенная</w:t>
      </w:r>
      <w:proofErr w:type="spellEnd"/>
      <w:r w:rsidRPr="00CB3A81">
        <w:rPr>
          <w:sz w:val="24"/>
          <w:szCs w:val="24"/>
        </w:rPr>
        <w:t xml:space="preserve"> гранулема. Лечение и профилактика пиодермий.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 xml:space="preserve">Вульгарные угри. 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 xml:space="preserve">Этиология, патогенез, классификация, клиника, лечение. 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Розовые угри.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Этиология, патогенез, клиника, диагностика, лечение.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proofErr w:type="spellStart"/>
      <w:r w:rsidRPr="00CB3A81">
        <w:rPr>
          <w:sz w:val="24"/>
          <w:szCs w:val="24"/>
        </w:rPr>
        <w:t>Периоральный</w:t>
      </w:r>
      <w:proofErr w:type="spellEnd"/>
      <w:r w:rsidRPr="00CB3A81">
        <w:rPr>
          <w:sz w:val="24"/>
          <w:szCs w:val="24"/>
        </w:rPr>
        <w:t xml:space="preserve"> дерматит.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Этиология, патогенез, клиника, диагностика, лечение.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 xml:space="preserve">Красный плоский лишай. Красный отрубевидный волосяной лишай. Розовый лишай. 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Этиология, патогенез, клиника, диагностика, лечение.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Пузырные дерматозы.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 xml:space="preserve">Истинная пузырчатка. Хронический семейный доброкачественный пемфигус. Пемфигус глаз. </w:t>
      </w:r>
      <w:proofErr w:type="spellStart"/>
      <w:r w:rsidRPr="00CB3A81">
        <w:rPr>
          <w:sz w:val="24"/>
          <w:szCs w:val="24"/>
        </w:rPr>
        <w:t>Пемфмгоид</w:t>
      </w:r>
      <w:proofErr w:type="spellEnd"/>
      <w:r w:rsidRPr="00CB3A81">
        <w:rPr>
          <w:sz w:val="24"/>
          <w:szCs w:val="24"/>
        </w:rPr>
        <w:t>. Герпетиформный дерматит Дюринга. Этиология. Патогенез. Методы клинич</w:t>
      </w:r>
      <w:r w:rsidRPr="00CB3A81">
        <w:rPr>
          <w:sz w:val="24"/>
          <w:szCs w:val="24"/>
        </w:rPr>
        <w:t>е</w:t>
      </w:r>
      <w:r w:rsidRPr="00CB3A81">
        <w:rPr>
          <w:sz w:val="24"/>
          <w:szCs w:val="24"/>
        </w:rPr>
        <w:t xml:space="preserve">ской и лабораторной диагностики. </w:t>
      </w:r>
      <w:proofErr w:type="spellStart"/>
      <w:r w:rsidRPr="00CB3A81">
        <w:rPr>
          <w:sz w:val="24"/>
          <w:szCs w:val="24"/>
        </w:rPr>
        <w:t>Иммунофлюорисцентная</w:t>
      </w:r>
      <w:proofErr w:type="spellEnd"/>
      <w:r w:rsidRPr="00CB3A81">
        <w:rPr>
          <w:sz w:val="24"/>
          <w:szCs w:val="24"/>
        </w:rPr>
        <w:t xml:space="preserve"> диагностика пузырных дерматозов. Лечение. Прогноз.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Эритемы.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proofErr w:type="spellStart"/>
      <w:r w:rsidRPr="00CB3A81">
        <w:rPr>
          <w:sz w:val="24"/>
          <w:szCs w:val="24"/>
        </w:rPr>
        <w:t>Многоформная</w:t>
      </w:r>
      <w:proofErr w:type="spellEnd"/>
      <w:r w:rsidRPr="00CB3A81">
        <w:rPr>
          <w:sz w:val="24"/>
          <w:szCs w:val="24"/>
        </w:rPr>
        <w:t xml:space="preserve"> экссудативная эритема. Синдром </w:t>
      </w:r>
      <w:proofErr w:type="spellStart"/>
      <w:r w:rsidRPr="00CB3A81">
        <w:rPr>
          <w:sz w:val="24"/>
          <w:szCs w:val="24"/>
        </w:rPr>
        <w:t>Стивенса</w:t>
      </w:r>
      <w:proofErr w:type="spellEnd"/>
      <w:r w:rsidRPr="00CB3A81">
        <w:rPr>
          <w:sz w:val="24"/>
          <w:szCs w:val="24"/>
        </w:rPr>
        <w:t xml:space="preserve">-Джонсона. Синдром </w:t>
      </w:r>
      <w:proofErr w:type="spellStart"/>
      <w:r w:rsidRPr="00CB3A81">
        <w:rPr>
          <w:sz w:val="24"/>
          <w:szCs w:val="24"/>
        </w:rPr>
        <w:t>Лайелла</w:t>
      </w:r>
      <w:proofErr w:type="spellEnd"/>
      <w:r w:rsidRPr="00CB3A81">
        <w:rPr>
          <w:sz w:val="24"/>
          <w:szCs w:val="24"/>
        </w:rPr>
        <w:t xml:space="preserve">. Центробежная кольцевидная эритема Дарье. Хроническая мигрирующая эритема </w:t>
      </w:r>
      <w:proofErr w:type="spellStart"/>
      <w:r w:rsidRPr="00CB3A81">
        <w:rPr>
          <w:sz w:val="24"/>
          <w:szCs w:val="24"/>
        </w:rPr>
        <w:t>Афцелиуса-Липшутца</w:t>
      </w:r>
      <w:proofErr w:type="spellEnd"/>
      <w:r w:rsidRPr="00CB3A81">
        <w:rPr>
          <w:sz w:val="24"/>
          <w:szCs w:val="24"/>
        </w:rPr>
        <w:t xml:space="preserve">. Кольцевидная ревматическая эритема. Симметричный </w:t>
      </w:r>
      <w:proofErr w:type="spellStart"/>
      <w:r w:rsidRPr="00CB3A81">
        <w:rPr>
          <w:sz w:val="24"/>
          <w:szCs w:val="24"/>
        </w:rPr>
        <w:t>эритроцианоз</w:t>
      </w:r>
      <w:proofErr w:type="spellEnd"/>
      <w:r w:rsidRPr="00CB3A81">
        <w:rPr>
          <w:sz w:val="24"/>
          <w:szCs w:val="24"/>
        </w:rPr>
        <w:t xml:space="preserve"> кожи. Ознобл</w:t>
      </w:r>
      <w:r w:rsidRPr="00CB3A81">
        <w:rPr>
          <w:sz w:val="24"/>
          <w:szCs w:val="24"/>
        </w:rPr>
        <w:t>е</w:t>
      </w:r>
      <w:r w:rsidRPr="00CB3A81">
        <w:rPr>
          <w:sz w:val="24"/>
          <w:szCs w:val="24"/>
        </w:rPr>
        <w:t xml:space="preserve">ние. Эритема возвышающаяся длительно протекающая. Эритема </w:t>
      </w:r>
      <w:proofErr w:type="spellStart"/>
      <w:r w:rsidRPr="00CB3A81">
        <w:rPr>
          <w:sz w:val="24"/>
          <w:szCs w:val="24"/>
        </w:rPr>
        <w:t>дисхромическая</w:t>
      </w:r>
      <w:proofErr w:type="spellEnd"/>
      <w:r w:rsidRPr="00CB3A81">
        <w:rPr>
          <w:sz w:val="24"/>
          <w:szCs w:val="24"/>
        </w:rPr>
        <w:t xml:space="preserve"> стойкая. Эти</w:t>
      </w:r>
      <w:r w:rsidRPr="00CB3A81">
        <w:rPr>
          <w:sz w:val="24"/>
          <w:szCs w:val="24"/>
        </w:rPr>
        <w:t>о</w:t>
      </w:r>
      <w:r w:rsidRPr="00CB3A81">
        <w:rPr>
          <w:sz w:val="24"/>
          <w:szCs w:val="24"/>
        </w:rPr>
        <w:t>логия. Патогенез. Лечение. Профилактика.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proofErr w:type="spellStart"/>
      <w:r w:rsidRPr="00CB3A81">
        <w:rPr>
          <w:sz w:val="24"/>
          <w:szCs w:val="24"/>
        </w:rPr>
        <w:t>Дисхромии</w:t>
      </w:r>
      <w:proofErr w:type="spellEnd"/>
      <w:r w:rsidRPr="00CB3A81">
        <w:rPr>
          <w:sz w:val="24"/>
          <w:szCs w:val="24"/>
        </w:rPr>
        <w:t xml:space="preserve"> кожи.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Витилиго. Этиология и патогенез. Клинические формы (</w:t>
      </w:r>
      <w:proofErr w:type="spellStart"/>
      <w:r w:rsidRPr="00CB3A81">
        <w:rPr>
          <w:sz w:val="24"/>
          <w:szCs w:val="24"/>
        </w:rPr>
        <w:t>меланодермия</w:t>
      </w:r>
      <w:proofErr w:type="spellEnd"/>
      <w:r w:rsidRPr="00CB3A81">
        <w:rPr>
          <w:sz w:val="24"/>
          <w:szCs w:val="24"/>
        </w:rPr>
        <w:t>, витилиго). Папи</w:t>
      </w:r>
      <w:r w:rsidRPr="00CB3A81">
        <w:rPr>
          <w:sz w:val="24"/>
          <w:szCs w:val="24"/>
        </w:rPr>
        <w:t>л</w:t>
      </w:r>
      <w:r w:rsidRPr="00CB3A81">
        <w:rPr>
          <w:sz w:val="24"/>
          <w:szCs w:val="24"/>
        </w:rPr>
        <w:t>лярно-пигментная дистрофия кожи (</w:t>
      </w:r>
      <w:proofErr w:type="spellStart"/>
      <w:r w:rsidRPr="00CB3A81">
        <w:rPr>
          <w:sz w:val="24"/>
          <w:szCs w:val="24"/>
        </w:rPr>
        <w:t>акантозис</w:t>
      </w:r>
      <w:proofErr w:type="spellEnd"/>
      <w:r w:rsidRPr="00CB3A81">
        <w:rPr>
          <w:sz w:val="24"/>
          <w:szCs w:val="24"/>
        </w:rPr>
        <w:t xml:space="preserve"> </w:t>
      </w:r>
      <w:proofErr w:type="spellStart"/>
      <w:r w:rsidRPr="00CB3A81">
        <w:rPr>
          <w:sz w:val="24"/>
          <w:szCs w:val="24"/>
        </w:rPr>
        <w:t>нигриканс</w:t>
      </w:r>
      <w:proofErr w:type="spellEnd"/>
      <w:r w:rsidRPr="00CB3A81">
        <w:rPr>
          <w:sz w:val="24"/>
          <w:szCs w:val="24"/>
        </w:rPr>
        <w:t>). Лечение. Профилактика. Прогноз.</w:t>
      </w:r>
    </w:p>
    <w:p w:rsidR="00CB3A81" w:rsidRPr="00CB3A81" w:rsidRDefault="00CB3A81" w:rsidP="00CB3A81">
      <w:pPr>
        <w:pStyle w:val="3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3A81">
        <w:rPr>
          <w:rFonts w:ascii="Times New Roman" w:hAnsi="Times New Roman"/>
          <w:sz w:val="24"/>
          <w:szCs w:val="24"/>
        </w:rPr>
        <w:t>Системные заболевания соединительной ткани.</w:t>
      </w:r>
    </w:p>
    <w:p w:rsidR="00CB3A81" w:rsidRPr="00CB3A81" w:rsidRDefault="00CB3A81" w:rsidP="00CB3A81">
      <w:pPr>
        <w:pStyle w:val="3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3A81">
        <w:rPr>
          <w:rFonts w:ascii="Times New Roman" w:hAnsi="Times New Roman"/>
          <w:sz w:val="24"/>
          <w:szCs w:val="24"/>
        </w:rPr>
        <w:t xml:space="preserve">Красная волчанка. Ограниченная склеродермия. </w:t>
      </w:r>
      <w:proofErr w:type="spellStart"/>
      <w:r w:rsidRPr="00CB3A81">
        <w:rPr>
          <w:rFonts w:ascii="Times New Roman" w:hAnsi="Times New Roman"/>
          <w:sz w:val="24"/>
          <w:szCs w:val="24"/>
        </w:rPr>
        <w:t>Склередема</w:t>
      </w:r>
      <w:proofErr w:type="spellEnd"/>
      <w:r w:rsidRPr="00CB3A81">
        <w:rPr>
          <w:rFonts w:ascii="Times New Roman" w:hAnsi="Times New Roman"/>
          <w:sz w:val="24"/>
          <w:szCs w:val="24"/>
        </w:rPr>
        <w:t xml:space="preserve"> Бушке. Дерматомиозит. Эти</w:t>
      </w:r>
      <w:r w:rsidRPr="00CB3A81">
        <w:rPr>
          <w:rFonts w:ascii="Times New Roman" w:hAnsi="Times New Roman"/>
          <w:sz w:val="24"/>
          <w:szCs w:val="24"/>
        </w:rPr>
        <w:t>о</w:t>
      </w:r>
      <w:r w:rsidRPr="00CB3A81">
        <w:rPr>
          <w:rFonts w:ascii="Times New Roman" w:hAnsi="Times New Roman"/>
          <w:sz w:val="24"/>
          <w:szCs w:val="24"/>
        </w:rPr>
        <w:t xml:space="preserve">логия. Патогенез. Клинические формы. Гистопатология. Лечение и прогноз. 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 xml:space="preserve">Доброкачественные  и злокачественные опухоли кожи, предраковые заболевания кожи, </w:t>
      </w:r>
      <w:proofErr w:type="spellStart"/>
      <w:r w:rsidRPr="00CB3A81">
        <w:rPr>
          <w:sz w:val="24"/>
          <w:szCs w:val="24"/>
        </w:rPr>
        <w:t>невусы</w:t>
      </w:r>
      <w:proofErr w:type="spellEnd"/>
      <w:r w:rsidRPr="00CB3A81">
        <w:rPr>
          <w:sz w:val="24"/>
          <w:szCs w:val="24"/>
        </w:rPr>
        <w:t xml:space="preserve">. 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 xml:space="preserve">Классификация доброкачественных опухолей кожи. Понятие о предраковых заболеваниях кожи, </w:t>
      </w:r>
      <w:proofErr w:type="spellStart"/>
      <w:r w:rsidRPr="00CB3A81">
        <w:rPr>
          <w:sz w:val="24"/>
          <w:szCs w:val="24"/>
        </w:rPr>
        <w:t>паранеоплазиях</w:t>
      </w:r>
      <w:proofErr w:type="spellEnd"/>
      <w:r w:rsidRPr="00CB3A81">
        <w:rPr>
          <w:sz w:val="24"/>
          <w:szCs w:val="24"/>
        </w:rPr>
        <w:t xml:space="preserve">. Клинические формы. Принципы лечения. Профилактика. 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 xml:space="preserve">Злокачественные новообразования кожи: </w:t>
      </w:r>
      <w:proofErr w:type="spellStart"/>
      <w:r w:rsidRPr="00CB3A81">
        <w:rPr>
          <w:sz w:val="24"/>
          <w:szCs w:val="24"/>
        </w:rPr>
        <w:t>эпителиомы</w:t>
      </w:r>
      <w:proofErr w:type="spellEnd"/>
      <w:r w:rsidRPr="00CB3A81">
        <w:rPr>
          <w:sz w:val="24"/>
          <w:szCs w:val="24"/>
        </w:rPr>
        <w:t>, меланомы. Классификация, патогенез, клиника, гистопатология, диагностика, лечение.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 xml:space="preserve">Злокачественные </w:t>
      </w:r>
      <w:proofErr w:type="spellStart"/>
      <w:r w:rsidRPr="00CB3A81">
        <w:rPr>
          <w:sz w:val="24"/>
          <w:szCs w:val="24"/>
        </w:rPr>
        <w:t>лимфомы</w:t>
      </w:r>
      <w:proofErr w:type="spellEnd"/>
      <w:r w:rsidRPr="00CB3A81">
        <w:rPr>
          <w:sz w:val="24"/>
          <w:szCs w:val="24"/>
        </w:rPr>
        <w:t xml:space="preserve"> кожи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Этиология и патогенез. Классификация. Клинические формы. Гистопатология. Диагностика. Дифференциальная диагностика. Современные методы лечения. Прогноз.</w:t>
      </w:r>
    </w:p>
    <w:p w:rsidR="00CB3A81" w:rsidRPr="00CB3A81" w:rsidRDefault="00CB3A81" w:rsidP="00CB3A81">
      <w:pPr>
        <w:pStyle w:val="2"/>
        <w:ind w:firstLine="567"/>
        <w:rPr>
          <w:b w:val="0"/>
        </w:rPr>
      </w:pPr>
      <w:r w:rsidRPr="00CB3A81">
        <w:rPr>
          <w:b w:val="0"/>
        </w:rPr>
        <w:t xml:space="preserve">Саркома </w:t>
      </w:r>
      <w:proofErr w:type="spellStart"/>
      <w:r w:rsidRPr="00CB3A81">
        <w:rPr>
          <w:b w:val="0"/>
        </w:rPr>
        <w:t>Капоши</w:t>
      </w:r>
      <w:proofErr w:type="spellEnd"/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Этиология, патогенез, клиника, диагностика, гистопатология, лечение.</w:t>
      </w:r>
    </w:p>
    <w:p w:rsidR="00CB3A81" w:rsidRPr="00CB3A81" w:rsidRDefault="00CB3A81" w:rsidP="00CB3A81">
      <w:pPr>
        <w:pStyle w:val="31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B3A81">
        <w:rPr>
          <w:rFonts w:ascii="Times New Roman" w:hAnsi="Times New Roman"/>
          <w:b/>
          <w:i/>
          <w:sz w:val="24"/>
          <w:szCs w:val="24"/>
        </w:rPr>
        <w:t>Инфекционные заболевания кожи:</w:t>
      </w:r>
    </w:p>
    <w:p w:rsidR="00CB3A81" w:rsidRPr="00CB3A81" w:rsidRDefault="00CB3A81" w:rsidP="00CB3A81">
      <w:pPr>
        <w:pStyle w:val="31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B3A81">
        <w:rPr>
          <w:rFonts w:ascii="Times New Roman" w:hAnsi="Times New Roman"/>
          <w:b/>
          <w:sz w:val="24"/>
          <w:szCs w:val="24"/>
        </w:rPr>
        <w:t>Туберкулез кожи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 xml:space="preserve">Возбудитель. Поражение кожи как одно из проявлений общей туберкулезной инфекции. </w:t>
      </w:r>
      <w:r w:rsidRPr="00CB3A81">
        <w:rPr>
          <w:sz w:val="24"/>
          <w:szCs w:val="24"/>
        </w:rPr>
        <w:lastRenderedPageBreak/>
        <w:t>Клинические формы туберкулеза кожи. Патогенез. Клиническая характеристика и гистопатология основных форм кожного туберкулеза. Диагностика. Принципы лечения. Профилактика. Организ</w:t>
      </w:r>
      <w:r w:rsidRPr="00CB3A81">
        <w:rPr>
          <w:sz w:val="24"/>
          <w:szCs w:val="24"/>
        </w:rPr>
        <w:t>а</w:t>
      </w:r>
      <w:r w:rsidRPr="00CB3A81">
        <w:rPr>
          <w:sz w:val="24"/>
          <w:szCs w:val="24"/>
        </w:rPr>
        <w:t>ция борьбы с распространением туберкулеза в Российской Федерации.</w:t>
      </w:r>
    </w:p>
    <w:p w:rsidR="00CB3A81" w:rsidRPr="00CB3A81" w:rsidRDefault="00CB3A81" w:rsidP="00CB3A81">
      <w:pPr>
        <w:pStyle w:val="31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B3A81">
        <w:rPr>
          <w:rFonts w:ascii="Times New Roman" w:hAnsi="Times New Roman"/>
          <w:b/>
          <w:sz w:val="24"/>
          <w:szCs w:val="24"/>
        </w:rPr>
        <w:t>Саркоидоз</w:t>
      </w:r>
      <w:proofErr w:type="spellEnd"/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Этиология, патогенез, клиника, гистопатология, диагностика, дифференциальная диагност</w:t>
      </w:r>
      <w:r w:rsidRPr="00CB3A81">
        <w:rPr>
          <w:sz w:val="24"/>
          <w:szCs w:val="24"/>
        </w:rPr>
        <w:t>и</w:t>
      </w:r>
      <w:r w:rsidRPr="00CB3A81">
        <w:rPr>
          <w:sz w:val="24"/>
          <w:szCs w:val="24"/>
        </w:rPr>
        <w:t xml:space="preserve">ка, лечение, прогноз. </w:t>
      </w:r>
    </w:p>
    <w:p w:rsidR="00CB3A81" w:rsidRPr="00CB3A81" w:rsidRDefault="00CB3A81" w:rsidP="00CB3A81">
      <w:pPr>
        <w:pStyle w:val="3"/>
        <w:spacing w:before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CB3A81">
        <w:rPr>
          <w:rFonts w:ascii="Times New Roman" w:hAnsi="Times New Roman"/>
          <w:b w:val="0"/>
          <w:sz w:val="24"/>
          <w:szCs w:val="24"/>
        </w:rPr>
        <w:t>Лепра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Распространение. Этиология. Патогенез. Классификация. Клинические разновидности. Ди</w:t>
      </w:r>
      <w:r w:rsidRPr="00CB3A81">
        <w:rPr>
          <w:sz w:val="24"/>
          <w:szCs w:val="24"/>
        </w:rPr>
        <w:t>а</w:t>
      </w:r>
      <w:r w:rsidRPr="00CB3A81">
        <w:rPr>
          <w:sz w:val="24"/>
          <w:szCs w:val="24"/>
        </w:rPr>
        <w:t>гностика. Лечение. Профилактика. Организация борьбы с лепрой в РФ.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proofErr w:type="spellStart"/>
      <w:r w:rsidRPr="00CB3A81">
        <w:rPr>
          <w:sz w:val="24"/>
          <w:szCs w:val="24"/>
        </w:rPr>
        <w:t>Васкулиты</w:t>
      </w:r>
      <w:proofErr w:type="spellEnd"/>
      <w:r w:rsidRPr="00CB3A81">
        <w:rPr>
          <w:sz w:val="24"/>
          <w:szCs w:val="24"/>
        </w:rPr>
        <w:t xml:space="preserve"> (</w:t>
      </w:r>
      <w:proofErr w:type="spellStart"/>
      <w:r w:rsidRPr="00CB3A81">
        <w:rPr>
          <w:sz w:val="24"/>
          <w:szCs w:val="24"/>
        </w:rPr>
        <w:t>ангииты</w:t>
      </w:r>
      <w:proofErr w:type="spellEnd"/>
      <w:r w:rsidRPr="00CB3A81">
        <w:rPr>
          <w:sz w:val="24"/>
          <w:szCs w:val="24"/>
        </w:rPr>
        <w:t>)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pacing w:val="-4"/>
          <w:sz w:val="24"/>
          <w:szCs w:val="24"/>
        </w:rPr>
      </w:pPr>
      <w:r w:rsidRPr="00CB3A81">
        <w:rPr>
          <w:spacing w:val="-4"/>
          <w:sz w:val="24"/>
          <w:szCs w:val="24"/>
        </w:rPr>
        <w:t xml:space="preserve">Некротический </w:t>
      </w:r>
      <w:proofErr w:type="spellStart"/>
      <w:r w:rsidRPr="00CB3A81">
        <w:rPr>
          <w:spacing w:val="-4"/>
          <w:sz w:val="24"/>
          <w:szCs w:val="24"/>
        </w:rPr>
        <w:t>васкулит</w:t>
      </w:r>
      <w:proofErr w:type="spellEnd"/>
      <w:r w:rsidRPr="00CB3A81">
        <w:rPr>
          <w:spacing w:val="-4"/>
          <w:sz w:val="24"/>
          <w:szCs w:val="24"/>
        </w:rPr>
        <w:t xml:space="preserve"> </w:t>
      </w:r>
      <w:proofErr w:type="spellStart"/>
      <w:r w:rsidRPr="00CB3A81">
        <w:rPr>
          <w:spacing w:val="-4"/>
          <w:sz w:val="24"/>
          <w:szCs w:val="24"/>
        </w:rPr>
        <w:t>Шенлейн-Геноха</w:t>
      </w:r>
      <w:proofErr w:type="spellEnd"/>
      <w:r w:rsidRPr="00CB3A81">
        <w:rPr>
          <w:spacing w:val="-4"/>
          <w:sz w:val="24"/>
          <w:szCs w:val="24"/>
        </w:rPr>
        <w:t>, узловатый периартериит, узловатая эритема, злок</w:t>
      </w:r>
      <w:r w:rsidRPr="00CB3A81">
        <w:rPr>
          <w:spacing w:val="-4"/>
          <w:sz w:val="24"/>
          <w:szCs w:val="24"/>
        </w:rPr>
        <w:t>а</w:t>
      </w:r>
      <w:r w:rsidRPr="00CB3A81">
        <w:rPr>
          <w:spacing w:val="-4"/>
          <w:sz w:val="24"/>
          <w:szCs w:val="24"/>
        </w:rPr>
        <w:t xml:space="preserve">чественный </w:t>
      </w:r>
      <w:proofErr w:type="spellStart"/>
      <w:r w:rsidRPr="00CB3A81">
        <w:rPr>
          <w:spacing w:val="-4"/>
          <w:sz w:val="24"/>
          <w:szCs w:val="24"/>
        </w:rPr>
        <w:t>папулез</w:t>
      </w:r>
      <w:proofErr w:type="spellEnd"/>
      <w:r w:rsidRPr="00CB3A81">
        <w:rPr>
          <w:spacing w:val="-4"/>
          <w:sz w:val="24"/>
          <w:szCs w:val="24"/>
        </w:rPr>
        <w:t xml:space="preserve"> </w:t>
      </w:r>
      <w:proofErr w:type="spellStart"/>
      <w:r w:rsidRPr="00CB3A81">
        <w:rPr>
          <w:spacing w:val="-4"/>
          <w:sz w:val="24"/>
          <w:szCs w:val="24"/>
        </w:rPr>
        <w:t>Дегоса</w:t>
      </w:r>
      <w:proofErr w:type="spellEnd"/>
      <w:r w:rsidRPr="00CB3A81">
        <w:rPr>
          <w:spacing w:val="-4"/>
          <w:sz w:val="24"/>
          <w:szCs w:val="24"/>
        </w:rPr>
        <w:t xml:space="preserve">, </w:t>
      </w:r>
      <w:proofErr w:type="spellStart"/>
      <w:r w:rsidRPr="00CB3A81">
        <w:rPr>
          <w:spacing w:val="-4"/>
          <w:sz w:val="24"/>
          <w:szCs w:val="24"/>
        </w:rPr>
        <w:t>гемосидерозы</w:t>
      </w:r>
      <w:proofErr w:type="spellEnd"/>
      <w:r w:rsidRPr="00CB3A81">
        <w:rPr>
          <w:spacing w:val="-4"/>
          <w:sz w:val="24"/>
          <w:szCs w:val="24"/>
        </w:rPr>
        <w:t xml:space="preserve"> кожи. Этиология,  патогенез. Классификация. Клиника. Лечение и прогноз. </w:t>
      </w:r>
    </w:p>
    <w:p w:rsidR="00CB3A81" w:rsidRPr="00CB3A81" w:rsidRDefault="00CB3A81" w:rsidP="00CB3A81">
      <w:pPr>
        <w:pStyle w:val="31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B3A81">
        <w:rPr>
          <w:rFonts w:ascii="Times New Roman" w:hAnsi="Times New Roman"/>
          <w:b/>
          <w:sz w:val="24"/>
          <w:szCs w:val="24"/>
        </w:rPr>
        <w:t>Атрофии кожи.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 xml:space="preserve">Идиопатическая прогрессирующая атрофия кожи, пятнистая атрофия кожи, </w:t>
      </w:r>
      <w:proofErr w:type="spellStart"/>
      <w:r w:rsidRPr="00CB3A81">
        <w:rPr>
          <w:sz w:val="24"/>
          <w:szCs w:val="24"/>
        </w:rPr>
        <w:t>анетодермия</w:t>
      </w:r>
      <w:proofErr w:type="spellEnd"/>
      <w:r w:rsidRPr="00CB3A81">
        <w:rPr>
          <w:sz w:val="24"/>
          <w:szCs w:val="24"/>
        </w:rPr>
        <w:t xml:space="preserve">, </w:t>
      </w:r>
      <w:proofErr w:type="spellStart"/>
      <w:r w:rsidRPr="00CB3A81">
        <w:rPr>
          <w:sz w:val="24"/>
          <w:szCs w:val="24"/>
        </w:rPr>
        <w:t>пойкилодермия</w:t>
      </w:r>
      <w:proofErr w:type="spellEnd"/>
      <w:r w:rsidRPr="00CB3A81">
        <w:rPr>
          <w:sz w:val="24"/>
          <w:szCs w:val="24"/>
        </w:rPr>
        <w:t xml:space="preserve">. </w:t>
      </w:r>
      <w:proofErr w:type="spellStart"/>
      <w:r w:rsidRPr="00CB3A81">
        <w:rPr>
          <w:sz w:val="24"/>
          <w:szCs w:val="24"/>
        </w:rPr>
        <w:t>Крауроз</w:t>
      </w:r>
      <w:proofErr w:type="spellEnd"/>
      <w:r w:rsidRPr="00CB3A81">
        <w:rPr>
          <w:sz w:val="24"/>
          <w:szCs w:val="24"/>
        </w:rPr>
        <w:t xml:space="preserve"> половых органов. Эластическая </w:t>
      </w:r>
      <w:proofErr w:type="spellStart"/>
      <w:r w:rsidRPr="00CB3A81">
        <w:rPr>
          <w:sz w:val="24"/>
          <w:szCs w:val="24"/>
        </w:rPr>
        <w:t>псевдоксантома</w:t>
      </w:r>
      <w:proofErr w:type="spellEnd"/>
      <w:r w:rsidRPr="00CB3A81">
        <w:rPr>
          <w:sz w:val="24"/>
          <w:szCs w:val="24"/>
        </w:rPr>
        <w:t xml:space="preserve"> Дарье. 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Обменные дерматозы.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 xml:space="preserve">Амилоидоз, </w:t>
      </w:r>
      <w:proofErr w:type="spellStart"/>
      <w:r w:rsidRPr="00CB3A81">
        <w:rPr>
          <w:sz w:val="24"/>
          <w:szCs w:val="24"/>
        </w:rPr>
        <w:t>ксантоматоз</w:t>
      </w:r>
      <w:proofErr w:type="spellEnd"/>
      <w:r w:rsidRPr="00CB3A81">
        <w:rPr>
          <w:sz w:val="24"/>
          <w:szCs w:val="24"/>
        </w:rPr>
        <w:t>, липоидный некробиоз, микседема кожи и др. Этиология, патогенез, клиника, диагностика, лечение.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Вирусные болезни кожи.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 xml:space="preserve">Простой пузырьковый лишай, опоясывающий лишай, бородавки, </w:t>
      </w:r>
      <w:proofErr w:type="spellStart"/>
      <w:r w:rsidRPr="00CB3A81">
        <w:rPr>
          <w:sz w:val="24"/>
          <w:szCs w:val="24"/>
        </w:rPr>
        <w:t>остоконечные</w:t>
      </w:r>
      <w:proofErr w:type="spellEnd"/>
      <w:r w:rsidRPr="00CB3A81">
        <w:rPr>
          <w:sz w:val="24"/>
          <w:szCs w:val="24"/>
        </w:rPr>
        <w:t xml:space="preserve"> кондиломы, узелки доильщиц контагиозный моллюск. Этиология. Провоцирующие факторы. Гистопатология. Клинические формы. Дифференциальная диагностика. Лечение. Профилактика. Синдром </w:t>
      </w:r>
      <w:proofErr w:type="spellStart"/>
      <w:r w:rsidRPr="00CB3A81">
        <w:rPr>
          <w:sz w:val="24"/>
          <w:szCs w:val="24"/>
        </w:rPr>
        <w:t>Бехчета</w:t>
      </w:r>
      <w:proofErr w:type="spellEnd"/>
      <w:r w:rsidRPr="00CB3A81">
        <w:rPr>
          <w:sz w:val="24"/>
          <w:szCs w:val="24"/>
        </w:rPr>
        <w:t>.</w:t>
      </w:r>
    </w:p>
    <w:p w:rsidR="00CB3A81" w:rsidRPr="00CB3A81" w:rsidRDefault="00CB3A81" w:rsidP="00CB3A81">
      <w:pPr>
        <w:pStyle w:val="2"/>
        <w:ind w:firstLine="567"/>
        <w:rPr>
          <w:b w:val="0"/>
        </w:rPr>
      </w:pPr>
      <w:r w:rsidRPr="00CB3A81">
        <w:rPr>
          <w:b w:val="0"/>
        </w:rPr>
        <w:t>Паразитарные заболевания кожи.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Чесотка. Характеристика возбудителя. Условия заражения. Клинические проявления, осло</w:t>
      </w:r>
      <w:r w:rsidRPr="00CB3A81">
        <w:rPr>
          <w:sz w:val="24"/>
          <w:szCs w:val="24"/>
        </w:rPr>
        <w:t>ж</w:t>
      </w:r>
      <w:r w:rsidRPr="00CB3A81">
        <w:rPr>
          <w:sz w:val="24"/>
          <w:szCs w:val="24"/>
        </w:rPr>
        <w:t>нения. Лабораторная диагностика. Лечение. Профилактика. Укусы клещей и других насекомых. Волосатик. Цистицеркоз кожи.</w:t>
      </w:r>
    </w:p>
    <w:p w:rsidR="00CB3A81" w:rsidRPr="00CB3A81" w:rsidRDefault="00CB3A81" w:rsidP="00CB3A81">
      <w:pPr>
        <w:pStyle w:val="31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B3A81">
        <w:rPr>
          <w:rFonts w:ascii="Times New Roman" w:hAnsi="Times New Roman"/>
          <w:b/>
          <w:sz w:val="24"/>
          <w:szCs w:val="24"/>
        </w:rPr>
        <w:t>Кожный лейшманиоз (болезнь Боровского), кожно-слизистый лейшманиоз.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Возбудитель. Эпидемиология. Клиника. Диагностика. Лечение. Профилактика.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 xml:space="preserve">Особенности кожных заболеваний в детском возрасте. Кожные болезни новорожденных. 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 xml:space="preserve">Особенности строения кожи детей. Особенности клинического течения дерматозов в детском возрасте. Принципы наружной терапии дерматозов у детей. </w:t>
      </w:r>
      <w:proofErr w:type="spellStart"/>
      <w:r w:rsidRPr="00CB3A81">
        <w:rPr>
          <w:sz w:val="24"/>
          <w:szCs w:val="24"/>
        </w:rPr>
        <w:t>Мастоцитома</w:t>
      </w:r>
      <w:proofErr w:type="spellEnd"/>
      <w:r w:rsidRPr="00CB3A81">
        <w:rPr>
          <w:sz w:val="24"/>
          <w:szCs w:val="24"/>
        </w:rPr>
        <w:t xml:space="preserve">. </w:t>
      </w:r>
      <w:proofErr w:type="spellStart"/>
      <w:r w:rsidRPr="00CB3A81">
        <w:rPr>
          <w:sz w:val="24"/>
          <w:szCs w:val="24"/>
        </w:rPr>
        <w:t>Гистиоцитоз</w:t>
      </w:r>
      <w:proofErr w:type="spellEnd"/>
      <w:r w:rsidRPr="00CB3A81">
        <w:rPr>
          <w:sz w:val="24"/>
          <w:szCs w:val="24"/>
        </w:rPr>
        <w:t xml:space="preserve"> Х у детей. Классификация, клинические формы. Болезни новорожденных: </w:t>
      </w:r>
      <w:proofErr w:type="spellStart"/>
      <w:r w:rsidRPr="00CB3A81">
        <w:rPr>
          <w:sz w:val="24"/>
          <w:szCs w:val="24"/>
        </w:rPr>
        <w:t>адипонекроз</w:t>
      </w:r>
      <w:proofErr w:type="spellEnd"/>
      <w:r w:rsidRPr="00CB3A81">
        <w:rPr>
          <w:sz w:val="24"/>
          <w:szCs w:val="24"/>
        </w:rPr>
        <w:t xml:space="preserve">, </w:t>
      </w:r>
      <w:proofErr w:type="spellStart"/>
      <w:r w:rsidRPr="00CB3A81">
        <w:rPr>
          <w:sz w:val="24"/>
          <w:szCs w:val="24"/>
        </w:rPr>
        <w:t>склерема</w:t>
      </w:r>
      <w:proofErr w:type="spellEnd"/>
      <w:r w:rsidRPr="00CB3A81">
        <w:rPr>
          <w:sz w:val="24"/>
          <w:szCs w:val="24"/>
        </w:rPr>
        <w:t xml:space="preserve">, </w:t>
      </w:r>
      <w:proofErr w:type="spellStart"/>
      <w:r w:rsidRPr="00CB3A81">
        <w:rPr>
          <w:sz w:val="24"/>
          <w:szCs w:val="24"/>
        </w:rPr>
        <w:t>склеред</w:t>
      </w:r>
      <w:r w:rsidRPr="00CB3A81">
        <w:rPr>
          <w:sz w:val="24"/>
          <w:szCs w:val="24"/>
        </w:rPr>
        <w:t>е</w:t>
      </w:r>
      <w:r w:rsidRPr="00CB3A81">
        <w:rPr>
          <w:sz w:val="24"/>
          <w:szCs w:val="24"/>
        </w:rPr>
        <w:t>ма</w:t>
      </w:r>
      <w:proofErr w:type="spellEnd"/>
      <w:r w:rsidRPr="00CB3A81">
        <w:rPr>
          <w:sz w:val="24"/>
          <w:szCs w:val="24"/>
        </w:rPr>
        <w:t>.</w:t>
      </w:r>
    </w:p>
    <w:p w:rsidR="00CB3A81" w:rsidRPr="00CB3A81" w:rsidRDefault="00CB3A81" w:rsidP="00CB3A81">
      <w:pPr>
        <w:pStyle w:val="2"/>
        <w:ind w:firstLine="567"/>
        <w:rPr>
          <w:b w:val="0"/>
        </w:rPr>
      </w:pPr>
      <w:r w:rsidRPr="00CB3A81">
        <w:rPr>
          <w:b w:val="0"/>
        </w:rPr>
        <w:t>Наследственные болезни кожи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 xml:space="preserve">Ихтиоз и </w:t>
      </w:r>
      <w:proofErr w:type="spellStart"/>
      <w:r w:rsidRPr="00CB3A81">
        <w:rPr>
          <w:sz w:val="24"/>
          <w:szCs w:val="24"/>
        </w:rPr>
        <w:t>ихтиозиформные</w:t>
      </w:r>
      <w:proofErr w:type="spellEnd"/>
      <w:r w:rsidRPr="00CB3A81">
        <w:rPr>
          <w:sz w:val="24"/>
          <w:szCs w:val="24"/>
        </w:rPr>
        <w:t xml:space="preserve"> эритродермии. Этиология патогенез, гистопатология, клиника, лечение.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 xml:space="preserve">Ладонно-подошвенные </w:t>
      </w:r>
      <w:proofErr w:type="spellStart"/>
      <w:r w:rsidRPr="00CB3A81">
        <w:rPr>
          <w:sz w:val="24"/>
          <w:szCs w:val="24"/>
        </w:rPr>
        <w:t>кератодермии</w:t>
      </w:r>
      <w:proofErr w:type="spellEnd"/>
      <w:r w:rsidRPr="00CB3A81">
        <w:rPr>
          <w:sz w:val="24"/>
          <w:szCs w:val="24"/>
        </w:rPr>
        <w:t>. Этиология патогенез, гистопатология, клиника, леч</w:t>
      </w:r>
      <w:r w:rsidRPr="00CB3A81">
        <w:rPr>
          <w:sz w:val="24"/>
          <w:szCs w:val="24"/>
        </w:rPr>
        <w:t>е</w:t>
      </w:r>
      <w:r w:rsidRPr="00CB3A81">
        <w:rPr>
          <w:sz w:val="24"/>
          <w:szCs w:val="24"/>
        </w:rPr>
        <w:t>ние.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proofErr w:type="spellStart"/>
      <w:r w:rsidRPr="00CB3A81">
        <w:rPr>
          <w:sz w:val="24"/>
          <w:szCs w:val="24"/>
        </w:rPr>
        <w:t>Факоматозы</w:t>
      </w:r>
      <w:proofErr w:type="spellEnd"/>
      <w:r w:rsidRPr="00CB3A81">
        <w:rPr>
          <w:sz w:val="24"/>
          <w:szCs w:val="24"/>
        </w:rPr>
        <w:t xml:space="preserve"> (</w:t>
      </w:r>
      <w:proofErr w:type="spellStart"/>
      <w:r w:rsidRPr="00CB3A81">
        <w:rPr>
          <w:sz w:val="24"/>
          <w:szCs w:val="24"/>
        </w:rPr>
        <w:t>нейрофиброматоз</w:t>
      </w:r>
      <w:proofErr w:type="spellEnd"/>
      <w:r w:rsidRPr="00CB3A81">
        <w:rPr>
          <w:sz w:val="24"/>
          <w:szCs w:val="24"/>
        </w:rPr>
        <w:t xml:space="preserve">, туберозный склероз, синдром базально-клеточных </w:t>
      </w:r>
      <w:proofErr w:type="spellStart"/>
      <w:r w:rsidRPr="00CB3A81">
        <w:rPr>
          <w:sz w:val="24"/>
          <w:szCs w:val="24"/>
        </w:rPr>
        <w:t>невусов</w:t>
      </w:r>
      <w:proofErr w:type="spellEnd"/>
      <w:r w:rsidRPr="00CB3A81">
        <w:rPr>
          <w:sz w:val="24"/>
          <w:szCs w:val="24"/>
        </w:rPr>
        <w:t xml:space="preserve">, синдром </w:t>
      </w:r>
      <w:proofErr w:type="spellStart"/>
      <w:r w:rsidRPr="00CB3A81">
        <w:rPr>
          <w:sz w:val="24"/>
          <w:szCs w:val="24"/>
        </w:rPr>
        <w:t>Стерджа</w:t>
      </w:r>
      <w:proofErr w:type="spellEnd"/>
      <w:r w:rsidRPr="00CB3A81">
        <w:rPr>
          <w:sz w:val="24"/>
          <w:szCs w:val="24"/>
        </w:rPr>
        <w:t>-Вебера-</w:t>
      </w:r>
      <w:proofErr w:type="spellStart"/>
      <w:r w:rsidRPr="00CB3A81">
        <w:rPr>
          <w:sz w:val="24"/>
          <w:szCs w:val="24"/>
        </w:rPr>
        <w:t>Краббе</w:t>
      </w:r>
      <w:proofErr w:type="spellEnd"/>
      <w:r w:rsidRPr="00CB3A81">
        <w:rPr>
          <w:sz w:val="24"/>
          <w:szCs w:val="24"/>
        </w:rPr>
        <w:t>) Этиология патогенез, гистопатология, клиника, лечение.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proofErr w:type="spellStart"/>
      <w:r w:rsidRPr="00CB3A81">
        <w:rPr>
          <w:sz w:val="24"/>
          <w:szCs w:val="24"/>
        </w:rPr>
        <w:t>Акродерматит</w:t>
      </w:r>
      <w:proofErr w:type="spellEnd"/>
      <w:r w:rsidRPr="00CB3A81">
        <w:rPr>
          <w:sz w:val="24"/>
          <w:szCs w:val="24"/>
        </w:rPr>
        <w:t xml:space="preserve"> </w:t>
      </w:r>
      <w:proofErr w:type="spellStart"/>
      <w:r w:rsidRPr="00CB3A81">
        <w:rPr>
          <w:sz w:val="24"/>
          <w:szCs w:val="24"/>
        </w:rPr>
        <w:t>энтеропатический</w:t>
      </w:r>
      <w:proofErr w:type="spellEnd"/>
      <w:r w:rsidRPr="00CB3A81">
        <w:rPr>
          <w:sz w:val="24"/>
          <w:szCs w:val="24"/>
        </w:rPr>
        <w:t xml:space="preserve"> Этиология патогенез, гистопатология, клиника, лечение.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Заболевания соединительной ткани (</w:t>
      </w:r>
      <w:proofErr w:type="spellStart"/>
      <w:r w:rsidRPr="00CB3A81">
        <w:rPr>
          <w:sz w:val="24"/>
          <w:szCs w:val="24"/>
        </w:rPr>
        <w:t>псевдоксантома</w:t>
      </w:r>
      <w:proofErr w:type="spellEnd"/>
      <w:r w:rsidRPr="00CB3A81">
        <w:rPr>
          <w:sz w:val="24"/>
          <w:szCs w:val="24"/>
        </w:rPr>
        <w:t xml:space="preserve"> эластическая, </w:t>
      </w:r>
      <w:proofErr w:type="spellStart"/>
      <w:r w:rsidRPr="00CB3A81">
        <w:rPr>
          <w:sz w:val="24"/>
          <w:szCs w:val="24"/>
        </w:rPr>
        <w:t>гиперэластичская</w:t>
      </w:r>
      <w:proofErr w:type="spellEnd"/>
      <w:r w:rsidRPr="00CB3A81">
        <w:rPr>
          <w:sz w:val="24"/>
          <w:szCs w:val="24"/>
        </w:rPr>
        <w:t xml:space="preserve"> кожа). Этиология патогенез, гистопатология, клиника, лечение.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 xml:space="preserve">Наследственная пузырчатка (буллезный </w:t>
      </w:r>
      <w:proofErr w:type="spellStart"/>
      <w:r w:rsidRPr="00CB3A81">
        <w:rPr>
          <w:sz w:val="24"/>
          <w:szCs w:val="24"/>
        </w:rPr>
        <w:t>эпидермолиз</w:t>
      </w:r>
      <w:proofErr w:type="spellEnd"/>
      <w:r w:rsidRPr="00CB3A81">
        <w:rPr>
          <w:sz w:val="24"/>
          <w:szCs w:val="24"/>
        </w:rPr>
        <w:t>). Этиология патогенез, гистопатология, клиника, лечение.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proofErr w:type="spellStart"/>
      <w:r w:rsidRPr="00CB3A81">
        <w:rPr>
          <w:sz w:val="24"/>
          <w:szCs w:val="24"/>
        </w:rPr>
        <w:t>Эктодермальные</w:t>
      </w:r>
      <w:proofErr w:type="spellEnd"/>
      <w:r w:rsidRPr="00CB3A81">
        <w:rPr>
          <w:sz w:val="24"/>
          <w:szCs w:val="24"/>
        </w:rPr>
        <w:t xml:space="preserve"> дисплазии. Этиология патогенез, гистопатология, клиника, лечение.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Нарушения обмена веществ (</w:t>
      </w:r>
      <w:proofErr w:type="spellStart"/>
      <w:r w:rsidRPr="00CB3A81">
        <w:rPr>
          <w:sz w:val="24"/>
          <w:szCs w:val="24"/>
        </w:rPr>
        <w:t>фенилкетонурия</w:t>
      </w:r>
      <w:proofErr w:type="spellEnd"/>
      <w:r w:rsidRPr="00CB3A81">
        <w:rPr>
          <w:sz w:val="24"/>
          <w:szCs w:val="24"/>
        </w:rPr>
        <w:t xml:space="preserve">, </w:t>
      </w:r>
      <w:proofErr w:type="spellStart"/>
      <w:r w:rsidRPr="00CB3A81">
        <w:rPr>
          <w:sz w:val="24"/>
          <w:szCs w:val="24"/>
        </w:rPr>
        <w:t>тирозинемия</w:t>
      </w:r>
      <w:proofErr w:type="spellEnd"/>
      <w:r w:rsidRPr="00CB3A81">
        <w:rPr>
          <w:sz w:val="24"/>
          <w:szCs w:val="24"/>
        </w:rPr>
        <w:t xml:space="preserve"> </w:t>
      </w:r>
      <w:r w:rsidRPr="00CB3A81">
        <w:rPr>
          <w:sz w:val="24"/>
          <w:szCs w:val="24"/>
          <w:lang w:val="en-US"/>
        </w:rPr>
        <w:t>II</w:t>
      </w:r>
      <w:r w:rsidRPr="00CB3A81">
        <w:rPr>
          <w:sz w:val="24"/>
          <w:szCs w:val="24"/>
        </w:rPr>
        <w:t xml:space="preserve">, </w:t>
      </w:r>
      <w:proofErr w:type="spellStart"/>
      <w:r w:rsidRPr="00CB3A81">
        <w:rPr>
          <w:sz w:val="24"/>
          <w:szCs w:val="24"/>
        </w:rPr>
        <w:t>ксантоматоз</w:t>
      </w:r>
      <w:proofErr w:type="spellEnd"/>
      <w:r w:rsidRPr="00CB3A81">
        <w:rPr>
          <w:sz w:val="24"/>
          <w:szCs w:val="24"/>
        </w:rPr>
        <w:t xml:space="preserve">, </w:t>
      </w:r>
      <w:proofErr w:type="spellStart"/>
      <w:r w:rsidRPr="00CB3A81">
        <w:rPr>
          <w:sz w:val="24"/>
          <w:szCs w:val="24"/>
        </w:rPr>
        <w:t>алкаптонурия</w:t>
      </w:r>
      <w:proofErr w:type="spellEnd"/>
      <w:r w:rsidRPr="00CB3A81">
        <w:rPr>
          <w:sz w:val="24"/>
          <w:szCs w:val="24"/>
        </w:rPr>
        <w:t>). Этиология патогенез, гистопатология, клиника, лечение.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Наследственные нарушения пигментации (недержание пигмента, альбинизм). Этиология п</w:t>
      </w:r>
      <w:r w:rsidRPr="00CB3A81">
        <w:rPr>
          <w:sz w:val="24"/>
          <w:szCs w:val="24"/>
        </w:rPr>
        <w:t>а</w:t>
      </w:r>
      <w:r w:rsidRPr="00CB3A81">
        <w:rPr>
          <w:sz w:val="24"/>
          <w:szCs w:val="24"/>
        </w:rPr>
        <w:t>тогенез, гистопатология, клиника, лечение.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Пигментная ксеродерма. Этиология патогенез, гистопатология, клиника, лечение.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 xml:space="preserve">Патология </w:t>
      </w:r>
      <w:proofErr w:type="spellStart"/>
      <w:r w:rsidRPr="00CB3A81">
        <w:rPr>
          <w:sz w:val="24"/>
          <w:szCs w:val="24"/>
        </w:rPr>
        <w:t>меланоцитарной</w:t>
      </w:r>
      <w:proofErr w:type="spellEnd"/>
      <w:r w:rsidRPr="00CB3A81">
        <w:rPr>
          <w:sz w:val="24"/>
          <w:szCs w:val="24"/>
        </w:rPr>
        <w:t xml:space="preserve"> системы (</w:t>
      </w:r>
      <w:proofErr w:type="spellStart"/>
      <w:r w:rsidRPr="00CB3A81">
        <w:rPr>
          <w:sz w:val="24"/>
          <w:szCs w:val="24"/>
        </w:rPr>
        <w:t>лентигинозы</w:t>
      </w:r>
      <w:proofErr w:type="spellEnd"/>
      <w:r w:rsidRPr="00CB3A81">
        <w:rPr>
          <w:sz w:val="24"/>
          <w:szCs w:val="24"/>
        </w:rPr>
        <w:t xml:space="preserve">, синдром </w:t>
      </w:r>
      <w:proofErr w:type="spellStart"/>
      <w:r w:rsidRPr="00CB3A81">
        <w:rPr>
          <w:sz w:val="24"/>
          <w:szCs w:val="24"/>
        </w:rPr>
        <w:t>диспластических</w:t>
      </w:r>
      <w:proofErr w:type="spellEnd"/>
      <w:r w:rsidRPr="00CB3A81">
        <w:rPr>
          <w:sz w:val="24"/>
          <w:szCs w:val="24"/>
        </w:rPr>
        <w:t xml:space="preserve"> </w:t>
      </w:r>
      <w:proofErr w:type="spellStart"/>
      <w:r w:rsidRPr="00CB3A81">
        <w:rPr>
          <w:sz w:val="24"/>
          <w:szCs w:val="24"/>
        </w:rPr>
        <w:t>невусов</w:t>
      </w:r>
      <w:proofErr w:type="spellEnd"/>
      <w:r w:rsidRPr="00CB3A81">
        <w:rPr>
          <w:sz w:val="24"/>
          <w:szCs w:val="24"/>
        </w:rPr>
        <w:t>). Этиология патогенез, гистопатология, клиника.</w:t>
      </w:r>
    </w:p>
    <w:p w:rsid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</w:p>
    <w:p w:rsidR="005301ED" w:rsidRPr="00CB3A81" w:rsidRDefault="005301ED" w:rsidP="00CB3A81">
      <w:pPr>
        <w:spacing w:line="240" w:lineRule="auto"/>
        <w:ind w:left="0" w:firstLine="567"/>
        <w:jc w:val="both"/>
        <w:rPr>
          <w:sz w:val="24"/>
          <w:szCs w:val="24"/>
        </w:rPr>
      </w:pPr>
    </w:p>
    <w:p w:rsidR="00CB3A81" w:rsidRPr="005301ED" w:rsidRDefault="00CB3A81" w:rsidP="00CB3A81">
      <w:pPr>
        <w:pStyle w:val="9"/>
        <w:spacing w:before="0"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301ED">
        <w:rPr>
          <w:rFonts w:ascii="Times New Roman" w:hAnsi="Times New Roman"/>
          <w:b/>
          <w:sz w:val="24"/>
          <w:szCs w:val="24"/>
        </w:rPr>
        <w:lastRenderedPageBreak/>
        <w:t>Микозы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 xml:space="preserve">Возбудители. Пути заражения. Морфология и физиология патогенных грибов. Клиническая классификация микозов. 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proofErr w:type="spellStart"/>
      <w:r w:rsidRPr="00CB3A81">
        <w:rPr>
          <w:sz w:val="24"/>
          <w:szCs w:val="24"/>
        </w:rPr>
        <w:t>Кератомикозы</w:t>
      </w:r>
      <w:proofErr w:type="spellEnd"/>
      <w:r w:rsidRPr="00CB3A81">
        <w:rPr>
          <w:sz w:val="24"/>
          <w:szCs w:val="24"/>
        </w:rPr>
        <w:t xml:space="preserve">. Разноцветный лишай, </w:t>
      </w:r>
      <w:proofErr w:type="spellStart"/>
      <w:r w:rsidRPr="00CB3A81">
        <w:rPr>
          <w:sz w:val="24"/>
          <w:szCs w:val="24"/>
        </w:rPr>
        <w:t>пьедра</w:t>
      </w:r>
      <w:proofErr w:type="spellEnd"/>
      <w:r w:rsidRPr="00CB3A81">
        <w:rPr>
          <w:sz w:val="24"/>
          <w:szCs w:val="24"/>
        </w:rPr>
        <w:t xml:space="preserve"> (этиология, клиника, </w:t>
      </w:r>
      <w:proofErr w:type="spellStart"/>
      <w:r w:rsidRPr="00CB3A81">
        <w:rPr>
          <w:sz w:val="24"/>
          <w:szCs w:val="24"/>
        </w:rPr>
        <w:t>диагногстика</w:t>
      </w:r>
      <w:proofErr w:type="spellEnd"/>
      <w:r w:rsidRPr="00CB3A81">
        <w:rPr>
          <w:sz w:val="24"/>
          <w:szCs w:val="24"/>
        </w:rPr>
        <w:t xml:space="preserve">, лечение). 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 xml:space="preserve">Паховая эпидермофития. Этиология, эпидемиология, клиника, лечение. 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Микозы стоп и кистей. Этиология. Эпидемиология микозов стоп (распространенность среди различных профессиональных групп, факторы риска развития микоза). Клиника, дифференциал</w:t>
      </w:r>
      <w:r w:rsidRPr="00CB3A81">
        <w:rPr>
          <w:sz w:val="24"/>
          <w:szCs w:val="24"/>
        </w:rPr>
        <w:t>ь</w:t>
      </w:r>
      <w:r w:rsidRPr="00CB3A81">
        <w:rPr>
          <w:sz w:val="24"/>
          <w:szCs w:val="24"/>
        </w:rPr>
        <w:t xml:space="preserve">ная диагностика. Патогенетическая терапия. Профилактика (организационные мероприятия, </w:t>
      </w:r>
      <w:proofErr w:type="spellStart"/>
      <w:r w:rsidRPr="00CB3A81">
        <w:rPr>
          <w:sz w:val="24"/>
          <w:szCs w:val="24"/>
        </w:rPr>
        <w:t>де</w:t>
      </w:r>
      <w:r w:rsidRPr="00CB3A81">
        <w:rPr>
          <w:sz w:val="24"/>
          <w:szCs w:val="24"/>
        </w:rPr>
        <w:t>з</w:t>
      </w:r>
      <w:r w:rsidRPr="00CB3A81">
        <w:rPr>
          <w:sz w:val="24"/>
          <w:szCs w:val="24"/>
        </w:rPr>
        <w:t>инфектанты</w:t>
      </w:r>
      <w:proofErr w:type="spellEnd"/>
      <w:r w:rsidRPr="00CB3A81">
        <w:rPr>
          <w:sz w:val="24"/>
          <w:szCs w:val="24"/>
        </w:rPr>
        <w:t xml:space="preserve">, диспансеризация). 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proofErr w:type="spellStart"/>
      <w:r w:rsidRPr="00CB3A81">
        <w:rPr>
          <w:sz w:val="24"/>
          <w:szCs w:val="24"/>
        </w:rPr>
        <w:t>Онихомикоз</w:t>
      </w:r>
      <w:proofErr w:type="spellEnd"/>
      <w:r w:rsidRPr="00CB3A81">
        <w:rPr>
          <w:sz w:val="24"/>
          <w:szCs w:val="24"/>
        </w:rPr>
        <w:t>. Распространенность, этиология, патогенез, клиника, дифференциальная ди</w:t>
      </w:r>
      <w:r w:rsidRPr="00CB3A81">
        <w:rPr>
          <w:sz w:val="24"/>
          <w:szCs w:val="24"/>
        </w:rPr>
        <w:t>а</w:t>
      </w:r>
      <w:r w:rsidRPr="00CB3A81">
        <w:rPr>
          <w:sz w:val="24"/>
          <w:szCs w:val="24"/>
        </w:rPr>
        <w:t>гностика. Лечение.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Микроспория. Этиология, эпидемиология, клиника, диагностика, лечение.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Поверхностная трихофития. Этиология, эпидемиология, клиника, диагностика, лечение.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proofErr w:type="spellStart"/>
      <w:r w:rsidRPr="00CB3A81">
        <w:rPr>
          <w:sz w:val="24"/>
          <w:szCs w:val="24"/>
        </w:rPr>
        <w:t>Зооанторопонозная</w:t>
      </w:r>
      <w:proofErr w:type="spellEnd"/>
      <w:r w:rsidRPr="00CB3A81">
        <w:rPr>
          <w:sz w:val="24"/>
          <w:szCs w:val="24"/>
        </w:rPr>
        <w:t xml:space="preserve"> трихофития. Этиология, эпидемиология, клиника, диагностика, лечение. 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Фавус; черепитчатый микоз. Этиология, эпидемиология, клиника, диагностика, лечение.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Плесневые поражения ногтей и кожи. Этиология. Клиника, дифференциальная диагностика, лечение.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Кандидоз. Этиология, эпидемиология, патогенез, клиническая классификация, клиника п</w:t>
      </w:r>
      <w:r w:rsidRPr="00CB3A81">
        <w:rPr>
          <w:sz w:val="24"/>
          <w:szCs w:val="24"/>
        </w:rPr>
        <w:t>о</w:t>
      </w:r>
      <w:r w:rsidRPr="00CB3A81">
        <w:rPr>
          <w:sz w:val="24"/>
          <w:szCs w:val="24"/>
        </w:rPr>
        <w:t xml:space="preserve">верхностных форм. Хронический </w:t>
      </w:r>
      <w:proofErr w:type="spellStart"/>
      <w:r w:rsidRPr="00CB3A81">
        <w:rPr>
          <w:sz w:val="24"/>
          <w:szCs w:val="24"/>
        </w:rPr>
        <w:t>генерализованный</w:t>
      </w:r>
      <w:proofErr w:type="spellEnd"/>
      <w:r w:rsidRPr="00CB3A81">
        <w:rPr>
          <w:sz w:val="24"/>
          <w:szCs w:val="24"/>
        </w:rPr>
        <w:t xml:space="preserve"> (гранулематозный) кандидоз. Кандидоз вну</w:t>
      </w:r>
      <w:r w:rsidRPr="00CB3A81">
        <w:rPr>
          <w:sz w:val="24"/>
          <w:szCs w:val="24"/>
        </w:rPr>
        <w:t>т</w:t>
      </w:r>
      <w:r w:rsidRPr="00CB3A81">
        <w:rPr>
          <w:sz w:val="24"/>
          <w:szCs w:val="24"/>
        </w:rPr>
        <w:t xml:space="preserve">ренних органов (патогенез, клиника). Диагностика кандидоза (микроскопическая, </w:t>
      </w:r>
      <w:proofErr w:type="spellStart"/>
      <w:r w:rsidRPr="00CB3A81">
        <w:rPr>
          <w:sz w:val="24"/>
          <w:szCs w:val="24"/>
        </w:rPr>
        <w:t>культуральная</w:t>
      </w:r>
      <w:proofErr w:type="spellEnd"/>
      <w:r w:rsidRPr="00CB3A81">
        <w:rPr>
          <w:sz w:val="24"/>
          <w:szCs w:val="24"/>
        </w:rPr>
        <w:t xml:space="preserve">, серологическая, гистологическая, эксперимент на животных). Лечение кандидоза. Системные </w:t>
      </w:r>
      <w:proofErr w:type="spellStart"/>
      <w:r w:rsidRPr="00CB3A81">
        <w:rPr>
          <w:sz w:val="24"/>
          <w:szCs w:val="24"/>
        </w:rPr>
        <w:t>а</w:t>
      </w:r>
      <w:r w:rsidRPr="00CB3A81">
        <w:rPr>
          <w:sz w:val="24"/>
          <w:szCs w:val="24"/>
        </w:rPr>
        <w:t>н</w:t>
      </w:r>
      <w:r w:rsidRPr="00CB3A81">
        <w:rPr>
          <w:sz w:val="24"/>
          <w:szCs w:val="24"/>
        </w:rPr>
        <w:t>тимикотики</w:t>
      </w:r>
      <w:proofErr w:type="spellEnd"/>
      <w:r w:rsidRPr="00CB3A81">
        <w:rPr>
          <w:sz w:val="24"/>
          <w:szCs w:val="24"/>
        </w:rPr>
        <w:t xml:space="preserve">, Противогрибковые препараты для наружного применения. 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 xml:space="preserve">Поверхностные </w:t>
      </w:r>
      <w:proofErr w:type="spellStart"/>
      <w:r w:rsidRPr="00CB3A81">
        <w:rPr>
          <w:sz w:val="24"/>
          <w:szCs w:val="24"/>
        </w:rPr>
        <w:t>псевдомикозы</w:t>
      </w:r>
      <w:proofErr w:type="spellEnd"/>
      <w:r w:rsidRPr="00CB3A81">
        <w:rPr>
          <w:sz w:val="24"/>
          <w:szCs w:val="24"/>
        </w:rPr>
        <w:t xml:space="preserve">. </w:t>
      </w:r>
      <w:proofErr w:type="spellStart"/>
      <w:r w:rsidRPr="00CB3A81">
        <w:rPr>
          <w:sz w:val="24"/>
          <w:szCs w:val="24"/>
        </w:rPr>
        <w:t>Эритразма</w:t>
      </w:r>
      <w:proofErr w:type="spellEnd"/>
      <w:r w:rsidRPr="00CB3A81">
        <w:rPr>
          <w:sz w:val="24"/>
          <w:szCs w:val="24"/>
        </w:rPr>
        <w:t xml:space="preserve">. Подмышечный </w:t>
      </w:r>
      <w:proofErr w:type="spellStart"/>
      <w:r w:rsidRPr="00CB3A81">
        <w:rPr>
          <w:sz w:val="24"/>
          <w:szCs w:val="24"/>
        </w:rPr>
        <w:t>трихонокардиоз</w:t>
      </w:r>
      <w:proofErr w:type="spellEnd"/>
      <w:r w:rsidRPr="00CB3A81">
        <w:rPr>
          <w:sz w:val="24"/>
          <w:szCs w:val="24"/>
        </w:rPr>
        <w:t>. Этиология, кл</w:t>
      </w:r>
      <w:r w:rsidRPr="00CB3A81">
        <w:rPr>
          <w:sz w:val="24"/>
          <w:szCs w:val="24"/>
        </w:rPr>
        <w:t>и</w:t>
      </w:r>
      <w:r w:rsidRPr="00CB3A81">
        <w:rPr>
          <w:sz w:val="24"/>
          <w:szCs w:val="24"/>
        </w:rPr>
        <w:t>ника, диагностика, лечение.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Аспергиллёз. Этиология, эпидемиология, патогенез, клиника, диагностика, лечение.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proofErr w:type="spellStart"/>
      <w:r w:rsidRPr="00CB3A81">
        <w:rPr>
          <w:sz w:val="24"/>
          <w:szCs w:val="24"/>
        </w:rPr>
        <w:t>Споротрихоз</w:t>
      </w:r>
      <w:proofErr w:type="spellEnd"/>
      <w:r w:rsidRPr="00CB3A81">
        <w:rPr>
          <w:sz w:val="24"/>
          <w:szCs w:val="24"/>
        </w:rPr>
        <w:t>. Этиология, эпидемиология, патогенез, клиника, диагностика, лечение.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proofErr w:type="spellStart"/>
      <w:r w:rsidRPr="00CB3A81">
        <w:rPr>
          <w:sz w:val="24"/>
          <w:szCs w:val="24"/>
        </w:rPr>
        <w:t>Хромомикоз</w:t>
      </w:r>
      <w:proofErr w:type="spellEnd"/>
      <w:r w:rsidRPr="00CB3A81">
        <w:rPr>
          <w:sz w:val="24"/>
          <w:szCs w:val="24"/>
        </w:rPr>
        <w:t>. Этиология, эпидемиология, патогенез, клиника, диагностика, лечение.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proofErr w:type="spellStart"/>
      <w:r w:rsidRPr="00CB3A81">
        <w:rPr>
          <w:sz w:val="24"/>
          <w:szCs w:val="24"/>
        </w:rPr>
        <w:t>Мицетомы</w:t>
      </w:r>
      <w:proofErr w:type="spellEnd"/>
      <w:r w:rsidRPr="00CB3A81">
        <w:rPr>
          <w:sz w:val="24"/>
          <w:szCs w:val="24"/>
        </w:rPr>
        <w:t>. Этиология, эпидемиология, патогенез, клиника, диагностика, лечение.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proofErr w:type="spellStart"/>
      <w:r w:rsidRPr="00CB3A81">
        <w:rPr>
          <w:sz w:val="24"/>
          <w:szCs w:val="24"/>
        </w:rPr>
        <w:t>Кокцидиоидоз</w:t>
      </w:r>
      <w:proofErr w:type="spellEnd"/>
      <w:r w:rsidRPr="00CB3A81">
        <w:rPr>
          <w:sz w:val="24"/>
          <w:szCs w:val="24"/>
        </w:rPr>
        <w:t>. Этиология, эпидемиология, патогенез, клиника, диагностика, лечение.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proofErr w:type="spellStart"/>
      <w:r w:rsidRPr="00CB3A81">
        <w:rPr>
          <w:sz w:val="24"/>
          <w:szCs w:val="24"/>
        </w:rPr>
        <w:t>Гистоплазмоз</w:t>
      </w:r>
      <w:proofErr w:type="spellEnd"/>
      <w:r w:rsidRPr="00CB3A81">
        <w:rPr>
          <w:sz w:val="24"/>
          <w:szCs w:val="24"/>
        </w:rPr>
        <w:t>. Этиология, эпидемиология, патогенез, клиника, диагностика, лечение.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Актиномикоз. Этиология, эпидемиология, патогенез, клиника, диагностика, лечение.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</w:p>
    <w:p w:rsidR="00CB3A81" w:rsidRPr="00CB3A81" w:rsidRDefault="00CB3A81" w:rsidP="00CB3A81">
      <w:pPr>
        <w:pStyle w:val="8"/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CB3A81">
        <w:rPr>
          <w:rFonts w:ascii="Times New Roman" w:hAnsi="Times New Roman"/>
          <w:szCs w:val="24"/>
        </w:rPr>
        <w:t>Инфекции, передаваемые половым путем</w:t>
      </w:r>
    </w:p>
    <w:p w:rsidR="00CB3A81" w:rsidRPr="00CB3A81" w:rsidRDefault="00CB3A81" w:rsidP="00CB3A81">
      <w:pPr>
        <w:pStyle w:val="3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B3A81" w:rsidRPr="00CB3A81" w:rsidRDefault="00CB3A81" w:rsidP="00CB3A81">
      <w:pPr>
        <w:pStyle w:val="31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B3A81">
        <w:rPr>
          <w:rFonts w:ascii="Times New Roman" w:hAnsi="Times New Roman"/>
          <w:b/>
          <w:sz w:val="24"/>
          <w:szCs w:val="24"/>
        </w:rPr>
        <w:t>Сифилис.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Бледная трепонема, ее морфологические и биологические особенности, ультраструктура и изменчивость. Влияние внешних факторов на бледную трепонему. Методы исследования бледной трепонемы. Пути распространения сифилитической инфекции. Иммунитет, реинфекция, супери</w:t>
      </w:r>
      <w:r w:rsidRPr="00CB3A81">
        <w:rPr>
          <w:sz w:val="24"/>
          <w:szCs w:val="24"/>
        </w:rPr>
        <w:t>н</w:t>
      </w:r>
      <w:r w:rsidRPr="00CB3A81">
        <w:rPr>
          <w:sz w:val="24"/>
          <w:szCs w:val="24"/>
        </w:rPr>
        <w:t>фекция. Экспериментальный сифилис, его значение. Общее течение, периодизация сифилиса. П</w:t>
      </w:r>
      <w:r w:rsidRPr="00CB3A81">
        <w:rPr>
          <w:sz w:val="24"/>
          <w:szCs w:val="24"/>
        </w:rPr>
        <w:t>о</w:t>
      </w:r>
      <w:r w:rsidRPr="00CB3A81">
        <w:rPr>
          <w:sz w:val="24"/>
          <w:szCs w:val="24"/>
        </w:rPr>
        <w:t xml:space="preserve">нятие о скрытом и «злокачественном» сифилисе. Отборочный тест на сифилис- </w:t>
      </w:r>
      <w:proofErr w:type="spellStart"/>
      <w:r w:rsidRPr="00CB3A81">
        <w:rPr>
          <w:sz w:val="24"/>
          <w:szCs w:val="24"/>
        </w:rPr>
        <w:t>микрореакция</w:t>
      </w:r>
      <w:proofErr w:type="spellEnd"/>
      <w:r w:rsidRPr="00CB3A81">
        <w:rPr>
          <w:sz w:val="24"/>
          <w:szCs w:val="24"/>
        </w:rPr>
        <w:t xml:space="preserve"> преципитации с кардиолипиновым антигеном на сифилис (МР). Серодиагностика сифилиса. Ко</w:t>
      </w:r>
      <w:r w:rsidRPr="00CB3A81">
        <w:rPr>
          <w:sz w:val="24"/>
          <w:szCs w:val="24"/>
        </w:rPr>
        <w:t>м</w:t>
      </w:r>
      <w:r w:rsidRPr="00CB3A81">
        <w:rPr>
          <w:sz w:val="24"/>
          <w:szCs w:val="24"/>
        </w:rPr>
        <w:t xml:space="preserve">плекс серологических реакций. Реакция иммобилизации бледных трепонем (РИТ). Реакция </w:t>
      </w:r>
      <w:proofErr w:type="spellStart"/>
      <w:r w:rsidRPr="00CB3A81">
        <w:rPr>
          <w:sz w:val="24"/>
          <w:szCs w:val="24"/>
        </w:rPr>
        <w:t>имм</w:t>
      </w:r>
      <w:r w:rsidRPr="00CB3A81">
        <w:rPr>
          <w:sz w:val="24"/>
          <w:szCs w:val="24"/>
        </w:rPr>
        <w:t>у</w:t>
      </w:r>
      <w:r w:rsidRPr="00CB3A81">
        <w:rPr>
          <w:sz w:val="24"/>
          <w:szCs w:val="24"/>
        </w:rPr>
        <w:t>нофлюоресценции</w:t>
      </w:r>
      <w:proofErr w:type="spellEnd"/>
      <w:r w:rsidRPr="00CB3A81">
        <w:rPr>
          <w:sz w:val="24"/>
          <w:szCs w:val="24"/>
        </w:rPr>
        <w:t xml:space="preserve"> (РИФ). Иммуноферментный анализ (ИФА). Реакция пассивной гемагглютин</w:t>
      </w:r>
      <w:r w:rsidRPr="00CB3A81">
        <w:rPr>
          <w:sz w:val="24"/>
          <w:szCs w:val="24"/>
        </w:rPr>
        <w:t>а</w:t>
      </w:r>
      <w:r w:rsidRPr="00CB3A81">
        <w:rPr>
          <w:sz w:val="24"/>
          <w:szCs w:val="24"/>
        </w:rPr>
        <w:t>ции (РПГА).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Клиническое значение серологических реакций на сифилис. Биологически ложнополож</w:t>
      </w:r>
      <w:r w:rsidRPr="00CB3A81">
        <w:rPr>
          <w:sz w:val="24"/>
          <w:szCs w:val="24"/>
        </w:rPr>
        <w:t>и</w:t>
      </w:r>
      <w:r w:rsidRPr="00CB3A81">
        <w:rPr>
          <w:sz w:val="24"/>
          <w:szCs w:val="24"/>
        </w:rPr>
        <w:t xml:space="preserve">тельные реакции на сифилис. Исследования спинномозговой жидкости. Инкубационный период. Причины, влияющие на его продолжительность. 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 xml:space="preserve">Первичный период сифилиса. 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 xml:space="preserve">Клиническая характеристика типичного твердого шанкра, его разновидностей, атипичных форм и осложнений. Гистопатология твердого шанкра. 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Регионарный лимфаденит и лимфангоит. Методы установления диагноза в первичном пер</w:t>
      </w:r>
      <w:r w:rsidRPr="00CB3A81">
        <w:rPr>
          <w:sz w:val="24"/>
          <w:szCs w:val="24"/>
        </w:rPr>
        <w:t>и</w:t>
      </w:r>
      <w:r w:rsidRPr="00CB3A81">
        <w:rPr>
          <w:sz w:val="24"/>
          <w:szCs w:val="24"/>
        </w:rPr>
        <w:t>оде сифилиса. Дифференциальная диагностика. Лечение.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Вторичный период сифилиса.</w:t>
      </w:r>
    </w:p>
    <w:p w:rsidR="00CB3A81" w:rsidRPr="00CB3A81" w:rsidRDefault="00CB3A81" w:rsidP="00CB3A81">
      <w:pPr>
        <w:pStyle w:val="aff5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B3A81">
        <w:rPr>
          <w:rFonts w:ascii="Times New Roman" w:hAnsi="Times New Roman"/>
        </w:rPr>
        <w:t>Продолжительность, особенности течения. Продромальные явления. Клиническая и гистоп</w:t>
      </w:r>
      <w:r w:rsidRPr="00CB3A81">
        <w:rPr>
          <w:rFonts w:ascii="Times New Roman" w:hAnsi="Times New Roman"/>
        </w:rPr>
        <w:t>а</w:t>
      </w:r>
      <w:r w:rsidRPr="00CB3A81">
        <w:rPr>
          <w:rFonts w:ascii="Times New Roman" w:hAnsi="Times New Roman"/>
        </w:rPr>
        <w:t>тологическая характеристика высыпаний на коже и слизистых во вторичном периоде. Диффере</w:t>
      </w:r>
      <w:r w:rsidRPr="00CB3A81">
        <w:rPr>
          <w:rFonts w:ascii="Times New Roman" w:hAnsi="Times New Roman"/>
        </w:rPr>
        <w:t>н</w:t>
      </w:r>
      <w:r w:rsidRPr="00CB3A81">
        <w:rPr>
          <w:rFonts w:ascii="Times New Roman" w:hAnsi="Times New Roman"/>
        </w:rPr>
        <w:lastRenderedPageBreak/>
        <w:t xml:space="preserve">циальная диагностика. Поражения нервной системы, костей, суставов, глаз, внутренних органов. Лечение. </w:t>
      </w:r>
    </w:p>
    <w:p w:rsidR="00CB3A81" w:rsidRPr="00CB3A81" w:rsidRDefault="00CB3A81" w:rsidP="00CB3A81">
      <w:pPr>
        <w:pStyle w:val="31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B3A81">
        <w:rPr>
          <w:rFonts w:ascii="Times New Roman" w:hAnsi="Times New Roman"/>
          <w:b/>
          <w:sz w:val="24"/>
          <w:szCs w:val="24"/>
        </w:rPr>
        <w:t xml:space="preserve">Третичный период сифилиса. </w:t>
      </w:r>
    </w:p>
    <w:p w:rsidR="00CB3A81" w:rsidRPr="00CB3A81" w:rsidRDefault="00CB3A81" w:rsidP="00CB3A81">
      <w:pPr>
        <w:pStyle w:val="aff5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B3A81">
        <w:rPr>
          <w:rFonts w:ascii="Times New Roman" w:hAnsi="Times New Roman"/>
        </w:rPr>
        <w:t>Частота и причины его развития, продолжительность. Клиническая и гистопатологическая характеристика. Дифференциальная диагностика кожных проявлений третичного сифилиса. Теч</w:t>
      </w:r>
      <w:r w:rsidRPr="00CB3A81">
        <w:rPr>
          <w:rFonts w:ascii="Times New Roman" w:hAnsi="Times New Roman"/>
        </w:rPr>
        <w:t>е</w:t>
      </w:r>
      <w:r w:rsidRPr="00CB3A81">
        <w:rPr>
          <w:rFonts w:ascii="Times New Roman" w:hAnsi="Times New Roman"/>
        </w:rPr>
        <w:t>ние. Заразительность сифилиса в третичном периоде. Поражение костей, суставов, внутренних о</w:t>
      </w:r>
      <w:r w:rsidRPr="00CB3A81">
        <w:rPr>
          <w:rFonts w:ascii="Times New Roman" w:hAnsi="Times New Roman"/>
        </w:rPr>
        <w:t>р</w:t>
      </w:r>
      <w:r w:rsidRPr="00CB3A81">
        <w:rPr>
          <w:rFonts w:ascii="Times New Roman" w:hAnsi="Times New Roman"/>
        </w:rPr>
        <w:t>ганов и нервной системы. Диагностика. Лечение.</w:t>
      </w:r>
    </w:p>
    <w:p w:rsidR="00CB3A81" w:rsidRPr="00CB3A81" w:rsidRDefault="00CB3A81" w:rsidP="00CB3A81">
      <w:pPr>
        <w:pStyle w:val="31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B3A81">
        <w:rPr>
          <w:rFonts w:ascii="Times New Roman" w:hAnsi="Times New Roman"/>
          <w:b/>
          <w:sz w:val="24"/>
          <w:szCs w:val="24"/>
        </w:rPr>
        <w:t xml:space="preserve">Врожденный сифилис. </w:t>
      </w:r>
    </w:p>
    <w:p w:rsidR="00CB3A81" w:rsidRPr="00CB3A81" w:rsidRDefault="00CB3A81" w:rsidP="00CB3A81">
      <w:pPr>
        <w:pStyle w:val="aff5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B3A81">
        <w:rPr>
          <w:rFonts w:ascii="Times New Roman" w:hAnsi="Times New Roman"/>
        </w:rPr>
        <w:t>Определение. Пути передачи инфекции потомству. Влияние сифилиса на течение и исход беременности. Сифилис плода. Клиника раннего врожденного сифилиса и позднего врожденного сифилиса. Скрытый ранний и поздний врожденный сифилис. Лечение.</w:t>
      </w:r>
    </w:p>
    <w:p w:rsidR="00CB3A81" w:rsidRPr="00CB3A81" w:rsidRDefault="00CB3A81" w:rsidP="00CB3A81">
      <w:pPr>
        <w:pStyle w:val="31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B3A81">
        <w:rPr>
          <w:rFonts w:ascii="Times New Roman" w:hAnsi="Times New Roman"/>
          <w:b/>
          <w:sz w:val="24"/>
          <w:szCs w:val="24"/>
        </w:rPr>
        <w:t xml:space="preserve">Сифилис нервной системы. </w:t>
      </w:r>
    </w:p>
    <w:p w:rsidR="00CB3A81" w:rsidRPr="005301ED" w:rsidRDefault="00CB3A81" w:rsidP="00CB3A81">
      <w:pPr>
        <w:pStyle w:val="3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01ED">
        <w:rPr>
          <w:rFonts w:ascii="Times New Roman" w:hAnsi="Times New Roman"/>
          <w:sz w:val="24"/>
          <w:szCs w:val="24"/>
        </w:rPr>
        <w:t xml:space="preserve">Классификация. </w:t>
      </w:r>
      <w:proofErr w:type="spellStart"/>
      <w:r w:rsidRPr="005301ED">
        <w:rPr>
          <w:rFonts w:ascii="Times New Roman" w:hAnsi="Times New Roman"/>
          <w:sz w:val="24"/>
          <w:szCs w:val="24"/>
        </w:rPr>
        <w:t>Асимптомный</w:t>
      </w:r>
      <w:proofErr w:type="spellEnd"/>
      <w:r w:rsidRPr="005301ED">
        <w:rPr>
          <w:rFonts w:ascii="Times New Roman" w:hAnsi="Times New Roman"/>
          <w:sz w:val="24"/>
          <w:szCs w:val="24"/>
        </w:rPr>
        <w:t xml:space="preserve"> менингит. Клинические разновидности </w:t>
      </w:r>
      <w:proofErr w:type="spellStart"/>
      <w:r w:rsidRPr="005301ED">
        <w:rPr>
          <w:rFonts w:ascii="Times New Roman" w:hAnsi="Times New Roman"/>
          <w:sz w:val="24"/>
          <w:szCs w:val="24"/>
        </w:rPr>
        <w:t>асимптомного</w:t>
      </w:r>
      <w:proofErr w:type="spellEnd"/>
      <w:r w:rsidRPr="005301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1ED">
        <w:rPr>
          <w:rFonts w:ascii="Times New Roman" w:hAnsi="Times New Roman"/>
          <w:sz w:val="24"/>
          <w:szCs w:val="24"/>
        </w:rPr>
        <w:t>нейр</w:t>
      </w:r>
      <w:r w:rsidRPr="005301ED">
        <w:rPr>
          <w:rFonts w:ascii="Times New Roman" w:hAnsi="Times New Roman"/>
          <w:sz w:val="24"/>
          <w:szCs w:val="24"/>
        </w:rPr>
        <w:t>о</w:t>
      </w:r>
      <w:r w:rsidRPr="005301ED">
        <w:rPr>
          <w:rFonts w:ascii="Times New Roman" w:hAnsi="Times New Roman"/>
          <w:sz w:val="24"/>
          <w:szCs w:val="24"/>
        </w:rPr>
        <w:t>сифилиса</w:t>
      </w:r>
      <w:proofErr w:type="spellEnd"/>
      <w:r w:rsidRPr="005301ED">
        <w:rPr>
          <w:rFonts w:ascii="Times New Roman" w:hAnsi="Times New Roman"/>
          <w:sz w:val="24"/>
          <w:szCs w:val="24"/>
        </w:rPr>
        <w:t>. Диагностика. Лечение.</w:t>
      </w:r>
    </w:p>
    <w:p w:rsidR="00CB3A81" w:rsidRPr="00CB3A81" w:rsidRDefault="00CB3A81" w:rsidP="00CB3A81">
      <w:pPr>
        <w:pStyle w:val="31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B3A81">
        <w:rPr>
          <w:rFonts w:ascii="Times New Roman" w:hAnsi="Times New Roman"/>
          <w:b/>
          <w:sz w:val="24"/>
          <w:szCs w:val="24"/>
        </w:rPr>
        <w:t>Сифилис внутренних органов.</w:t>
      </w:r>
    </w:p>
    <w:p w:rsidR="00CB3A81" w:rsidRPr="005301ED" w:rsidRDefault="00CB3A81" w:rsidP="00CB3A81">
      <w:pPr>
        <w:pStyle w:val="3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01ED">
        <w:rPr>
          <w:rFonts w:ascii="Times New Roman" w:hAnsi="Times New Roman"/>
          <w:sz w:val="24"/>
          <w:szCs w:val="24"/>
        </w:rPr>
        <w:t>Поздние поражения сердечно-сосудистой системы, пищеварительного тракта, дыхательной системы, других органов (клиника, гистопатология, дифференциальная диагностика). Лечение висцерального сифилиса.</w:t>
      </w:r>
    </w:p>
    <w:p w:rsidR="00CB3A81" w:rsidRPr="00CB3A81" w:rsidRDefault="00CB3A81" w:rsidP="00CB3A81">
      <w:pPr>
        <w:pStyle w:val="aff5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B3A81">
        <w:rPr>
          <w:rFonts w:ascii="Times New Roman" w:hAnsi="Times New Roman"/>
        </w:rPr>
        <w:t>Лечение больных сифилисом.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Препараты пенициллина и альтернативные антибиотики. Механизм действия, дозировка, м</w:t>
      </w:r>
      <w:r w:rsidRPr="00CB3A81">
        <w:rPr>
          <w:sz w:val="24"/>
          <w:szCs w:val="24"/>
        </w:rPr>
        <w:t>е</w:t>
      </w:r>
      <w:r w:rsidRPr="00CB3A81">
        <w:rPr>
          <w:sz w:val="24"/>
          <w:szCs w:val="24"/>
        </w:rPr>
        <w:t xml:space="preserve">тодики лечения; побочные явления и осложнения, их лечение и профилактика; противопоказания. Понятие о </w:t>
      </w:r>
      <w:proofErr w:type="spellStart"/>
      <w:r w:rsidRPr="00CB3A81">
        <w:rPr>
          <w:sz w:val="24"/>
          <w:szCs w:val="24"/>
        </w:rPr>
        <w:t>серорезистентности</w:t>
      </w:r>
      <w:proofErr w:type="spellEnd"/>
      <w:r w:rsidRPr="00CB3A81">
        <w:rPr>
          <w:sz w:val="24"/>
          <w:szCs w:val="24"/>
        </w:rPr>
        <w:t xml:space="preserve"> при сифилисе. 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 xml:space="preserve">Особенности лечения сифилиса у беременных. Превентивное лечение. Критерии </w:t>
      </w:r>
      <w:proofErr w:type="spellStart"/>
      <w:r w:rsidRPr="00CB3A81">
        <w:rPr>
          <w:sz w:val="24"/>
          <w:szCs w:val="24"/>
        </w:rPr>
        <w:t>излеченн</w:t>
      </w:r>
      <w:r w:rsidRPr="00CB3A81">
        <w:rPr>
          <w:sz w:val="24"/>
          <w:szCs w:val="24"/>
        </w:rPr>
        <w:t>о</w:t>
      </w:r>
      <w:r w:rsidRPr="00CB3A81">
        <w:rPr>
          <w:sz w:val="24"/>
          <w:szCs w:val="24"/>
        </w:rPr>
        <w:t>сти</w:t>
      </w:r>
      <w:proofErr w:type="spellEnd"/>
      <w:r w:rsidRPr="00CB3A81">
        <w:rPr>
          <w:sz w:val="24"/>
          <w:szCs w:val="24"/>
        </w:rPr>
        <w:t xml:space="preserve"> сифилиса.</w:t>
      </w:r>
    </w:p>
    <w:p w:rsidR="00CB3A81" w:rsidRPr="00CB3A81" w:rsidRDefault="00CB3A81" w:rsidP="00CB3A81">
      <w:pPr>
        <w:pStyle w:val="27"/>
        <w:ind w:firstLine="567"/>
        <w:jc w:val="both"/>
        <w:rPr>
          <w:szCs w:val="24"/>
        </w:rPr>
      </w:pPr>
      <w:r w:rsidRPr="00CB3A81">
        <w:rPr>
          <w:szCs w:val="24"/>
        </w:rPr>
        <w:t xml:space="preserve">Профилактика сифилиса первичная и вторичная. Средства индивидуальной профилактики. </w:t>
      </w:r>
    </w:p>
    <w:p w:rsidR="00CB3A81" w:rsidRPr="00CB3A81" w:rsidRDefault="00CB3A81" w:rsidP="00CB3A81">
      <w:pPr>
        <w:pStyle w:val="31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B3A81">
        <w:rPr>
          <w:rFonts w:ascii="Times New Roman" w:hAnsi="Times New Roman"/>
          <w:b/>
          <w:sz w:val="24"/>
          <w:szCs w:val="24"/>
        </w:rPr>
        <w:t>Гонорея.</w:t>
      </w:r>
    </w:p>
    <w:p w:rsidR="00CB3A81" w:rsidRPr="00CB3A81" w:rsidRDefault="00CB3A81" w:rsidP="00CB3A81">
      <w:pPr>
        <w:pStyle w:val="aff5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B3A81">
        <w:rPr>
          <w:rFonts w:ascii="Times New Roman" w:hAnsi="Times New Roman"/>
        </w:rPr>
        <w:t>Возбудитель гонореи, его морфология, ультраструктура и биология. Изменчивость. Исто</w:t>
      </w:r>
      <w:r w:rsidRPr="00CB3A81">
        <w:rPr>
          <w:rFonts w:ascii="Times New Roman" w:hAnsi="Times New Roman"/>
        </w:rPr>
        <w:t>ч</w:t>
      </w:r>
      <w:r w:rsidRPr="00CB3A81">
        <w:rPr>
          <w:rFonts w:ascii="Times New Roman" w:hAnsi="Times New Roman"/>
        </w:rPr>
        <w:t>ники инфекции. Пути распространения гонорейной инфекции и ее влияние на организм. Инкуб</w:t>
      </w:r>
      <w:r w:rsidRPr="00CB3A81">
        <w:rPr>
          <w:rFonts w:ascii="Times New Roman" w:hAnsi="Times New Roman"/>
        </w:rPr>
        <w:t>а</w:t>
      </w:r>
      <w:r w:rsidRPr="00CB3A81">
        <w:rPr>
          <w:rFonts w:ascii="Times New Roman" w:hAnsi="Times New Roman"/>
        </w:rPr>
        <w:t xml:space="preserve">ционный период. Влияние различных факторов на течение гонореи. Механизмы устойчивости </w:t>
      </w:r>
      <w:proofErr w:type="spellStart"/>
      <w:r w:rsidRPr="00CB3A81">
        <w:rPr>
          <w:rFonts w:ascii="Times New Roman" w:hAnsi="Times New Roman"/>
        </w:rPr>
        <w:t>N.gonorhoeae</w:t>
      </w:r>
      <w:proofErr w:type="spellEnd"/>
      <w:r w:rsidRPr="00CB3A81">
        <w:rPr>
          <w:rFonts w:ascii="Times New Roman" w:hAnsi="Times New Roman"/>
        </w:rPr>
        <w:t xml:space="preserve"> к антибиотикотерапии. Иммунитет при гонорее. </w:t>
      </w:r>
      <w:proofErr w:type="spellStart"/>
      <w:r w:rsidRPr="00CB3A81">
        <w:rPr>
          <w:rFonts w:ascii="Times New Roman" w:hAnsi="Times New Roman"/>
        </w:rPr>
        <w:t>Экстрагенитальная</w:t>
      </w:r>
      <w:proofErr w:type="spellEnd"/>
      <w:r w:rsidRPr="00CB3A81">
        <w:rPr>
          <w:rFonts w:ascii="Times New Roman" w:hAnsi="Times New Roman"/>
        </w:rPr>
        <w:t xml:space="preserve"> гонорея. Кла</w:t>
      </w:r>
      <w:r w:rsidRPr="00CB3A81">
        <w:rPr>
          <w:rFonts w:ascii="Times New Roman" w:hAnsi="Times New Roman"/>
        </w:rPr>
        <w:t>с</w:t>
      </w:r>
      <w:r w:rsidRPr="00CB3A81">
        <w:rPr>
          <w:rFonts w:ascii="Times New Roman" w:hAnsi="Times New Roman"/>
        </w:rPr>
        <w:t xml:space="preserve">сификация гонореи. 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Методы лабораторной диагностики (</w:t>
      </w:r>
      <w:proofErr w:type="spellStart"/>
      <w:r w:rsidRPr="00CB3A81">
        <w:rPr>
          <w:sz w:val="24"/>
          <w:szCs w:val="24"/>
        </w:rPr>
        <w:t>бактериоскопический</w:t>
      </w:r>
      <w:proofErr w:type="spellEnd"/>
      <w:r w:rsidRPr="00CB3A81">
        <w:rPr>
          <w:sz w:val="24"/>
          <w:szCs w:val="24"/>
        </w:rPr>
        <w:t>, бактериологический, молекуля</w:t>
      </w:r>
      <w:r w:rsidRPr="00CB3A81">
        <w:rPr>
          <w:sz w:val="24"/>
          <w:szCs w:val="24"/>
        </w:rPr>
        <w:t>р</w:t>
      </w:r>
      <w:r w:rsidRPr="00CB3A81">
        <w:rPr>
          <w:sz w:val="24"/>
          <w:szCs w:val="24"/>
        </w:rPr>
        <w:t>но-биологические).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Клиника, диагностика острого и хронического гонорейного уретрита у мужчин. Клиника, диагностика осложненной гонореи у мужчин. Простатиты. Эпидидимиты. Особенности клинич</w:t>
      </w:r>
      <w:r w:rsidRPr="00CB3A81">
        <w:rPr>
          <w:sz w:val="24"/>
          <w:szCs w:val="24"/>
        </w:rPr>
        <w:t>е</w:t>
      </w:r>
      <w:r w:rsidRPr="00CB3A81">
        <w:rPr>
          <w:sz w:val="24"/>
          <w:szCs w:val="24"/>
        </w:rPr>
        <w:t>ского течения, диагностика и осложнения гонорейного процесса у женщин. Особенности клинич</w:t>
      </w:r>
      <w:r w:rsidRPr="00CB3A81">
        <w:rPr>
          <w:sz w:val="24"/>
          <w:szCs w:val="24"/>
        </w:rPr>
        <w:t>е</w:t>
      </w:r>
      <w:r w:rsidRPr="00CB3A81">
        <w:rPr>
          <w:sz w:val="24"/>
          <w:szCs w:val="24"/>
        </w:rPr>
        <w:t>ского течения и диагностики гонореи у девочек в настоящее время, клиника и лечение.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Принципы и методы лечения гонореи. Первичная и вторичная профилактика гонореи.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 xml:space="preserve">Урогенитальный трихомониаз. </w:t>
      </w:r>
    </w:p>
    <w:p w:rsidR="00CB3A81" w:rsidRPr="00CB3A81" w:rsidRDefault="00CB3A81" w:rsidP="00CB3A81">
      <w:pPr>
        <w:pStyle w:val="aff5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B3A81">
        <w:rPr>
          <w:rFonts w:ascii="Times New Roman" w:hAnsi="Times New Roman"/>
        </w:rPr>
        <w:t>Возбудитель заболевания. Эпидемиология. Классификация. Клиника, диагностика, лечение. Осложнения (диагностика, лечение).</w:t>
      </w:r>
    </w:p>
    <w:p w:rsidR="00CB3A81" w:rsidRPr="00CB3A81" w:rsidRDefault="00CB3A81" w:rsidP="00CB3A81">
      <w:pPr>
        <w:pStyle w:val="31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B3A81">
        <w:rPr>
          <w:rFonts w:ascii="Times New Roman" w:hAnsi="Times New Roman"/>
          <w:b/>
          <w:sz w:val="24"/>
          <w:szCs w:val="24"/>
        </w:rPr>
        <w:t>Урогенитальный хламидиоз.</w:t>
      </w:r>
    </w:p>
    <w:p w:rsidR="00CB3A81" w:rsidRPr="00CB3A81" w:rsidRDefault="00CB3A81" w:rsidP="00CB3A81">
      <w:pPr>
        <w:pStyle w:val="27"/>
        <w:ind w:firstLine="567"/>
        <w:jc w:val="both"/>
        <w:rPr>
          <w:szCs w:val="24"/>
        </w:rPr>
      </w:pPr>
      <w:r w:rsidRPr="00CB3A81">
        <w:rPr>
          <w:szCs w:val="24"/>
        </w:rPr>
        <w:t>Возбудитель заболевания. Классификация. Клиника, методы лабораторной диагностики. Лечение, профилактика. Осложнения урогенитального хламидиоза (диагностика, лечение). Болезнь Рейтера (этиология, патогенез, клиника, лечение).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proofErr w:type="spellStart"/>
      <w:r w:rsidRPr="00CB3A81">
        <w:rPr>
          <w:sz w:val="24"/>
          <w:szCs w:val="24"/>
        </w:rPr>
        <w:t>Негонококковые</w:t>
      </w:r>
      <w:proofErr w:type="spellEnd"/>
      <w:r w:rsidRPr="00CB3A81">
        <w:rPr>
          <w:sz w:val="24"/>
          <w:szCs w:val="24"/>
        </w:rPr>
        <w:t xml:space="preserve"> урогенитальные заболевания.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Значение урогенитальных микоплазм в развитии воспалительных процессов урогенитальн</w:t>
      </w:r>
      <w:r w:rsidRPr="00CB3A81">
        <w:rPr>
          <w:sz w:val="24"/>
          <w:szCs w:val="24"/>
        </w:rPr>
        <w:t>о</w:t>
      </w:r>
      <w:r w:rsidRPr="00CB3A81">
        <w:rPr>
          <w:sz w:val="24"/>
          <w:szCs w:val="24"/>
        </w:rPr>
        <w:t xml:space="preserve">го тракта (клиника, диагностика, лечение). Неспецифические и </w:t>
      </w:r>
      <w:proofErr w:type="spellStart"/>
      <w:r w:rsidRPr="00CB3A81">
        <w:rPr>
          <w:sz w:val="24"/>
          <w:szCs w:val="24"/>
        </w:rPr>
        <w:t>резидуальные</w:t>
      </w:r>
      <w:proofErr w:type="spellEnd"/>
      <w:r w:rsidRPr="00CB3A81">
        <w:rPr>
          <w:sz w:val="24"/>
          <w:szCs w:val="24"/>
        </w:rPr>
        <w:t xml:space="preserve"> уретриты (этиол</w:t>
      </w:r>
      <w:r w:rsidRPr="00CB3A81">
        <w:rPr>
          <w:sz w:val="24"/>
          <w:szCs w:val="24"/>
        </w:rPr>
        <w:t>о</w:t>
      </w:r>
      <w:r w:rsidRPr="00CB3A81">
        <w:rPr>
          <w:sz w:val="24"/>
          <w:szCs w:val="24"/>
        </w:rPr>
        <w:t xml:space="preserve">гия, клиника, диагностика, лечение). Бактериальный </w:t>
      </w:r>
      <w:proofErr w:type="spellStart"/>
      <w:r w:rsidRPr="00CB3A81">
        <w:rPr>
          <w:sz w:val="24"/>
          <w:szCs w:val="24"/>
        </w:rPr>
        <w:t>вагиноз</w:t>
      </w:r>
      <w:proofErr w:type="spellEnd"/>
      <w:r w:rsidRPr="00CB3A81">
        <w:rPr>
          <w:sz w:val="24"/>
          <w:szCs w:val="24"/>
        </w:rPr>
        <w:t>. Определение. Клиника, диагностика, лечение. Вагиниты (этиология, клиника, диагностика, лечение). Урогенитальный кандидоз. Хара</w:t>
      </w:r>
      <w:r w:rsidRPr="00CB3A81">
        <w:rPr>
          <w:sz w:val="24"/>
          <w:szCs w:val="24"/>
        </w:rPr>
        <w:t>к</w:t>
      </w:r>
      <w:r w:rsidRPr="00CB3A81">
        <w:rPr>
          <w:sz w:val="24"/>
          <w:szCs w:val="24"/>
        </w:rPr>
        <w:t>теристика возбудителя. Клиника, диагностика, лечение.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Первичная и вторичная профилактика ИППП.</w:t>
      </w:r>
    </w:p>
    <w:p w:rsidR="00CB3A81" w:rsidRPr="00CB3A81" w:rsidRDefault="00CB3A81" w:rsidP="00CB3A81">
      <w:pPr>
        <w:pStyle w:val="31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B3A81">
        <w:rPr>
          <w:rFonts w:ascii="Times New Roman" w:hAnsi="Times New Roman"/>
          <w:b/>
          <w:sz w:val="24"/>
          <w:szCs w:val="24"/>
        </w:rPr>
        <w:t>Мягкий шанкр (</w:t>
      </w:r>
      <w:proofErr w:type="spellStart"/>
      <w:r w:rsidRPr="00CB3A81">
        <w:rPr>
          <w:rFonts w:ascii="Times New Roman" w:hAnsi="Times New Roman"/>
          <w:b/>
          <w:sz w:val="24"/>
          <w:szCs w:val="24"/>
        </w:rPr>
        <w:t>шанкроид</w:t>
      </w:r>
      <w:proofErr w:type="spellEnd"/>
      <w:r w:rsidRPr="00CB3A81">
        <w:rPr>
          <w:rFonts w:ascii="Times New Roman" w:hAnsi="Times New Roman"/>
          <w:b/>
          <w:sz w:val="24"/>
          <w:szCs w:val="24"/>
        </w:rPr>
        <w:t>).</w:t>
      </w:r>
    </w:p>
    <w:p w:rsidR="00CB3A81" w:rsidRPr="00CB3A81" w:rsidRDefault="00CB3A81" w:rsidP="00CB3A81">
      <w:pPr>
        <w:pStyle w:val="aff5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B3A81">
        <w:rPr>
          <w:rFonts w:ascii="Times New Roman" w:hAnsi="Times New Roman"/>
        </w:rPr>
        <w:t>Возбудитель. Инкубационный период. Клинические проявления. Смешанный шанкр. Мет</w:t>
      </w:r>
      <w:r w:rsidRPr="00CB3A81">
        <w:rPr>
          <w:rFonts w:ascii="Times New Roman" w:hAnsi="Times New Roman"/>
        </w:rPr>
        <w:t>о</w:t>
      </w:r>
      <w:r w:rsidRPr="00CB3A81">
        <w:rPr>
          <w:rFonts w:ascii="Times New Roman" w:hAnsi="Times New Roman"/>
        </w:rPr>
        <w:t>ды диагностики. Лечение. Профилактика.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 xml:space="preserve">Паховая </w:t>
      </w:r>
      <w:proofErr w:type="spellStart"/>
      <w:r w:rsidRPr="00CB3A81">
        <w:rPr>
          <w:sz w:val="24"/>
          <w:szCs w:val="24"/>
        </w:rPr>
        <w:t>лимфогранулема</w:t>
      </w:r>
      <w:proofErr w:type="spellEnd"/>
      <w:r w:rsidRPr="00CB3A81">
        <w:rPr>
          <w:sz w:val="24"/>
          <w:szCs w:val="24"/>
        </w:rPr>
        <w:t xml:space="preserve"> (</w:t>
      </w:r>
      <w:proofErr w:type="spellStart"/>
      <w:r w:rsidRPr="00CB3A81">
        <w:rPr>
          <w:sz w:val="24"/>
          <w:szCs w:val="24"/>
        </w:rPr>
        <w:t>донованоз</w:t>
      </w:r>
      <w:proofErr w:type="spellEnd"/>
      <w:r w:rsidRPr="00CB3A81">
        <w:rPr>
          <w:sz w:val="24"/>
          <w:szCs w:val="24"/>
        </w:rPr>
        <w:t xml:space="preserve">). 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lastRenderedPageBreak/>
        <w:t xml:space="preserve">Этиология. Патогенез. Клиническая характеристика основных проявлений и осложнений. Методы диагностики. Лечение. Методы диагностики. Лечение. Профилактика. 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proofErr w:type="spellStart"/>
      <w:r w:rsidRPr="00CB3A81">
        <w:rPr>
          <w:sz w:val="24"/>
          <w:szCs w:val="24"/>
        </w:rPr>
        <w:t>Аногенитальный</w:t>
      </w:r>
      <w:proofErr w:type="spellEnd"/>
      <w:r w:rsidRPr="00CB3A81">
        <w:rPr>
          <w:sz w:val="24"/>
          <w:szCs w:val="24"/>
        </w:rPr>
        <w:t xml:space="preserve"> герпес.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 xml:space="preserve">Роль вирусов в развитии патологии урогенитального тракта. Общая характеристика вирусов, в распространении которых играет роль половой путь передачи. Семейство </w:t>
      </w:r>
      <w:proofErr w:type="spellStart"/>
      <w:r w:rsidRPr="00CB3A81">
        <w:rPr>
          <w:sz w:val="24"/>
          <w:szCs w:val="24"/>
        </w:rPr>
        <w:t>герпесвирусов</w:t>
      </w:r>
      <w:proofErr w:type="spellEnd"/>
      <w:r w:rsidRPr="00CB3A81">
        <w:rPr>
          <w:sz w:val="24"/>
          <w:szCs w:val="24"/>
        </w:rPr>
        <w:t xml:space="preserve"> (ВПГ-1, ВПГ-2, ВВЗ, вирус Эпштейн-</w:t>
      </w:r>
      <w:proofErr w:type="spellStart"/>
      <w:r w:rsidRPr="00CB3A81">
        <w:rPr>
          <w:sz w:val="24"/>
          <w:szCs w:val="24"/>
        </w:rPr>
        <w:t>Барр</w:t>
      </w:r>
      <w:proofErr w:type="spellEnd"/>
      <w:r w:rsidRPr="00CB3A81">
        <w:rPr>
          <w:sz w:val="24"/>
          <w:szCs w:val="24"/>
        </w:rPr>
        <w:t xml:space="preserve">, ЦМВ). Классификация, строение. Особенности клинического течения. </w:t>
      </w:r>
      <w:proofErr w:type="spellStart"/>
      <w:r w:rsidRPr="00CB3A81">
        <w:rPr>
          <w:sz w:val="24"/>
          <w:szCs w:val="24"/>
        </w:rPr>
        <w:t>Аногенитальная</w:t>
      </w:r>
      <w:proofErr w:type="spellEnd"/>
      <w:r w:rsidRPr="00CB3A81">
        <w:rPr>
          <w:sz w:val="24"/>
          <w:szCs w:val="24"/>
        </w:rPr>
        <w:t xml:space="preserve"> герпетическая инфекция. Клинико-эпидемиологические особенности, дифференциальный диагноз. Влияние ВПГ на репродуктивное здоровье мужчин и женщин. Герпес и беременность. Неонатальный герпес. Лечение </w:t>
      </w:r>
      <w:proofErr w:type="spellStart"/>
      <w:r w:rsidRPr="00CB3A81">
        <w:rPr>
          <w:sz w:val="24"/>
          <w:szCs w:val="24"/>
        </w:rPr>
        <w:t>аногенитальной</w:t>
      </w:r>
      <w:proofErr w:type="spellEnd"/>
      <w:r w:rsidRPr="00CB3A81">
        <w:rPr>
          <w:sz w:val="24"/>
          <w:szCs w:val="24"/>
        </w:rPr>
        <w:t xml:space="preserve"> герпетической инфекции.</w:t>
      </w:r>
    </w:p>
    <w:p w:rsidR="00CB3A81" w:rsidRPr="00CB3A81" w:rsidRDefault="00CB3A81" w:rsidP="00CB3A81">
      <w:pPr>
        <w:pStyle w:val="31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B3A81">
        <w:rPr>
          <w:rFonts w:ascii="Times New Roman" w:hAnsi="Times New Roman"/>
          <w:b/>
          <w:sz w:val="24"/>
          <w:szCs w:val="24"/>
        </w:rPr>
        <w:t>Аногенитальные</w:t>
      </w:r>
      <w:proofErr w:type="spellEnd"/>
      <w:r w:rsidRPr="00CB3A81">
        <w:rPr>
          <w:rFonts w:ascii="Times New Roman" w:hAnsi="Times New Roman"/>
          <w:b/>
          <w:sz w:val="24"/>
          <w:szCs w:val="24"/>
        </w:rPr>
        <w:t xml:space="preserve"> (венерические) бородавки.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proofErr w:type="spellStart"/>
      <w:r w:rsidRPr="00CB3A81">
        <w:rPr>
          <w:sz w:val="24"/>
          <w:szCs w:val="24"/>
        </w:rPr>
        <w:t>Папилломавирусная</w:t>
      </w:r>
      <w:proofErr w:type="spellEnd"/>
      <w:r w:rsidRPr="00CB3A81">
        <w:rPr>
          <w:sz w:val="24"/>
          <w:szCs w:val="24"/>
        </w:rPr>
        <w:t xml:space="preserve"> инфекция. Классификация. Особенности клинического течения, диагн</w:t>
      </w:r>
      <w:r w:rsidRPr="00CB3A81">
        <w:rPr>
          <w:sz w:val="24"/>
          <w:szCs w:val="24"/>
        </w:rPr>
        <w:t>о</w:t>
      </w:r>
      <w:r w:rsidRPr="00CB3A81">
        <w:rPr>
          <w:sz w:val="24"/>
          <w:szCs w:val="24"/>
        </w:rPr>
        <w:t xml:space="preserve">стики, дифференциальной диагностики. Принципы терапии. Современные методы лечения </w:t>
      </w:r>
      <w:proofErr w:type="spellStart"/>
      <w:r w:rsidRPr="00CB3A81">
        <w:rPr>
          <w:sz w:val="24"/>
          <w:szCs w:val="24"/>
        </w:rPr>
        <w:t>папи</w:t>
      </w:r>
      <w:r w:rsidRPr="00CB3A81">
        <w:rPr>
          <w:sz w:val="24"/>
          <w:szCs w:val="24"/>
        </w:rPr>
        <w:t>л</w:t>
      </w:r>
      <w:r w:rsidRPr="00CB3A81">
        <w:rPr>
          <w:sz w:val="24"/>
          <w:szCs w:val="24"/>
        </w:rPr>
        <w:t>ломавирусной</w:t>
      </w:r>
      <w:proofErr w:type="spellEnd"/>
      <w:r w:rsidRPr="00CB3A81">
        <w:rPr>
          <w:sz w:val="24"/>
          <w:szCs w:val="24"/>
        </w:rPr>
        <w:t xml:space="preserve"> инфекции.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Вирусы гепатита.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pacing w:val="-4"/>
          <w:sz w:val="24"/>
          <w:szCs w:val="24"/>
        </w:rPr>
      </w:pPr>
      <w:r w:rsidRPr="00CB3A81">
        <w:rPr>
          <w:spacing w:val="-4"/>
          <w:sz w:val="24"/>
          <w:szCs w:val="24"/>
        </w:rPr>
        <w:t>Классификация, пути передачи. Возможный половой путь передачи вирусов гепатита. Проф</w:t>
      </w:r>
      <w:r w:rsidRPr="00CB3A81">
        <w:rPr>
          <w:spacing w:val="-4"/>
          <w:sz w:val="24"/>
          <w:szCs w:val="24"/>
        </w:rPr>
        <w:t>и</w:t>
      </w:r>
      <w:r w:rsidRPr="00CB3A81">
        <w:rPr>
          <w:spacing w:val="-4"/>
          <w:sz w:val="24"/>
          <w:szCs w:val="24"/>
        </w:rPr>
        <w:t>лактика инфицирования. Принципы терапии.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ВИЧ-инфекция.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pacing w:val="-2"/>
          <w:sz w:val="24"/>
          <w:szCs w:val="24"/>
        </w:rPr>
      </w:pPr>
      <w:r w:rsidRPr="00CB3A81">
        <w:rPr>
          <w:spacing w:val="-2"/>
          <w:sz w:val="24"/>
          <w:szCs w:val="24"/>
        </w:rPr>
        <w:t>Характеристика возбудителя. Клинические проявления. Пути передачи ВИЧ-инфекции. Ди</w:t>
      </w:r>
      <w:r w:rsidRPr="00CB3A81">
        <w:rPr>
          <w:spacing w:val="-2"/>
          <w:sz w:val="24"/>
          <w:szCs w:val="24"/>
        </w:rPr>
        <w:t>а</w:t>
      </w:r>
      <w:r w:rsidRPr="00CB3A81">
        <w:rPr>
          <w:spacing w:val="-2"/>
          <w:sz w:val="24"/>
          <w:szCs w:val="24"/>
        </w:rPr>
        <w:t>гностика. Принципы терапии. Профилактика.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</w:p>
    <w:p w:rsidR="00CB3A81" w:rsidRPr="005301ED" w:rsidRDefault="00CB3A81" w:rsidP="00CB3A81">
      <w:pPr>
        <w:pStyle w:val="8"/>
        <w:spacing w:before="0" w:after="0"/>
        <w:ind w:firstLine="567"/>
        <w:jc w:val="both"/>
        <w:rPr>
          <w:rFonts w:ascii="Times New Roman" w:hAnsi="Times New Roman"/>
          <w:b/>
          <w:szCs w:val="24"/>
        </w:rPr>
      </w:pPr>
      <w:r w:rsidRPr="005301ED">
        <w:rPr>
          <w:rFonts w:ascii="Times New Roman" w:hAnsi="Times New Roman"/>
          <w:b/>
          <w:szCs w:val="24"/>
        </w:rPr>
        <w:t>Эпидемиология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 xml:space="preserve">Состояние заболеваемости ИППП (сифилис, гонорея, трихомониаз, хламидиоз, </w:t>
      </w:r>
      <w:proofErr w:type="spellStart"/>
      <w:r w:rsidRPr="00CB3A81">
        <w:rPr>
          <w:sz w:val="24"/>
          <w:szCs w:val="24"/>
        </w:rPr>
        <w:t>аногенитал</w:t>
      </w:r>
      <w:r w:rsidRPr="00CB3A81">
        <w:rPr>
          <w:sz w:val="24"/>
          <w:szCs w:val="24"/>
        </w:rPr>
        <w:t>ь</w:t>
      </w:r>
      <w:r w:rsidRPr="00CB3A81">
        <w:rPr>
          <w:sz w:val="24"/>
          <w:szCs w:val="24"/>
        </w:rPr>
        <w:t>ный</w:t>
      </w:r>
      <w:proofErr w:type="spellEnd"/>
      <w:r w:rsidRPr="00CB3A81">
        <w:rPr>
          <w:sz w:val="24"/>
          <w:szCs w:val="24"/>
        </w:rPr>
        <w:t xml:space="preserve"> герпес, </w:t>
      </w:r>
      <w:proofErr w:type="spellStart"/>
      <w:r w:rsidRPr="00CB3A81">
        <w:rPr>
          <w:sz w:val="24"/>
          <w:szCs w:val="24"/>
        </w:rPr>
        <w:t>аногенитальные</w:t>
      </w:r>
      <w:proofErr w:type="spellEnd"/>
      <w:r w:rsidRPr="00CB3A81">
        <w:rPr>
          <w:sz w:val="24"/>
          <w:szCs w:val="24"/>
        </w:rPr>
        <w:t xml:space="preserve"> бородавки) в Российской Федерации, группы риска. Динамика. Ос</w:t>
      </w:r>
      <w:r w:rsidRPr="00CB3A81">
        <w:rPr>
          <w:sz w:val="24"/>
          <w:szCs w:val="24"/>
        </w:rPr>
        <w:t>о</w:t>
      </w:r>
      <w:r w:rsidRPr="00CB3A81">
        <w:rPr>
          <w:sz w:val="24"/>
          <w:szCs w:val="24"/>
        </w:rPr>
        <w:t xml:space="preserve">бенности по регионам. 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Основные принципы борьбы с ИППП в стране. Государственная система борьбы с распр</w:t>
      </w:r>
      <w:r w:rsidRPr="00CB3A81">
        <w:rPr>
          <w:sz w:val="24"/>
          <w:szCs w:val="24"/>
        </w:rPr>
        <w:t>о</w:t>
      </w:r>
      <w:r w:rsidRPr="00CB3A81">
        <w:rPr>
          <w:sz w:val="24"/>
          <w:szCs w:val="24"/>
        </w:rPr>
        <w:t>странением этих болезней. Диспансерный метод – как основной метод профилактики ИППП. И</w:t>
      </w:r>
      <w:r w:rsidRPr="00CB3A81">
        <w:rPr>
          <w:sz w:val="24"/>
          <w:szCs w:val="24"/>
        </w:rPr>
        <w:t>с</w:t>
      </w:r>
      <w:r w:rsidRPr="00CB3A81">
        <w:rPr>
          <w:sz w:val="24"/>
          <w:szCs w:val="24"/>
        </w:rPr>
        <w:t xml:space="preserve">тория формирования государственной системы борьбы с венерическими заболеваниями и ИППП в РФ. 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Планирование мероприятий по борьбе с распространением ИППП и заразными кожными з</w:t>
      </w:r>
      <w:r w:rsidRPr="00CB3A81">
        <w:rPr>
          <w:sz w:val="24"/>
          <w:szCs w:val="24"/>
        </w:rPr>
        <w:t>а</w:t>
      </w:r>
      <w:r w:rsidRPr="00CB3A81">
        <w:rPr>
          <w:sz w:val="24"/>
          <w:szCs w:val="24"/>
        </w:rPr>
        <w:t>болеваниями. Статистический учет и отчетность в дерматовенерологии. Государственная стат</w:t>
      </w:r>
      <w:r w:rsidRPr="00CB3A81">
        <w:rPr>
          <w:sz w:val="24"/>
          <w:szCs w:val="24"/>
        </w:rPr>
        <w:t>и</w:t>
      </w:r>
      <w:r w:rsidRPr="00CB3A81">
        <w:rPr>
          <w:sz w:val="24"/>
          <w:szCs w:val="24"/>
        </w:rPr>
        <w:t>стика. Законодательство в борьбе с ИППП. Организация борьбы с инфекционными кожными з</w:t>
      </w:r>
      <w:r w:rsidRPr="00CB3A81">
        <w:rPr>
          <w:sz w:val="24"/>
          <w:szCs w:val="24"/>
        </w:rPr>
        <w:t>а</w:t>
      </w:r>
      <w:r w:rsidRPr="00CB3A81">
        <w:rPr>
          <w:sz w:val="24"/>
          <w:szCs w:val="24"/>
        </w:rPr>
        <w:t>болеваниями (чесоткой, микозами). Динамика заболеваемости микозами и чесоткой. Эпидемиол</w:t>
      </w:r>
      <w:r w:rsidRPr="00CB3A81">
        <w:rPr>
          <w:sz w:val="24"/>
          <w:szCs w:val="24"/>
        </w:rPr>
        <w:t>о</w:t>
      </w:r>
      <w:r w:rsidRPr="00CB3A81">
        <w:rPr>
          <w:sz w:val="24"/>
          <w:szCs w:val="24"/>
        </w:rPr>
        <w:t>гия. Знакомство с приказами.</w:t>
      </w:r>
    </w:p>
    <w:p w:rsidR="00CB3A81" w:rsidRPr="00CB3A81" w:rsidRDefault="00CB3A81" w:rsidP="00CB3A81">
      <w:pPr>
        <w:spacing w:line="240" w:lineRule="auto"/>
        <w:ind w:left="0" w:firstLine="567"/>
        <w:jc w:val="both"/>
        <w:rPr>
          <w:sz w:val="24"/>
          <w:szCs w:val="24"/>
        </w:rPr>
      </w:pPr>
      <w:r w:rsidRPr="00CB3A81">
        <w:rPr>
          <w:sz w:val="24"/>
          <w:szCs w:val="24"/>
        </w:rPr>
        <w:t>Диспансерный метод в дерматовенерологии. Факторы риска заболеваемости дерматозами.</w:t>
      </w:r>
    </w:p>
    <w:p w:rsidR="00CB3A81" w:rsidRPr="00CB3A81" w:rsidRDefault="00CB3A81" w:rsidP="00CB3A81">
      <w:pPr>
        <w:widowControl/>
        <w:tabs>
          <w:tab w:val="center" w:pos="4649"/>
          <w:tab w:val="left" w:pos="5604"/>
        </w:tabs>
        <w:snapToGrid/>
        <w:spacing w:line="240" w:lineRule="auto"/>
        <w:ind w:left="0" w:firstLine="567"/>
        <w:jc w:val="both"/>
        <w:rPr>
          <w:rFonts w:eastAsia="Times New Roman"/>
          <w:b/>
          <w:bCs/>
          <w:sz w:val="24"/>
          <w:szCs w:val="24"/>
        </w:rPr>
      </w:pPr>
    </w:p>
    <w:p w:rsidR="002F7915" w:rsidRPr="002F7915" w:rsidRDefault="002F7915" w:rsidP="002F7915">
      <w:pPr>
        <w:widowControl/>
        <w:tabs>
          <w:tab w:val="center" w:pos="4649"/>
          <w:tab w:val="left" w:pos="5604"/>
        </w:tabs>
        <w:snapToGrid/>
        <w:spacing w:line="240" w:lineRule="auto"/>
        <w:ind w:left="0"/>
        <w:jc w:val="both"/>
        <w:rPr>
          <w:rFonts w:eastAsia="Times New Roman"/>
          <w:b/>
          <w:bCs/>
          <w:sz w:val="24"/>
          <w:szCs w:val="24"/>
        </w:rPr>
      </w:pPr>
      <w:r w:rsidRPr="002F7915">
        <w:rPr>
          <w:rFonts w:eastAsia="Times New Roman"/>
          <w:b/>
          <w:bCs/>
          <w:sz w:val="24"/>
          <w:szCs w:val="24"/>
        </w:rPr>
        <w:t>Общие вопросы для подготовки к кандидатскому экзамену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bookmarkStart w:id="0" w:name="_GoBack"/>
      <w:bookmarkEnd w:id="0"/>
      <w:r w:rsidRPr="004B79B8">
        <w:rPr>
          <w:snapToGrid w:val="0"/>
          <w:sz w:val="24"/>
          <w:szCs w:val="24"/>
        </w:rPr>
        <w:t>1.</w:t>
      </w:r>
      <w:r w:rsidRPr="004B79B8">
        <w:rPr>
          <w:snapToGrid w:val="0"/>
          <w:sz w:val="24"/>
          <w:szCs w:val="24"/>
        </w:rPr>
        <w:tab/>
        <w:t>Профилактическое направление в дерматовенерологии. Принципы организации и провед</w:t>
      </w:r>
      <w:r w:rsidRPr="004B79B8">
        <w:rPr>
          <w:snapToGrid w:val="0"/>
          <w:sz w:val="24"/>
          <w:szCs w:val="24"/>
        </w:rPr>
        <w:t>е</w:t>
      </w:r>
      <w:r w:rsidRPr="004B79B8">
        <w:rPr>
          <w:snapToGrid w:val="0"/>
          <w:sz w:val="24"/>
          <w:szCs w:val="24"/>
        </w:rPr>
        <w:t>ния диспансеризации лиц с дерматовенерологическими  заболеваниями и с заболеваниями, пер</w:t>
      </w:r>
      <w:r w:rsidRPr="004B79B8">
        <w:rPr>
          <w:snapToGrid w:val="0"/>
          <w:sz w:val="24"/>
          <w:szCs w:val="24"/>
        </w:rPr>
        <w:t>е</w:t>
      </w:r>
      <w:r w:rsidRPr="004B79B8">
        <w:rPr>
          <w:snapToGrid w:val="0"/>
          <w:sz w:val="24"/>
          <w:szCs w:val="24"/>
        </w:rPr>
        <w:t xml:space="preserve">даваемыми половым путём 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2.</w:t>
      </w:r>
      <w:r w:rsidRPr="004B79B8">
        <w:rPr>
          <w:snapToGrid w:val="0"/>
          <w:sz w:val="24"/>
          <w:szCs w:val="24"/>
        </w:rPr>
        <w:tab/>
        <w:t xml:space="preserve">Экспертиза трудоспособности. Временная утрата трудоспособности. Документы, </w:t>
      </w:r>
      <w:proofErr w:type="spellStart"/>
      <w:r w:rsidRPr="004B79B8">
        <w:rPr>
          <w:snapToGrid w:val="0"/>
          <w:sz w:val="24"/>
          <w:szCs w:val="24"/>
        </w:rPr>
        <w:t>удо-стоверяющие</w:t>
      </w:r>
      <w:proofErr w:type="spellEnd"/>
      <w:r w:rsidRPr="004B79B8">
        <w:rPr>
          <w:snapToGrid w:val="0"/>
          <w:sz w:val="24"/>
          <w:szCs w:val="24"/>
        </w:rPr>
        <w:t xml:space="preserve"> временная нетрудоспособность, порядок их выдачи и </w:t>
      </w:r>
      <w:proofErr w:type="spellStart"/>
      <w:r w:rsidRPr="004B79B8">
        <w:rPr>
          <w:snapToGrid w:val="0"/>
          <w:sz w:val="24"/>
          <w:szCs w:val="24"/>
        </w:rPr>
        <w:t>заполнения.Организация</w:t>
      </w:r>
      <w:proofErr w:type="spellEnd"/>
      <w:r w:rsidRPr="004B79B8">
        <w:rPr>
          <w:snapToGrid w:val="0"/>
          <w:sz w:val="24"/>
          <w:szCs w:val="24"/>
        </w:rPr>
        <w:t xml:space="preserve"> эк</w:t>
      </w:r>
      <w:r w:rsidRPr="004B79B8">
        <w:rPr>
          <w:snapToGrid w:val="0"/>
          <w:sz w:val="24"/>
          <w:szCs w:val="24"/>
        </w:rPr>
        <w:t>с</w:t>
      </w:r>
      <w:r w:rsidRPr="004B79B8">
        <w:rPr>
          <w:snapToGrid w:val="0"/>
          <w:sz w:val="24"/>
          <w:szCs w:val="24"/>
        </w:rPr>
        <w:t xml:space="preserve">пертизы временной утраты  трудоспособности в КВД. Организация контроля за </w:t>
      </w:r>
      <w:proofErr w:type="spellStart"/>
      <w:r w:rsidRPr="004B79B8">
        <w:rPr>
          <w:snapToGrid w:val="0"/>
          <w:sz w:val="24"/>
          <w:szCs w:val="24"/>
        </w:rPr>
        <w:t>обосно-ванностью</w:t>
      </w:r>
      <w:proofErr w:type="spellEnd"/>
      <w:r w:rsidRPr="004B79B8">
        <w:rPr>
          <w:snapToGrid w:val="0"/>
          <w:sz w:val="24"/>
          <w:szCs w:val="24"/>
        </w:rPr>
        <w:t xml:space="preserve"> выдачи и продления больничных листов. Показания к направлению на МСЭК. Организация мед</w:t>
      </w:r>
      <w:r w:rsidRPr="004B79B8">
        <w:rPr>
          <w:snapToGrid w:val="0"/>
          <w:sz w:val="24"/>
          <w:szCs w:val="24"/>
        </w:rPr>
        <w:t>и</w:t>
      </w:r>
      <w:r w:rsidRPr="004B79B8">
        <w:rPr>
          <w:snapToGrid w:val="0"/>
          <w:sz w:val="24"/>
          <w:szCs w:val="24"/>
        </w:rPr>
        <w:t xml:space="preserve">ко-социальной реабилитации дерматологических и венерических больных.  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3.</w:t>
      </w:r>
      <w:r w:rsidRPr="004B79B8">
        <w:rPr>
          <w:snapToGrid w:val="0"/>
          <w:sz w:val="24"/>
          <w:szCs w:val="24"/>
        </w:rPr>
        <w:tab/>
        <w:t>Иммунитет и иммунопатологические реакции: Органы иммунной системы кожи и слиз</w:t>
      </w:r>
      <w:r w:rsidRPr="004B79B8">
        <w:rPr>
          <w:snapToGrid w:val="0"/>
          <w:sz w:val="24"/>
          <w:szCs w:val="24"/>
        </w:rPr>
        <w:t>и</w:t>
      </w:r>
      <w:r w:rsidRPr="004B79B8">
        <w:rPr>
          <w:snapToGrid w:val="0"/>
          <w:sz w:val="24"/>
          <w:szCs w:val="24"/>
        </w:rPr>
        <w:t xml:space="preserve">стая оболочка как орган иммунной системы. Иммунологическое и </w:t>
      </w:r>
      <w:proofErr w:type="spellStart"/>
      <w:r w:rsidRPr="004B79B8">
        <w:rPr>
          <w:snapToGrid w:val="0"/>
          <w:sz w:val="24"/>
          <w:szCs w:val="24"/>
        </w:rPr>
        <w:t>аллергологическое</w:t>
      </w:r>
      <w:proofErr w:type="spellEnd"/>
      <w:r w:rsidRPr="004B79B8">
        <w:rPr>
          <w:snapToGrid w:val="0"/>
          <w:sz w:val="24"/>
          <w:szCs w:val="24"/>
        </w:rPr>
        <w:t xml:space="preserve"> обследов</w:t>
      </w:r>
      <w:r w:rsidRPr="004B79B8">
        <w:rPr>
          <w:snapToGrid w:val="0"/>
          <w:sz w:val="24"/>
          <w:szCs w:val="24"/>
        </w:rPr>
        <w:t>а</w:t>
      </w:r>
      <w:r w:rsidRPr="004B79B8">
        <w:rPr>
          <w:snapToGrid w:val="0"/>
          <w:sz w:val="24"/>
          <w:szCs w:val="24"/>
        </w:rPr>
        <w:t xml:space="preserve">ние в дерматовенерологии 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4.</w:t>
      </w:r>
      <w:r w:rsidRPr="004B79B8">
        <w:rPr>
          <w:snapToGrid w:val="0"/>
          <w:sz w:val="24"/>
          <w:szCs w:val="24"/>
        </w:rPr>
        <w:tab/>
        <w:t xml:space="preserve">Лабораторное и инструментальное обследование дерматологических больных 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5.</w:t>
      </w:r>
      <w:r w:rsidRPr="004B79B8">
        <w:rPr>
          <w:snapToGrid w:val="0"/>
          <w:sz w:val="24"/>
          <w:szCs w:val="24"/>
        </w:rPr>
        <w:tab/>
        <w:t xml:space="preserve">Псориаз. </w:t>
      </w:r>
      <w:proofErr w:type="spellStart"/>
      <w:r w:rsidRPr="004B79B8">
        <w:rPr>
          <w:snapToGrid w:val="0"/>
          <w:sz w:val="24"/>
          <w:szCs w:val="24"/>
        </w:rPr>
        <w:t>Парапсориаз</w:t>
      </w:r>
      <w:proofErr w:type="spellEnd"/>
      <w:r w:rsidRPr="004B79B8">
        <w:rPr>
          <w:snapToGrid w:val="0"/>
          <w:sz w:val="24"/>
          <w:szCs w:val="24"/>
        </w:rPr>
        <w:t xml:space="preserve"> 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6.</w:t>
      </w:r>
      <w:r w:rsidRPr="004B79B8">
        <w:rPr>
          <w:snapToGrid w:val="0"/>
          <w:sz w:val="24"/>
          <w:szCs w:val="24"/>
        </w:rPr>
        <w:tab/>
        <w:t xml:space="preserve">Экзема. Красный плоский лишай. </w:t>
      </w:r>
      <w:proofErr w:type="spellStart"/>
      <w:r w:rsidRPr="004B79B8">
        <w:rPr>
          <w:snapToGrid w:val="0"/>
          <w:sz w:val="24"/>
          <w:szCs w:val="24"/>
        </w:rPr>
        <w:t>Атопический</w:t>
      </w:r>
      <w:proofErr w:type="spellEnd"/>
      <w:r w:rsidRPr="004B79B8">
        <w:rPr>
          <w:snapToGrid w:val="0"/>
          <w:sz w:val="24"/>
          <w:szCs w:val="24"/>
        </w:rPr>
        <w:t xml:space="preserve"> дерматит. Зудящие дерматозы 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7.</w:t>
      </w:r>
      <w:r w:rsidRPr="004B79B8">
        <w:rPr>
          <w:snapToGrid w:val="0"/>
          <w:sz w:val="24"/>
          <w:szCs w:val="24"/>
        </w:rPr>
        <w:tab/>
        <w:t xml:space="preserve">Доброкачественная хроническая семейная пузырчатка </w:t>
      </w:r>
      <w:proofErr w:type="spellStart"/>
      <w:r w:rsidRPr="004B79B8">
        <w:rPr>
          <w:snapToGrid w:val="0"/>
          <w:sz w:val="24"/>
          <w:szCs w:val="24"/>
        </w:rPr>
        <w:t>Гужеро-Хейли-Хейли</w:t>
      </w:r>
      <w:proofErr w:type="spellEnd"/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8.</w:t>
      </w:r>
      <w:r w:rsidRPr="004B79B8">
        <w:rPr>
          <w:snapToGrid w:val="0"/>
          <w:sz w:val="24"/>
          <w:szCs w:val="24"/>
        </w:rPr>
        <w:tab/>
        <w:t xml:space="preserve">Буллезный </w:t>
      </w:r>
      <w:proofErr w:type="spellStart"/>
      <w:r w:rsidRPr="004B79B8">
        <w:rPr>
          <w:snapToGrid w:val="0"/>
          <w:sz w:val="24"/>
          <w:szCs w:val="24"/>
        </w:rPr>
        <w:t>пемфигоид</w:t>
      </w:r>
      <w:proofErr w:type="spellEnd"/>
      <w:r w:rsidRPr="004B79B8">
        <w:rPr>
          <w:snapToGrid w:val="0"/>
          <w:sz w:val="24"/>
          <w:szCs w:val="24"/>
        </w:rPr>
        <w:t xml:space="preserve"> </w:t>
      </w:r>
      <w:proofErr w:type="spellStart"/>
      <w:r w:rsidRPr="004B79B8">
        <w:rPr>
          <w:snapToGrid w:val="0"/>
          <w:sz w:val="24"/>
          <w:szCs w:val="24"/>
        </w:rPr>
        <w:t>Левера</w:t>
      </w:r>
      <w:proofErr w:type="spellEnd"/>
      <w:r w:rsidRPr="004B79B8">
        <w:rPr>
          <w:snapToGrid w:val="0"/>
          <w:sz w:val="24"/>
          <w:szCs w:val="24"/>
        </w:rPr>
        <w:t xml:space="preserve">;  Рубцующийся </w:t>
      </w:r>
      <w:proofErr w:type="spellStart"/>
      <w:r w:rsidRPr="004B79B8">
        <w:rPr>
          <w:snapToGrid w:val="0"/>
          <w:sz w:val="24"/>
          <w:szCs w:val="24"/>
        </w:rPr>
        <w:t>пемфигоид</w:t>
      </w:r>
      <w:proofErr w:type="spellEnd"/>
      <w:r w:rsidRPr="004B79B8">
        <w:rPr>
          <w:snapToGrid w:val="0"/>
          <w:sz w:val="24"/>
          <w:szCs w:val="24"/>
        </w:rPr>
        <w:t xml:space="preserve">;  Герпетиформный дерматит Дюринга;  Буллезный </w:t>
      </w:r>
      <w:proofErr w:type="spellStart"/>
      <w:r w:rsidRPr="004B79B8">
        <w:rPr>
          <w:snapToGrid w:val="0"/>
          <w:sz w:val="24"/>
          <w:szCs w:val="24"/>
        </w:rPr>
        <w:t>эпидермолиз</w:t>
      </w:r>
      <w:proofErr w:type="spellEnd"/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9.</w:t>
      </w:r>
      <w:r w:rsidRPr="004B79B8">
        <w:rPr>
          <w:snapToGrid w:val="0"/>
          <w:sz w:val="24"/>
          <w:szCs w:val="24"/>
        </w:rPr>
        <w:tab/>
        <w:t xml:space="preserve">Токсические </w:t>
      </w:r>
      <w:proofErr w:type="spellStart"/>
      <w:r w:rsidRPr="004B79B8">
        <w:rPr>
          <w:snapToGrid w:val="0"/>
          <w:sz w:val="24"/>
          <w:szCs w:val="24"/>
        </w:rPr>
        <w:t>алопеции</w:t>
      </w:r>
      <w:proofErr w:type="spellEnd"/>
      <w:r w:rsidRPr="004B79B8">
        <w:rPr>
          <w:snapToGrid w:val="0"/>
          <w:sz w:val="24"/>
          <w:szCs w:val="24"/>
        </w:rPr>
        <w:t xml:space="preserve">;  </w:t>
      </w:r>
      <w:proofErr w:type="spellStart"/>
      <w:r w:rsidRPr="004B79B8">
        <w:rPr>
          <w:snapToGrid w:val="0"/>
          <w:sz w:val="24"/>
          <w:szCs w:val="24"/>
        </w:rPr>
        <w:t>артифициальные</w:t>
      </w:r>
      <w:proofErr w:type="spellEnd"/>
      <w:r w:rsidRPr="004B79B8">
        <w:rPr>
          <w:snapToGrid w:val="0"/>
          <w:sz w:val="24"/>
          <w:szCs w:val="24"/>
        </w:rPr>
        <w:t xml:space="preserve"> </w:t>
      </w:r>
      <w:proofErr w:type="spellStart"/>
      <w:r w:rsidRPr="004B79B8">
        <w:rPr>
          <w:snapToGrid w:val="0"/>
          <w:sz w:val="24"/>
          <w:szCs w:val="24"/>
        </w:rPr>
        <w:t>алопеции</w:t>
      </w:r>
      <w:proofErr w:type="spellEnd"/>
      <w:r w:rsidRPr="004B79B8">
        <w:rPr>
          <w:snapToGrid w:val="0"/>
          <w:sz w:val="24"/>
          <w:szCs w:val="24"/>
        </w:rPr>
        <w:t xml:space="preserve">  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10.</w:t>
      </w:r>
      <w:r w:rsidRPr="004B79B8">
        <w:rPr>
          <w:snapToGrid w:val="0"/>
          <w:sz w:val="24"/>
          <w:szCs w:val="24"/>
        </w:rPr>
        <w:tab/>
        <w:t xml:space="preserve">Симптоматические </w:t>
      </w:r>
      <w:proofErr w:type="spellStart"/>
      <w:r w:rsidRPr="004B79B8">
        <w:rPr>
          <w:snapToGrid w:val="0"/>
          <w:sz w:val="24"/>
          <w:szCs w:val="24"/>
        </w:rPr>
        <w:t>гипотрихозы</w:t>
      </w:r>
      <w:proofErr w:type="spellEnd"/>
      <w:r w:rsidRPr="004B79B8">
        <w:rPr>
          <w:snapToGrid w:val="0"/>
          <w:sz w:val="24"/>
          <w:szCs w:val="24"/>
        </w:rPr>
        <w:t xml:space="preserve">  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11.</w:t>
      </w:r>
      <w:r w:rsidRPr="004B79B8">
        <w:rPr>
          <w:snapToGrid w:val="0"/>
          <w:sz w:val="24"/>
          <w:szCs w:val="24"/>
        </w:rPr>
        <w:tab/>
        <w:t>Дистрофические изменения стержня волос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lastRenderedPageBreak/>
        <w:t>12.</w:t>
      </w:r>
      <w:r w:rsidRPr="004B79B8">
        <w:rPr>
          <w:snapToGrid w:val="0"/>
          <w:sz w:val="24"/>
          <w:szCs w:val="24"/>
        </w:rPr>
        <w:tab/>
      </w:r>
      <w:proofErr w:type="spellStart"/>
      <w:r w:rsidRPr="004B79B8">
        <w:rPr>
          <w:snapToGrid w:val="0"/>
          <w:sz w:val="24"/>
          <w:szCs w:val="24"/>
        </w:rPr>
        <w:t>Акне</w:t>
      </w:r>
      <w:proofErr w:type="spellEnd"/>
      <w:r w:rsidRPr="004B79B8">
        <w:rPr>
          <w:snapToGrid w:val="0"/>
          <w:sz w:val="24"/>
          <w:szCs w:val="24"/>
        </w:rPr>
        <w:t xml:space="preserve">. Себорейный дерматит 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13.</w:t>
      </w:r>
      <w:r w:rsidRPr="004B79B8">
        <w:rPr>
          <w:snapToGrid w:val="0"/>
          <w:sz w:val="24"/>
          <w:szCs w:val="24"/>
        </w:rPr>
        <w:tab/>
        <w:t xml:space="preserve">Доброкачественные заболевания кожи 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14.</w:t>
      </w:r>
      <w:r w:rsidRPr="004B79B8">
        <w:rPr>
          <w:snapToGrid w:val="0"/>
          <w:sz w:val="24"/>
          <w:szCs w:val="24"/>
        </w:rPr>
        <w:tab/>
        <w:t xml:space="preserve">Злокачественные заболевания кожи 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15.</w:t>
      </w:r>
      <w:r w:rsidRPr="004B79B8">
        <w:rPr>
          <w:snapToGrid w:val="0"/>
          <w:sz w:val="24"/>
          <w:szCs w:val="24"/>
        </w:rPr>
        <w:tab/>
        <w:t xml:space="preserve">Склеродермия 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16.</w:t>
      </w:r>
      <w:r w:rsidRPr="004B79B8">
        <w:rPr>
          <w:snapToGrid w:val="0"/>
          <w:sz w:val="24"/>
          <w:szCs w:val="24"/>
        </w:rPr>
        <w:tab/>
      </w:r>
      <w:proofErr w:type="spellStart"/>
      <w:r w:rsidRPr="004B79B8">
        <w:rPr>
          <w:snapToGrid w:val="0"/>
          <w:sz w:val="24"/>
          <w:szCs w:val="24"/>
        </w:rPr>
        <w:t>Васкулиты</w:t>
      </w:r>
      <w:proofErr w:type="spellEnd"/>
      <w:r w:rsidRPr="004B79B8">
        <w:rPr>
          <w:snapToGrid w:val="0"/>
          <w:sz w:val="24"/>
          <w:szCs w:val="24"/>
        </w:rPr>
        <w:t xml:space="preserve"> 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17.</w:t>
      </w:r>
      <w:r w:rsidRPr="004B79B8">
        <w:rPr>
          <w:snapToGrid w:val="0"/>
          <w:sz w:val="24"/>
          <w:szCs w:val="24"/>
        </w:rPr>
        <w:tab/>
        <w:t xml:space="preserve">Поражения кожи при заболеваниях печени и желчевыводящих путей,  заболеваниях </w:t>
      </w:r>
      <w:proofErr w:type="spellStart"/>
      <w:r w:rsidRPr="004B79B8">
        <w:rPr>
          <w:snapToGrid w:val="0"/>
          <w:sz w:val="24"/>
          <w:szCs w:val="24"/>
        </w:rPr>
        <w:t>по-чек</w:t>
      </w:r>
      <w:proofErr w:type="spellEnd"/>
      <w:r w:rsidRPr="004B79B8">
        <w:rPr>
          <w:snapToGrid w:val="0"/>
          <w:sz w:val="24"/>
          <w:szCs w:val="24"/>
        </w:rPr>
        <w:t>,  эндокринных заболеваниях,  нервной системы;  Поражения кожи при авитаминозах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18.</w:t>
      </w:r>
      <w:r w:rsidRPr="004B79B8">
        <w:rPr>
          <w:snapToGrid w:val="0"/>
          <w:sz w:val="24"/>
          <w:szCs w:val="24"/>
        </w:rPr>
        <w:tab/>
        <w:t>Поражения кожи, связанные с нарушением обмена веществ (</w:t>
      </w:r>
      <w:proofErr w:type="spellStart"/>
      <w:r w:rsidRPr="004B79B8">
        <w:rPr>
          <w:snapToGrid w:val="0"/>
          <w:sz w:val="24"/>
          <w:szCs w:val="24"/>
        </w:rPr>
        <w:t>Кальциноз</w:t>
      </w:r>
      <w:proofErr w:type="spellEnd"/>
      <w:r w:rsidRPr="004B79B8">
        <w:rPr>
          <w:snapToGrid w:val="0"/>
          <w:sz w:val="24"/>
          <w:szCs w:val="24"/>
        </w:rPr>
        <w:t xml:space="preserve"> кожи, </w:t>
      </w:r>
      <w:proofErr w:type="spellStart"/>
      <w:r w:rsidRPr="004B79B8">
        <w:rPr>
          <w:snapToGrid w:val="0"/>
          <w:sz w:val="24"/>
          <w:szCs w:val="24"/>
        </w:rPr>
        <w:t>Липоидоз</w:t>
      </w:r>
      <w:proofErr w:type="spellEnd"/>
      <w:r w:rsidRPr="004B79B8">
        <w:rPr>
          <w:snapToGrid w:val="0"/>
          <w:sz w:val="24"/>
          <w:szCs w:val="24"/>
        </w:rPr>
        <w:t xml:space="preserve"> кожи,  </w:t>
      </w:r>
      <w:proofErr w:type="spellStart"/>
      <w:r w:rsidRPr="004B79B8">
        <w:rPr>
          <w:snapToGrid w:val="0"/>
          <w:sz w:val="24"/>
          <w:szCs w:val="24"/>
        </w:rPr>
        <w:t>Ксантомы</w:t>
      </w:r>
      <w:proofErr w:type="spellEnd"/>
      <w:r w:rsidRPr="004B79B8">
        <w:rPr>
          <w:snapToGrid w:val="0"/>
          <w:sz w:val="24"/>
          <w:szCs w:val="24"/>
        </w:rPr>
        <w:t xml:space="preserve">  и </w:t>
      </w:r>
      <w:proofErr w:type="spellStart"/>
      <w:r w:rsidRPr="004B79B8">
        <w:rPr>
          <w:snapToGrid w:val="0"/>
          <w:sz w:val="24"/>
          <w:szCs w:val="24"/>
        </w:rPr>
        <w:t>ксантелазмы</w:t>
      </w:r>
      <w:proofErr w:type="spellEnd"/>
      <w:r w:rsidRPr="004B79B8">
        <w:rPr>
          <w:snapToGrid w:val="0"/>
          <w:sz w:val="24"/>
          <w:szCs w:val="24"/>
        </w:rPr>
        <w:t xml:space="preserve">,  Липоидный некробиоз,  Липоидный </w:t>
      </w:r>
      <w:proofErr w:type="spellStart"/>
      <w:r w:rsidRPr="004B79B8">
        <w:rPr>
          <w:snapToGrid w:val="0"/>
          <w:sz w:val="24"/>
          <w:szCs w:val="24"/>
        </w:rPr>
        <w:t>протениоз</w:t>
      </w:r>
      <w:proofErr w:type="spellEnd"/>
      <w:r w:rsidRPr="004B79B8">
        <w:rPr>
          <w:snapToGrid w:val="0"/>
          <w:sz w:val="24"/>
          <w:szCs w:val="24"/>
        </w:rPr>
        <w:t xml:space="preserve"> кожи и слиз</w:t>
      </w:r>
      <w:r w:rsidRPr="004B79B8">
        <w:rPr>
          <w:snapToGrid w:val="0"/>
          <w:sz w:val="24"/>
          <w:szCs w:val="24"/>
        </w:rPr>
        <w:t>и</w:t>
      </w:r>
      <w:r w:rsidRPr="004B79B8">
        <w:rPr>
          <w:snapToGrid w:val="0"/>
          <w:sz w:val="24"/>
          <w:szCs w:val="24"/>
        </w:rPr>
        <w:t>стых оболочек,  Амилоидоз кожи,  Подагра кожи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19.</w:t>
      </w:r>
      <w:r w:rsidRPr="004B79B8">
        <w:rPr>
          <w:snapToGrid w:val="0"/>
          <w:sz w:val="24"/>
          <w:szCs w:val="24"/>
        </w:rPr>
        <w:tab/>
      </w:r>
      <w:proofErr w:type="spellStart"/>
      <w:r w:rsidRPr="004B79B8">
        <w:rPr>
          <w:snapToGrid w:val="0"/>
          <w:sz w:val="24"/>
          <w:szCs w:val="24"/>
        </w:rPr>
        <w:t>Стафилодермии</w:t>
      </w:r>
      <w:proofErr w:type="spellEnd"/>
      <w:r w:rsidRPr="004B79B8">
        <w:rPr>
          <w:snapToGrid w:val="0"/>
          <w:sz w:val="24"/>
          <w:szCs w:val="24"/>
        </w:rPr>
        <w:t xml:space="preserve">. </w:t>
      </w:r>
      <w:proofErr w:type="spellStart"/>
      <w:r w:rsidRPr="004B79B8">
        <w:rPr>
          <w:snapToGrid w:val="0"/>
          <w:sz w:val="24"/>
          <w:szCs w:val="24"/>
        </w:rPr>
        <w:t>Остиофолликулит</w:t>
      </w:r>
      <w:proofErr w:type="spellEnd"/>
      <w:r w:rsidRPr="004B79B8">
        <w:rPr>
          <w:snapToGrid w:val="0"/>
          <w:sz w:val="24"/>
          <w:szCs w:val="24"/>
        </w:rPr>
        <w:t xml:space="preserve">. Фолликулит. Сикоз вульгарный. </w:t>
      </w:r>
      <w:proofErr w:type="spellStart"/>
      <w:r w:rsidRPr="004B79B8">
        <w:rPr>
          <w:snapToGrid w:val="0"/>
          <w:sz w:val="24"/>
          <w:szCs w:val="24"/>
        </w:rPr>
        <w:t>Везикулопустулез</w:t>
      </w:r>
      <w:proofErr w:type="spellEnd"/>
      <w:r w:rsidRPr="004B79B8">
        <w:rPr>
          <w:snapToGrid w:val="0"/>
          <w:sz w:val="24"/>
          <w:szCs w:val="24"/>
        </w:rPr>
        <w:t xml:space="preserve">. Эпидемическая пузырчатка новорожденных 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20.</w:t>
      </w:r>
      <w:r w:rsidRPr="004B79B8">
        <w:rPr>
          <w:snapToGrid w:val="0"/>
          <w:sz w:val="24"/>
          <w:szCs w:val="24"/>
        </w:rPr>
        <w:tab/>
      </w:r>
      <w:proofErr w:type="spellStart"/>
      <w:r w:rsidRPr="004B79B8">
        <w:rPr>
          <w:snapToGrid w:val="0"/>
          <w:sz w:val="24"/>
          <w:szCs w:val="24"/>
        </w:rPr>
        <w:t>Эксфолиативный</w:t>
      </w:r>
      <w:proofErr w:type="spellEnd"/>
      <w:r w:rsidRPr="004B79B8">
        <w:rPr>
          <w:snapToGrid w:val="0"/>
          <w:sz w:val="24"/>
          <w:szCs w:val="24"/>
        </w:rPr>
        <w:t xml:space="preserve"> дерматит Риттера. Фурункул, фурункулез. Карбункул. Гидраденит. </w:t>
      </w:r>
      <w:proofErr w:type="spellStart"/>
      <w:r w:rsidRPr="004B79B8">
        <w:rPr>
          <w:snapToGrid w:val="0"/>
          <w:sz w:val="24"/>
          <w:szCs w:val="24"/>
        </w:rPr>
        <w:t>Псе</w:t>
      </w:r>
      <w:r w:rsidRPr="004B79B8">
        <w:rPr>
          <w:snapToGrid w:val="0"/>
          <w:sz w:val="24"/>
          <w:szCs w:val="24"/>
        </w:rPr>
        <w:t>в</w:t>
      </w:r>
      <w:r w:rsidRPr="004B79B8">
        <w:rPr>
          <w:snapToGrid w:val="0"/>
          <w:sz w:val="24"/>
          <w:szCs w:val="24"/>
        </w:rPr>
        <w:t>дофурункулёз</w:t>
      </w:r>
      <w:proofErr w:type="spellEnd"/>
      <w:r w:rsidRPr="004B79B8">
        <w:rPr>
          <w:snapToGrid w:val="0"/>
          <w:sz w:val="24"/>
          <w:szCs w:val="24"/>
        </w:rPr>
        <w:t xml:space="preserve"> 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21.</w:t>
      </w:r>
      <w:r w:rsidRPr="004B79B8">
        <w:rPr>
          <w:snapToGrid w:val="0"/>
          <w:sz w:val="24"/>
          <w:szCs w:val="24"/>
        </w:rPr>
        <w:tab/>
        <w:t xml:space="preserve">Глубокий фолликулит. </w:t>
      </w:r>
      <w:proofErr w:type="spellStart"/>
      <w:r w:rsidRPr="004B79B8">
        <w:rPr>
          <w:snapToGrid w:val="0"/>
          <w:sz w:val="24"/>
          <w:szCs w:val="24"/>
        </w:rPr>
        <w:t>Стрептодермии</w:t>
      </w:r>
      <w:proofErr w:type="spellEnd"/>
      <w:r w:rsidRPr="004B79B8">
        <w:rPr>
          <w:snapToGrid w:val="0"/>
          <w:sz w:val="24"/>
          <w:szCs w:val="24"/>
        </w:rPr>
        <w:t xml:space="preserve">. Импетиго стрептококковое. Буллезное импетиго. </w:t>
      </w:r>
      <w:proofErr w:type="spellStart"/>
      <w:r w:rsidRPr="004B79B8">
        <w:rPr>
          <w:snapToGrid w:val="0"/>
          <w:sz w:val="24"/>
          <w:szCs w:val="24"/>
        </w:rPr>
        <w:t>Заеда</w:t>
      </w:r>
      <w:proofErr w:type="spellEnd"/>
      <w:r w:rsidRPr="004B79B8">
        <w:rPr>
          <w:snapToGrid w:val="0"/>
          <w:sz w:val="24"/>
          <w:szCs w:val="24"/>
        </w:rPr>
        <w:t xml:space="preserve">. Паронихия 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22.</w:t>
      </w:r>
      <w:r w:rsidRPr="004B79B8">
        <w:rPr>
          <w:snapToGrid w:val="0"/>
          <w:sz w:val="24"/>
          <w:szCs w:val="24"/>
        </w:rPr>
        <w:tab/>
        <w:t xml:space="preserve">Папулезное </w:t>
      </w:r>
      <w:proofErr w:type="spellStart"/>
      <w:r w:rsidRPr="004B79B8">
        <w:rPr>
          <w:snapToGrid w:val="0"/>
          <w:sz w:val="24"/>
          <w:szCs w:val="24"/>
        </w:rPr>
        <w:t>сифилоподобное</w:t>
      </w:r>
      <w:proofErr w:type="spellEnd"/>
      <w:r w:rsidRPr="004B79B8">
        <w:rPr>
          <w:snapToGrid w:val="0"/>
          <w:sz w:val="24"/>
          <w:szCs w:val="24"/>
        </w:rPr>
        <w:t xml:space="preserve"> импетиго. Простой лишай. Вульгарная </w:t>
      </w:r>
      <w:proofErr w:type="spellStart"/>
      <w:r w:rsidRPr="004B79B8">
        <w:rPr>
          <w:snapToGrid w:val="0"/>
          <w:sz w:val="24"/>
          <w:szCs w:val="24"/>
        </w:rPr>
        <w:t>эктима</w:t>
      </w:r>
      <w:proofErr w:type="spellEnd"/>
      <w:r w:rsidRPr="004B79B8">
        <w:rPr>
          <w:snapToGrid w:val="0"/>
          <w:sz w:val="24"/>
          <w:szCs w:val="24"/>
        </w:rPr>
        <w:t>. Рожа, импет</w:t>
      </w:r>
      <w:r w:rsidRPr="004B79B8">
        <w:rPr>
          <w:snapToGrid w:val="0"/>
          <w:sz w:val="24"/>
          <w:szCs w:val="24"/>
        </w:rPr>
        <w:t>и</w:t>
      </w:r>
      <w:r w:rsidRPr="004B79B8">
        <w:rPr>
          <w:snapToGrid w:val="0"/>
          <w:sz w:val="24"/>
          <w:szCs w:val="24"/>
        </w:rPr>
        <w:t xml:space="preserve">го </w:t>
      </w:r>
      <w:proofErr w:type="spellStart"/>
      <w:r w:rsidRPr="004B79B8">
        <w:rPr>
          <w:snapToGrid w:val="0"/>
          <w:sz w:val="24"/>
          <w:szCs w:val="24"/>
        </w:rPr>
        <w:t>стрептостафилогенное</w:t>
      </w:r>
      <w:proofErr w:type="spellEnd"/>
      <w:r w:rsidRPr="004B79B8">
        <w:rPr>
          <w:snapToGrid w:val="0"/>
          <w:sz w:val="24"/>
          <w:szCs w:val="24"/>
        </w:rPr>
        <w:t xml:space="preserve">. Хроническая диффузная </w:t>
      </w:r>
      <w:proofErr w:type="spellStart"/>
      <w:r w:rsidRPr="004B79B8">
        <w:rPr>
          <w:snapToGrid w:val="0"/>
          <w:sz w:val="24"/>
          <w:szCs w:val="24"/>
        </w:rPr>
        <w:t>стрептодермия</w:t>
      </w:r>
      <w:proofErr w:type="spellEnd"/>
      <w:r w:rsidRPr="004B79B8">
        <w:rPr>
          <w:snapToGrid w:val="0"/>
          <w:sz w:val="24"/>
          <w:szCs w:val="24"/>
        </w:rPr>
        <w:t xml:space="preserve">. 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23.</w:t>
      </w:r>
      <w:r w:rsidRPr="004B79B8">
        <w:rPr>
          <w:snapToGrid w:val="0"/>
          <w:sz w:val="24"/>
          <w:szCs w:val="24"/>
        </w:rPr>
        <w:tab/>
        <w:t xml:space="preserve">Хроническая глубокая язвенно-вегетирующая пиодермия. Гангренозная пиодермия. </w:t>
      </w:r>
      <w:proofErr w:type="spellStart"/>
      <w:r w:rsidRPr="004B79B8">
        <w:rPr>
          <w:snapToGrid w:val="0"/>
          <w:sz w:val="24"/>
          <w:szCs w:val="24"/>
        </w:rPr>
        <w:t>Ша</w:t>
      </w:r>
      <w:r w:rsidRPr="004B79B8">
        <w:rPr>
          <w:snapToGrid w:val="0"/>
          <w:sz w:val="24"/>
          <w:szCs w:val="24"/>
        </w:rPr>
        <w:t>н</w:t>
      </w:r>
      <w:r w:rsidRPr="004B79B8">
        <w:rPr>
          <w:snapToGrid w:val="0"/>
          <w:sz w:val="24"/>
          <w:szCs w:val="24"/>
        </w:rPr>
        <w:t>криформная</w:t>
      </w:r>
      <w:proofErr w:type="spellEnd"/>
      <w:r w:rsidRPr="004B79B8">
        <w:rPr>
          <w:snapToGrid w:val="0"/>
          <w:sz w:val="24"/>
          <w:szCs w:val="24"/>
        </w:rPr>
        <w:t xml:space="preserve"> пиодермия. Вегетирующая пиодермия </w:t>
      </w:r>
      <w:proofErr w:type="spellStart"/>
      <w:r w:rsidRPr="004B79B8">
        <w:rPr>
          <w:snapToGrid w:val="0"/>
          <w:sz w:val="24"/>
          <w:szCs w:val="24"/>
        </w:rPr>
        <w:t>Аллопо</w:t>
      </w:r>
      <w:proofErr w:type="spellEnd"/>
      <w:r w:rsidRPr="004B79B8">
        <w:rPr>
          <w:snapToGrid w:val="0"/>
          <w:sz w:val="24"/>
          <w:szCs w:val="24"/>
        </w:rPr>
        <w:t xml:space="preserve">. </w:t>
      </w:r>
      <w:proofErr w:type="spellStart"/>
      <w:r w:rsidRPr="004B79B8">
        <w:rPr>
          <w:snapToGrid w:val="0"/>
          <w:sz w:val="24"/>
          <w:szCs w:val="24"/>
        </w:rPr>
        <w:t>Акне</w:t>
      </w:r>
      <w:proofErr w:type="spellEnd"/>
      <w:r w:rsidRPr="004B79B8">
        <w:rPr>
          <w:snapToGrid w:val="0"/>
          <w:sz w:val="24"/>
          <w:szCs w:val="24"/>
        </w:rPr>
        <w:t xml:space="preserve"> </w:t>
      </w:r>
      <w:proofErr w:type="spellStart"/>
      <w:r w:rsidRPr="004B79B8">
        <w:rPr>
          <w:snapToGrid w:val="0"/>
          <w:sz w:val="24"/>
          <w:szCs w:val="24"/>
        </w:rPr>
        <w:t>фульминанс</w:t>
      </w:r>
      <w:proofErr w:type="spellEnd"/>
      <w:r w:rsidRPr="004B79B8">
        <w:rPr>
          <w:snapToGrid w:val="0"/>
          <w:sz w:val="24"/>
          <w:szCs w:val="24"/>
        </w:rPr>
        <w:t xml:space="preserve"> 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24.</w:t>
      </w:r>
      <w:r w:rsidRPr="004B79B8">
        <w:rPr>
          <w:snapToGrid w:val="0"/>
          <w:sz w:val="24"/>
          <w:szCs w:val="24"/>
        </w:rPr>
        <w:tab/>
        <w:t>Чесотка. Педикулез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25.</w:t>
      </w:r>
      <w:r w:rsidRPr="004B79B8">
        <w:rPr>
          <w:snapToGrid w:val="0"/>
          <w:sz w:val="24"/>
          <w:szCs w:val="24"/>
        </w:rPr>
        <w:tab/>
        <w:t xml:space="preserve">Норвежская чесотка. Чесотка, вызванная паразитами животных 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26.</w:t>
      </w:r>
      <w:r w:rsidRPr="004B79B8">
        <w:rPr>
          <w:snapToGrid w:val="0"/>
          <w:sz w:val="24"/>
          <w:szCs w:val="24"/>
        </w:rPr>
        <w:tab/>
        <w:t xml:space="preserve">Дерматозы, вызываемые другими клещами - паразитами человека. Дерматозы, </w:t>
      </w:r>
      <w:proofErr w:type="spellStart"/>
      <w:r w:rsidRPr="004B79B8">
        <w:rPr>
          <w:snapToGrid w:val="0"/>
          <w:sz w:val="24"/>
          <w:szCs w:val="24"/>
        </w:rPr>
        <w:t>вызывае-мые</w:t>
      </w:r>
      <w:proofErr w:type="spellEnd"/>
      <w:r w:rsidRPr="004B79B8">
        <w:rPr>
          <w:snapToGrid w:val="0"/>
          <w:sz w:val="24"/>
          <w:szCs w:val="24"/>
        </w:rPr>
        <w:t xml:space="preserve"> укусами кровососущих насекомых. </w:t>
      </w:r>
      <w:proofErr w:type="spellStart"/>
      <w:r w:rsidRPr="004B79B8">
        <w:rPr>
          <w:snapToGrid w:val="0"/>
          <w:sz w:val="24"/>
          <w:szCs w:val="24"/>
        </w:rPr>
        <w:t>Флеботодермии</w:t>
      </w:r>
      <w:proofErr w:type="spellEnd"/>
      <w:r w:rsidRPr="004B79B8">
        <w:rPr>
          <w:snapToGrid w:val="0"/>
          <w:sz w:val="24"/>
          <w:szCs w:val="24"/>
        </w:rPr>
        <w:t xml:space="preserve">. Лечение и профилактика 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27.</w:t>
      </w:r>
      <w:r w:rsidRPr="004B79B8">
        <w:rPr>
          <w:snapToGrid w:val="0"/>
          <w:sz w:val="24"/>
          <w:szCs w:val="24"/>
        </w:rPr>
        <w:tab/>
        <w:t>Туберкулез кожи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28.</w:t>
      </w:r>
      <w:r w:rsidRPr="004B79B8">
        <w:rPr>
          <w:snapToGrid w:val="0"/>
          <w:sz w:val="24"/>
          <w:szCs w:val="24"/>
        </w:rPr>
        <w:tab/>
      </w:r>
      <w:proofErr w:type="spellStart"/>
      <w:r w:rsidRPr="004B79B8">
        <w:rPr>
          <w:snapToGrid w:val="0"/>
          <w:sz w:val="24"/>
          <w:szCs w:val="24"/>
        </w:rPr>
        <w:t>Вариолиформная</w:t>
      </w:r>
      <w:proofErr w:type="spellEnd"/>
      <w:r w:rsidRPr="004B79B8">
        <w:rPr>
          <w:snapToGrid w:val="0"/>
          <w:sz w:val="24"/>
          <w:szCs w:val="24"/>
        </w:rPr>
        <w:t xml:space="preserve"> экзема </w:t>
      </w:r>
      <w:proofErr w:type="spellStart"/>
      <w:r w:rsidRPr="004B79B8">
        <w:rPr>
          <w:snapToGrid w:val="0"/>
          <w:sz w:val="24"/>
          <w:szCs w:val="24"/>
        </w:rPr>
        <w:t>Капоши</w:t>
      </w:r>
      <w:proofErr w:type="spellEnd"/>
      <w:r w:rsidRPr="004B79B8">
        <w:rPr>
          <w:snapToGrid w:val="0"/>
          <w:sz w:val="24"/>
          <w:szCs w:val="24"/>
        </w:rPr>
        <w:t>. Узелки доярок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29.</w:t>
      </w:r>
      <w:r w:rsidRPr="004B79B8">
        <w:rPr>
          <w:snapToGrid w:val="0"/>
          <w:sz w:val="24"/>
          <w:szCs w:val="24"/>
        </w:rPr>
        <w:tab/>
        <w:t>Инфекционные эритемы. Розовый лишай. Узловатая эритема.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30.</w:t>
      </w:r>
      <w:r w:rsidRPr="004B79B8">
        <w:rPr>
          <w:snapToGrid w:val="0"/>
          <w:sz w:val="24"/>
          <w:szCs w:val="24"/>
        </w:rPr>
        <w:tab/>
        <w:t xml:space="preserve">Мигрирующая эритема. </w:t>
      </w:r>
      <w:proofErr w:type="spellStart"/>
      <w:r w:rsidRPr="004B79B8">
        <w:rPr>
          <w:snapToGrid w:val="0"/>
          <w:sz w:val="24"/>
          <w:szCs w:val="24"/>
        </w:rPr>
        <w:t>Многоформная</w:t>
      </w:r>
      <w:proofErr w:type="spellEnd"/>
      <w:r w:rsidRPr="004B79B8">
        <w:rPr>
          <w:snapToGrid w:val="0"/>
          <w:sz w:val="24"/>
          <w:szCs w:val="24"/>
        </w:rPr>
        <w:t xml:space="preserve"> экссудативная эритема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31.</w:t>
      </w:r>
      <w:r w:rsidRPr="004B79B8">
        <w:rPr>
          <w:snapToGrid w:val="0"/>
          <w:sz w:val="24"/>
          <w:szCs w:val="24"/>
        </w:rPr>
        <w:tab/>
        <w:t>Вирус папилломы человека (ВПЧ)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32.</w:t>
      </w:r>
      <w:r w:rsidRPr="004B79B8">
        <w:rPr>
          <w:snapToGrid w:val="0"/>
          <w:sz w:val="24"/>
          <w:szCs w:val="24"/>
        </w:rPr>
        <w:tab/>
        <w:t>Медико-географические факторы в эпидемиологии микозов; Социальные и бытовые факт</w:t>
      </w:r>
      <w:r w:rsidRPr="004B79B8">
        <w:rPr>
          <w:snapToGrid w:val="0"/>
          <w:sz w:val="24"/>
          <w:szCs w:val="24"/>
        </w:rPr>
        <w:t>о</w:t>
      </w:r>
      <w:r w:rsidRPr="004B79B8">
        <w:rPr>
          <w:snapToGrid w:val="0"/>
          <w:sz w:val="24"/>
          <w:szCs w:val="24"/>
        </w:rPr>
        <w:t>ры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33.</w:t>
      </w:r>
      <w:r w:rsidRPr="004B79B8">
        <w:rPr>
          <w:snapToGrid w:val="0"/>
          <w:sz w:val="24"/>
          <w:szCs w:val="24"/>
        </w:rPr>
        <w:tab/>
        <w:t>Иммунологические реакции при микозах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34.</w:t>
      </w:r>
      <w:r w:rsidRPr="004B79B8">
        <w:rPr>
          <w:snapToGrid w:val="0"/>
          <w:sz w:val="24"/>
          <w:szCs w:val="24"/>
        </w:rPr>
        <w:tab/>
        <w:t>Понятия о поверхностных и глубоких микозах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35.</w:t>
      </w:r>
      <w:r w:rsidRPr="004B79B8">
        <w:rPr>
          <w:snapToGrid w:val="0"/>
          <w:sz w:val="24"/>
          <w:szCs w:val="24"/>
        </w:rPr>
        <w:tab/>
        <w:t xml:space="preserve">Микозы стоп. </w:t>
      </w:r>
      <w:proofErr w:type="spellStart"/>
      <w:r w:rsidRPr="004B79B8">
        <w:rPr>
          <w:snapToGrid w:val="0"/>
          <w:sz w:val="24"/>
          <w:szCs w:val="24"/>
        </w:rPr>
        <w:t>Онихомикозы</w:t>
      </w:r>
      <w:proofErr w:type="spellEnd"/>
      <w:r w:rsidRPr="004B79B8">
        <w:rPr>
          <w:snapToGrid w:val="0"/>
          <w:sz w:val="24"/>
          <w:szCs w:val="24"/>
        </w:rPr>
        <w:t xml:space="preserve"> 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36.</w:t>
      </w:r>
      <w:r w:rsidRPr="004B79B8">
        <w:rPr>
          <w:snapToGrid w:val="0"/>
          <w:sz w:val="24"/>
          <w:szCs w:val="24"/>
        </w:rPr>
        <w:tab/>
        <w:t>Кандидоз кожи и слизистых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37.</w:t>
      </w:r>
      <w:r w:rsidRPr="004B79B8">
        <w:rPr>
          <w:snapToGrid w:val="0"/>
          <w:sz w:val="24"/>
          <w:szCs w:val="24"/>
        </w:rPr>
        <w:tab/>
        <w:t>Принципы диагностики микозов. Принципы лечения микозов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38.</w:t>
      </w:r>
      <w:r w:rsidRPr="004B79B8">
        <w:rPr>
          <w:snapToGrid w:val="0"/>
          <w:sz w:val="24"/>
          <w:szCs w:val="24"/>
        </w:rPr>
        <w:tab/>
        <w:t>Гистологические, серологические, инструментальные методы диагностики микозов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39.</w:t>
      </w:r>
      <w:r w:rsidRPr="004B79B8">
        <w:rPr>
          <w:snapToGrid w:val="0"/>
          <w:sz w:val="24"/>
          <w:szCs w:val="24"/>
        </w:rPr>
        <w:tab/>
        <w:t>Гистологические, серологические, инструментальные методы диагностики микозов При</w:t>
      </w:r>
      <w:r w:rsidRPr="004B79B8">
        <w:rPr>
          <w:snapToGrid w:val="0"/>
          <w:sz w:val="24"/>
          <w:szCs w:val="24"/>
        </w:rPr>
        <w:t>н</w:t>
      </w:r>
      <w:r w:rsidRPr="004B79B8">
        <w:rPr>
          <w:snapToGrid w:val="0"/>
          <w:sz w:val="24"/>
          <w:szCs w:val="24"/>
        </w:rPr>
        <w:t xml:space="preserve">ципы этиотропной терапии микозов. Системные </w:t>
      </w:r>
      <w:proofErr w:type="spellStart"/>
      <w:r w:rsidRPr="004B79B8">
        <w:rPr>
          <w:snapToGrid w:val="0"/>
          <w:sz w:val="24"/>
          <w:szCs w:val="24"/>
        </w:rPr>
        <w:t>антимикотики</w:t>
      </w:r>
      <w:proofErr w:type="spellEnd"/>
      <w:r w:rsidRPr="004B79B8">
        <w:rPr>
          <w:snapToGrid w:val="0"/>
          <w:sz w:val="24"/>
          <w:szCs w:val="24"/>
        </w:rPr>
        <w:t xml:space="preserve"> 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40.</w:t>
      </w:r>
      <w:r w:rsidRPr="004B79B8">
        <w:rPr>
          <w:snapToGrid w:val="0"/>
          <w:sz w:val="24"/>
          <w:szCs w:val="24"/>
        </w:rPr>
        <w:tab/>
        <w:t xml:space="preserve">Принципы наружной терапии гладкой кожи 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41.</w:t>
      </w:r>
      <w:r w:rsidRPr="004B79B8">
        <w:rPr>
          <w:snapToGrid w:val="0"/>
          <w:sz w:val="24"/>
          <w:szCs w:val="24"/>
        </w:rPr>
        <w:tab/>
        <w:t>Наружное лечение поражений волосистой части головы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42.</w:t>
      </w:r>
      <w:r w:rsidRPr="004B79B8">
        <w:rPr>
          <w:snapToGrid w:val="0"/>
          <w:sz w:val="24"/>
          <w:szCs w:val="24"/>
        </w:rPr>
        <w:tab/>
        <w:t xml:space="preserve">Иммунитет при сифилисе. Суперинфекция, реинфекция 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43.</w:t>
      </w:r>
      <w:r w:rsidRPr="004B79B8">
        <w:rPr>
          <w:snapToGrid w:val="0"/>
          <w:sz w:val="24"/>
          <w:szCs w:val="24"/>
        </w:rPr>
        <w:tab/>
        <w:t>Поражения костей и суставов при сифилисе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44.</w:t>
      </w:r>
      <w:r w:rsidRPr="004B79B8">
        <w:rPr>
          <w:snapToGrid w:val="0"/>
          <w:sz w:val="24"/>
          <w:szCs w:val="24"/>
        </w:rPr>
        <w:tab/>
      </w:r>
      <w:proofErr w:type="spellStart"/>
      <w:r w:rsidRPr="004B79B8">
        <w:rPr>
          <w:snapToGrid w:val="0"/>
          <w:sz w:val="24"/>
          <w:szCs w:val="24"/>
        </w:rPr>
        <w:t>Нейросифилис</w:t>
      </w:r>
      <w:proofErr w:type="spellEnd"/>
      <w:r w:rsidRPr="004B79B8">
        <w:rPr>
          <w:snapToGrid w:val="0"/>
          <w:sz w:val="24"/>
          <w:szCs w:val="24"/>
        </w:rPr>
        <w:t xml:space="preserve">. Классификация. Ранний и поздний врожденный сифилис. </w:t>
      </w:r>
      <w:proofErr w:type="spellStart"/>
      <w:r w:rsidRPr="004B79B8">
        <w:rPr>
          <w:snapToGrid w:val="0"/>
          <w:sz w:val="24"/>
          <w:szCs w:val="24"/>
        </w:rPr>
        <w:t>Дифференци-альный</w:t>
      </w:r>
      <w:proofErr w:type="spellEnd"/>
      <w:r w:rsidRPr="004B79B8">
        <w:rPr>
          <w:snapToGrid w:val="0"/>
          <w:sz w:val="24"/>
          <w:szCs w:val="24"/>
        </w:rPr>
        <w:t xml:space="preserve"> диагноз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45.</w:t>
      </w:r>
      <w:r w:rsidRPr="004B79B8">
        <w:rPr>
          <w:snapToGrid w:val="0"/>
          <w:sz w:val="24"/>
          <w:szCs w:val="24"/>
        </w:rPr>
        <w:tab/>
        <w:t xml:space="preserve">Висцеральный сифилис Экспертиза трудоспособности при сифилисе. Экспертиза </w:t>
      </w:r>
      <w:proofErr w:type="spellStart"/>
      <w:r w:rsidRPr="004B79B8">
        <w:rPr>
          <w:snapToGrid w:val="0"/>
          <w:sz w:val="24"/>
          <w:szCs w:val="24"/>
        </w:rPr>
        <w:t>трудо</w:t>
      </w:r>
      <w:proofErr w:type="spellEnd"/>
      <w:r w:rsidRPr="004B79B8">
        <w:rPr>
          <w:snapToGrid w:val="0"/>
          <w:sz w:val="24"/>
          <w:szCs w:val="24"/>
        </w:rPr>
        <w:t>-способности при ранних формах сифилиса. Экспертиза трудоспособности при поздних фор-мах сифилиса. Организация борьбы с сифилисом в Российской Федерации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46.</w:t>
      </w:r>
      <w:r w:rsidRPr="004B79B8">
        <w:rPr>
          <w:snapToGrid w:val="0"/>
          <w:sz w:val="24"/>
          <w:szCs w:val="24"/>
        </w:rPr>
        <w:tab/>
        <w:t>Виды серологических реакций при сифилисе. Их клиническое значение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47.</w:t>
      </w:r>
      <w:r w:rsidRPr="004B79B8">
        <w:rPr>
          <w:snapToGrid w:val="0"/>
          <w:sz w:val="24"/>
          <w:szCs w:val="24"/>
        </w:rPr>
        <w:tab/>
      </w:r>
      <w:proofErr w:type="spellStart"/>
      <w:r w:rsidRPr="004B79B8">
        <w:rPr>
          <w:snapToGrid w:val="0"/>
          <w:sz w:val="24"/>
          <w:szCs w:val="24"/>
        </w:rPr>
        <w:t>Серорезистентность</w:t>
      </w:r>
      <w:proofErr w:type="spellEnd"/>
      <w:r w:rsidRPr="004B79B8">
        <w:rPr>
          <w:snapToGrid w:val="0"/>
          <w:sz w:val="24"/>
          <w:szCs w:val="24"/>
        </w:rPr>
        <w:t xml:space="preserve"> после проведенного лечения больных сифилисом и ее лечение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48.</w:t>
      </w:r>
      <w:r w:rsidRPr="004B79B8">
        <w:rPr>
          <w:snapToGrid w:val="0"/>
          <w:sz w:val="24"/>
          <w:szCs w:val="24"/>
        </w:rPr>
        <w:tab/>
        <w:t>Принципы лечения сифилиса и снятие больных с учета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49.</w:t>
      </w:r>
      <w:r w:rsidRPr="004B79B8">
        <w:rPr>
          <w:snapToGrid w:val="0"/>
          <w:sz w:val="24"/>
          <w:szCs w:val="24"/>
        </w:rPr>
        <w:tab/>
        <w:t xml:space="preserve">Лечение и профилактика. Критерии </w:t>
      </w:r>
      <w:proofErr w:type="spellStart"/>
      <w:r w:rsidRPr="004B79B8">
        <w:rPr>
          <w:snapToGrid w:val="0"/>
          <w:sz w:val="24"/>
          <w:szCs w:val="24"/>
        </w:rPr>
        <w:t>излеченности</w:t>
      </w:r>
      <w:proofErr w:type="spellEnd"/>
      <w:r w:rsidRPr="004B79B8">
        <w:rPr>
          <w:snapToGrid w:val="0"/>
          <w:sz w:val="24"/>
          <w:szCs w:val="24"/>
        </w:rPr>
        <w:t>.  Снятие с учета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50.</w:t>
      </w:r>
      <w:r w:rsidRPr="004B79B8">
        <w:rPr>
          <w:snapToGrid w:val="0"/>
          <w:sz w:val="24"/>
          <w:szCs w:val="24"/>
        </w:rPr>
        <w:tab/>
        <w:t>Хламидиоз у беременных. Осложнения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51.</w:t>
      </w:r>
      <w:r w:rsidRPr="004B79B8">
        <w:rPr>
          <w:snapToGrid w:val="0"/>
          <w:sz w:val="24"/>
          <w:szCs w:val="24"/>
        </w:rPr>
        <w:tab/>
        <w:t>Генитальный герпес. Особенности диагностики и лечение вирусных заболеваний у бер</w:t>
      </w:r>
      <w:r w:rsidRPr="004B79B8">
        <w:rPr>
          <w:snapToGrid w:val="0"/>
          <w:sz w:val="24"/>
          <w:szCs w:val="24"/>
        </w:rPr>
        <w:t>е</w:t>
      </w:r>
      <w:r w:rsidRPr="004B79B8">
        <w:rPr>
          <w:snapToGrid w:val="0"/>
          <w:sz w:val="24"/>
          <w:szCs w:val="24"/>
        </w:rPr>
        <w:t>менных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52.</w:t>
      </w:r>
      <w:r w:rsidRPr="004B79B8">
        <w:rPr>
          <w:snapToGrid w:val="0"/>
          <w:sz w:val="24"/>
          <w:szCs w:val="24"/>
        </w:rPr>
        <w:tab/>
        <w:t xml:space="preserve">Тропические </w:t>
      </w:r>
      <w:proofErr w:type="spellStart"/>
      <w:r w:rsidRPr="004B79B8">
        <w:rPr>
          <w:snapToGrid w:val="0"/>
          <w:sz w:val="24"/>
          <w:szCs w:val="24"/>
        </w:rPr>
        <w:t>трепонематозы</w:t>
      </w:r>
      <w:proofErr w:type="spellEnd"/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lastRenderedPageBreak/>
        <w:t>53.</w:t>
      </w:r>
      <w:r w:rsidRPr="004B79B8">
        <w:rPr>
          <w:snapToGrid w:val="0"/>
          <w:sz w:val="24"/>
          <w:szCs w:val="24"/>
        </w:rPr>
        <w:tab/>
        <w:t>Трихомониаз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54.</w:t>
      </w:r>
      <w:r w:rsidRPr="004B79B8">
        <w:rPr>
          <w:snapToGrid w:val="0"/>
          <w:sz w:val="24"/>
          <w:szCs w:val="24"/>
        </w:rPr>
        <w:tab/>
        <w:t>Урогенитальный кандидоз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55.</w:t>
      </w:r>
      <w:r w:rsidRPr="004B79B8">
        <w:rPr>
          <w:snapToGrid w:val="0"/>
          <w:sz w:val="24"/>
          <w:szCs w:val="24"/>
        </w:rPr>
        <w:tab/>
        <w:t xml:space="preserve">Бактериальный </w:t>
      </w:r>
      <w:proofErr w:type="spellStart"/>
      <w:r w:rsidRPr="004B79B8">
        <w:rPr>
          <w:snapToGrid w:val="0"/>
          <w:sz w:val="24"/>
          <w:szCs w:val="24"/>
        </w:rPr>
        <w:t>вагиноз</w:t>
      </w:r>
      <w:proofErr w:type="spellEnd"/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56.</w:t>
      </w:r>
      <w:r w:rsidRPr="004B79B8">
        <w:rPr>
          <w:snapToGrid w:val="0"/>
          <w:sz w:val="24"/>
          <w:szCs w:val="24"/>
        </w:rPr>
        <w:tab/>
        <w:t>Лечение и профилактика урогенитальных инфекций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57.</w:t>
      </w:r>
      <w:r w:rsidRPr="004B79B8">
        <w:rPr>
          <w:snapToGrid w:val="0"/>
          <w:sz w:val="24"/>
          <w:szCs w:val="24"/>
        </w:rPr>
        <w:tab/>
        <w:t xml:space="preserve">Критерии </w:t>
      </w:r>
      <w:proofErr w:type="spellStart"/>
      <w:r w:rsidRPr="004B79B8">
        <w:rPr>
          <w:snapToGrid w:val="0"/>
          <w:sz w:val="24"/>
          <w:szCs w:val="24"/>
        </w:rPr>
        <w:t>излеченности</w:t>
      </w:r>
      <w:proofErr w:type="spellEnd"/>
      <w:r w:rsidRPr="004B79B8">
        <w:rPr>
          <w:snapToGrid w:val="0"/>
          <w:sz w:val="24"/>
          <w:szCs w:val="24"/>
        </w:rPr>
        <w:t>. Профилактика инфекций, передаваемых половым путем. Экс-</w:t>
      </w:r>
      <w:proofErr w:type="spellStart"/>
      <w:r w:rsidRPr="004B79B8">
        <w:rPr>
          <w:snapToGrid w:val="0"/>
          <w:sz w:val="24"/>
          <w:szCs w:val="24"/>
        </w:rPr>
        <w:t>пертиза</w:t>
      </w:r>
      <w:proofErr w:type="spellEnd"/>
      <w:r w:rsidRPr="004B79B8">
        <w:rPr>
          <w:snapToGrid w:val="0"/>
          <w:sz w:val="24"/>
          <w:szCs w:val="24"/>
        </w:rPr>
        <w:t xml:space="preserve"> трудоспособности больных ИППП.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58.</w:t>
      </w:r>
      <w:r w:rsidRPr="004B79B8">
        <w:rPr>
          <w:snapToGrid w:val="0"/>
          <w:sz w:val="24"/>
          <w:szCs w:val="24"/>
        </w:rPr>
        <w:tab/>
        <w:t>Особенности общей терапии и дозирование медикаментов в детском возрасте</w:t>
      </w:r>
    </w:p>
    <w:p w:rsidR="00C3596F" w:rsidRPr="004B79B8" w:rsidRDefault="00C3596F" w:rsidP="000D499C">
      <w:pPr>
        <w:widowControl/>
        <w:snapToGrid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4B79B8">
        <w:rPr>
          <w:snapToGrid w:val="0"/>
          <w:sz w:val="24"/>
          <w:szCs w:val="24"/>
        </w:rPr>
        <w:t>59.</w:t>
      </w:r>
      <w:r w:rsidRPr="004B79B8">
        <w:rPr>
          <w:snapToGrid w:val="0"/>
          <w:sz w:val="24"/>
          <w:szCs w:val="24"/>
        </w:rPr>
        <w:tab/>
        <w:t>Значение отклонений при соматических заболеваниях и патологии кожи.</w:t>
      </w:r>
    </w:p>
    <w:p w:rsidR="002F0230" w:rsidRPr="004B79B8" w:rsidRDefault="00C3596F" w:rsidP="000D499C">
      <w:pPr>
        <w:widowControl/>
        <w:snapToGrid/>
        <w:spacing w:line="240" w:lineRule="auto"/>
        <w:ind w:left="0"/>
        <w:jc w:val="both"/>
        <w:rPr>
          <w:rFonts w:eastAsia="Times New Roman"/>
          <w:b/>
          <w:sz w:val="24"/>
          <w:szCs w:val="24"/>
        </w:rPr>
      </w:pPr>
      <w:r w:rsidRPr="004B79B8">
        <w:rPr>
          <w:snapToGrid w:val="0"/>
          <w:sz w:val="24"/>
          <w:szCs w:val="24"/>
        </w:rPr>
        <w:t>60.</w:t>
      </w:r>
      <w:r w:rsidRPr="004B79B8">
        <w:rPr>
          <w:snapToGrid w:val="0"/>
          <w:sz w:val="24"/>
          <w:szCs w:val="24"/>
        </w:rPr>
        <w:tab/>
        <w:t>Состояние кожного барьера у детей и назначение наружных средств. Питание и диетотер</w:t>
      </w:r>
      <w:r w:rsidRPr="004B79B8">
        <w:rPr>
          <w:snapToGrid w:val="0"/>
          <w:sz w:val="24"/>
          <w:szCs w:val="24"/>
        </w:rPr>
        <w:t>а</w:t>
      </w:r>
      <w:r w:rsidRPr="004B79B8">
        <w:rPr>
          <w:snapToGrid w:val="0"/>
          <w:sz w:val="24"/>
          <w:szCs w:val="24"/>
        </w:rPr>
        <w:t>пия при заболеваниях кожи у детей</w:t>
      </w:r>
    </w:p>
    <w:p w:rsidR="00A24156" w:rsidRPr="004B79B8" w:rsidRDefault="00A24156" w:rsidP="000D499C">
      <w:pPr>
        <w:widowControl/>
        <w:snapToGrid/>
        <w:spacing w:line="240" w:lineRule="auto"/>
        <w:ind w:left="0"/>
        <w:jc w:val="center"/>
        <w:rPr>
          <w:rFonts w:eastAsia="Times New Roman"/>
          <w:b/>
          <w:sz w:val="24"/>
          <w:szCs w:val="24"/>
        </w:rPr>
      </w:pPr>
    </w:p>
    <w:p w:rsidR="00725190" w:rsidRPr="004B79B8" w:rsidRDefault="00DB78DC" w:rsidP="000D499C">
      <w:pPr>
        <w:pStyle w:val="Default"/>
        <w:jc w:val="center"/>
        <w:rPr>
          <w:b/>
          <w:color w:val="auto"/>
        </w:rPr>
      </w:pPr>
      <w:r w:rsidRPr="004B79B8">
        <w:rPr>
          <w:b/>
          <w:color w:val="auto"/>
        </w:rPr>
        <w:t>УЧЕБНО-МЕТОДИЧЕСКОЕ ОБЕСПЕЧЕНИЕ</w:t>
      </w:r>
    </w:p>
    <w:p w:rsidR="00725190" w:rsidRPr="004B79B8" w:rsidRDefault="00725190" w:rsidP="000D499C">
      <w:pPr>
        <w:widowControl/>
        <w:snapToGrid/>
        <w:spacing w:line="240" w:lineRule="auto"/>
        <w:ind w:left="0"/>
        <w:rPr>
          <w:b/>
          <w:sz w:val="24"/>
          <w:szCs w:val="24"/>
        </w:rPr>
      </w:pPr>
      <w:bookmarkStart w:id="1" w:name="литра"/>
      <w:bookmarkEnd w:id="1"/>
      <w:r w:rsidRPr="004B79B8">
        <w:rPr>
          <w:sz w:val="24"/>
          <w:szCs w:val="24"/>
        </w:rPr>
        <w:tab/>
      </w:r>
      <w:r w:rsidRPr="004B79B8">
        <w:rPr>
          <w:b/>
          <w:sz w:val="24"/>
          <w:szCs w:val="24"/>
        </w:rPr>
        <w:t>Основная литература:</w:t>
      </w:r>
    </w:p>
    <w:p w:rsidR="00725190" w:rsidRPr="004B79B8" w:rsidRDefault="00725190" w:rsidP="000D499C">
      <w:pPr>
        <w:widowControl/>
        <w:snapToGrid/>
        <w:spacing w:line="240" w:lineRule="auto"/>
        <w:ind w:left="0"/>
        <w:rPr>
          <w:sz w:val="24"/>
          <w:szCs w:val="24"/>
        </w:rPr>
      </w:pPr>
      <w:r w:rsidRPr="004B79B8">
        <w:rPr>
          <w:sz w:val="24"/>
          <w:szCs w:val="24"/>
        </w:rPr>
        <w:t>1</w:t>
      </w:r>
      <w:r w:rsidRPr="004B79B8">
        <w:rPr>
          <w:sz w:val="24"/>
          <w:szCs w:val="24"/>
        </w:rPr>
        <w:tab/>
        <w:t xml:space="preserve">Клиническая </w:t>
      </w:r>
      <w:proofErr w:type="spellStart"/>
      <w:r w:rsidRPr="004B79B8">
        <w:rPr>
          <w:sz w:val="24"/>
          <w:szCs w:val="24"/>
        </w:rPr>
        <w:t>дерматовенерология</w:t>
      </w:r>
      <w:proofErr w:type="spellEnd"/>
      <w:r w:rsidRPr="004B79B8">
        <w:rPr>
          <w:sz w:val="24"/>
          <w:szCs w:val="24"/>
        </w:rPr>
        <w:t>: руководство для врачей: в 2-х т. / под ред. Ю. К. Скри</w:t>
      </w:r>
      <w:r w:rsidRPr="004B79B8">
        <w:rPr>
          <w:sz w:val="24"/>
          <w:szCs w:val="24"/>
        </w:rPr>
        <w:t>п</w:t>
      </w:r>
      <w:r w:rsidRPr="004B79B8">
        <w:rPr>
          <w:sz w:val="24"/>
          <w:szCs w:val="24"/>
        </w:rPr>
        <w:t xml:space="preserve">кина, Ю. С. Бутова. - М.: </w:t>
      </w:r>
      <w:proofErr w:type="spellStart"/>
      <w:r w:rsidRPr="004B79B8">
        <w:rPr>
          <w:sz w:val="24"/>
          <w:szCs w:val="24"/>
        </w:rPr>
        <w:t>Гэотар</w:t>
      </w:r>
      <w:proofErr w:type="spellEnd"/>
      <w:r w:rsidRPr="004B79B8">
        <w:rPr>
          <w:sz w:val="24"/>
          <w:szCs w:val="24"/>
        </w:rPr>
        <w:t xml:space="preserve"> Медиа, 2009 - . Т. 1. - 713 с.</w:t>
      </w:r>
    </w:p>
    <w:p w:rsidR="00725190" w:rsidRPr="004B79B8" w:rsidRDefault="00725190" w:rsidP="000D499C">
      <w:pPr>
        <w:widowControl/>
        <w:snapToGrid/>
        <w:spacing w:line="240" w:lineRule="auto"/>
        <w:ind w:left="0"/>
        <w:rPr>
          <w:sz w:val="24"/>
          <w:szCs w:val="24"/>
        </w:rPr>
      </w:pPr>
      <w:r w:rsidRPr="004B79B8">
        <w:rPr>
          <w:sz w:val="24"/>
          <w:szCs w:val="24"/>
        </w:rPr>
        <w:t>2</w:t>
      </w:r>
      <w:r w:rsidRPr="004B79B8">
        <w:rPr>
          <w:sz w:val="24"/>
          <w:szCs w:val="24"/>
        </w:rPr>
        <w:tab/>
        <w:t xml:space="preserve">Клиническая </w:t>
      </w:r>
      <w:proofErr w:type="spellStart"/>
      <w:r w:rsidRPr="004B79B8">
        <w:rPr>
          <w:sz w:val="24"/>
          <w:szCs w:val="24"/>
        </w:rPr>
        <w:t>дерматовенерология</w:t>
      </w:r>
      <w:proofErr w:type="spellEnd"/>
      <w:r w:rsidRPr="004B79B8">
        <w:rPr>
          <w:sz w:val="24"/>
          <w:szCs w:val="24"/>
        </w:rPr>
        <w:t>: руководство для врачей: в 2-х т. / под ред. Ю. К. Скри</w:t>
      </w:r>
      <w:r w:rsidRPr="004B79B8">
        <w:rPr>
          <w:sz w:val="24"/>
          <w:szCs w:val="24"/>
        </w:rPr>
        <w:t>п</w:t>
      </w:r>
      <w:r w:rsidRPr="004B79B8">
        <w:rPr>
          <w:sz w:val="24"/>
          <w:szCs w:val="24"/>
        </w:rPr>
        <w:t xml:space="preserve">кина, Ю. С. Бутова. - М.: </w:t>
      </w:r>
      <w:proofErr w:type="spellStart"/>
      <w:r w:rsidRPr="004B79B8">
        <w:rPr>
          <w:sz w:val="24"/>
          <w:szCs w:val="24"/>
        </w:rPr>
        <w:t>Гэотар</w:t>
      </w:r>
      <w:proofErr w:type="spellEnd"/>
      <w:r w:rsidRPr="004B79B8">
        <w:rPr>
          <w:sz w:val="24"/>
          <w:szCs w:val="24"/>
        </w:rPr>
        <w:t xml:space="preserve"> Медиа, 2009 - . Т. 2. - 921 с.</w:t>
      </w:r>
    </w:p>
    <w:p w:rsidR="00725190" w:rsidRPr="004B79B8" w:rsidRDefault="00725190" w:rsidP="000D499C">
      <w:pPr>
        <w:widowControl/>
        <w:snapToGrid/>
        <w:spacing w:line="240" w:lineRule="auto"/>
        <w:ind w:left="0"/>
        <w:rPr>
          <w:sz w:val="24"/>
          <w:szCs w:val="24"/>
        </w:rPr>
      </w:pPr>
      <w:r w:rsidRPr="004B79B8">
        <w:rPr>
          <w:sz w:val="24"/>
          <w:szCs w:val="24"/>
        </w:rPr>
        <w:t>3</w:t>
      </w:r>
      <w:r w:rsidRPr="004B79B8">
        <w:rPr>
          <w:sz w:val="24"/>
          <w:szCs w:val="24"/>
        </w:rPr>
        <w:tab/>
      </w:r>
      <w:proofErr w:type="spellStart"/>
      <w:r w:rsidRPr="004B79B8">
        <w:rPr>
          <w:sz w:val="24"/>
          <w:szCs w:val="24"/>
        </w:rPr>
        <w:t>Кубанова</w:t>
      </w:r>
      <w:proofErr w:type="spellEnd"/>
      <w:r w:rsidRPr="004B79B8">
        <w:rPr>
          <w:sz w:val="24"/>
          <w:szCs w:val="24"/>
        </w:rPr>
        <w:t xml:space="preserve">, А. А. Дифференциальная диагностика и лечение кожных болезней : атлас-справочник: научное издание / А. А. </w:t>
      </w:r>
      <w:proofErr w:type="spellStart"/>
      <w:r w:rsidRPr="004B79B8">
        <w:rPr>
          <w:sz w:val="24"/>
          <w:szCs w:val="24"/>
        </w:rPr>
        <w:t>Кубанова</w:t>
      </w:r>
      <w:proofErr w:type="spellEnd"/>
      <w:r w:rsidRPr="004B79B8">
        <w:rPr>
          <w:sz w:val="24"/>
          <w:szCs w:val="24"/>
        </w:rPr>
        <w:t>, В. Г. Акимов. - М.: МИА, 2009. - 299 с.</w:t>
      </w:r>
    </w:p>
    <w:p w:rsidR="00725190" w:rsidRPr="004B79B8" w:rsidRDefault="00725190" w:rsidP="000D499C">
      <w:pPr>
        <w:widowControl/>
        <w:snapToGrid/>
        <w:spacing w:line="240" w:lineRule="auto"/>
        <w:ind w:left="0"/>
        <w:rPr>
          <w:sz w:val="24"/>
          <w:szCs w:val="24"/>
        </w:rPr>
      </w:pPr>
      <w:r w:rsidRPr="004B79B8">
        <w:rPr>
          <w:sz w:val="24"/>
          <w:szCs w:val="24"/>
        </w:rPr>
        <w:t>4</w:t>
      </w:r>
      <w:r w:rsidRPr="004B79B8">
        <w:rPr>
          <w:sz w:val="24"/>
          <w:szCs w:val="24"/>
        </w:rPr>
        <w:tab/>
        <w:t xml:space="preserve">Морган, М. Атлас смертельных кожных болезней : атлас: научно-практическое издание / М. Б. Морган, Б. Р. </w:t>
      </w:r>
      <w:proofErr w:type="spellStart"/>
      <w:r w:rsidRPr="004B79B8">
        <w:rPr>
          <w:sz w:val="24"/>
          <w:szCs w:val="24"/>
        </w:rPr>
        <w:t>Смоллер</w:t>
      </w:r>
      <w:proofErr w:type="spellEnd"/>
      <w:r w:rsidRPr="004B79B8">
        <w:rPr>
          <w:sz w:val="24"/>
          <w:szCs w:val="24"/>
        </w:rPr>
        <w:t xml:space="preserve">, С. К. </w:t>
      </w:r>
      <w:proofErr w:type="spellStart"/>
      <w:r w:rsidRPr="004B79B8">
        <w:rPr>
          <w:sz w:val="24"/>
          <w:szCs w:val="24"/>
        </w:rPr>
        <w:t>Сомач</w:t>
      </w:r>
      <w:proofErr w:type="spellEnd"/>
      <w:r w:rsidRPr="004B79B8">
        <w:rPr>
          <w:sz w:val="24"/>
          <w:szCs w:val="24"/>
        </w:rPr>
        <w:t xml:space="preserve">; пер. с англ. под ред. А. В. Молочкова. - М.: </w:t>
      </w:r>
      <w:proofErr w:type="spellStart"/>
      <w:r w:rsidRPr="004B79B8">
        <w:rPr>
          <w:sz w:val="24"/>
          <w:szCs w:val="24"/>
        </w:rPr>
        <w:t>Гэотар</w:t>
      </w:r>
      <w:proofErr w:type="spellEnd"/>
      <w:r w:rsidRPr="004B79B8">
        <w:rPr>
          <w:sz w:val="24"/>
          <w:szCs w:val="24"/>
        </w:rPr>
        <w:t xml:space="preserve"> Медиа, 2010. - 303 с.</w:t>
      </w:r>
    </w:p>
    <w:p w:rsidR="00725190" w:rsidRPr="004B79B8" w:rsidRDefault="00725190" w:rsidP="000D499C">
      <w:pPr>
        <w:widowControl/>
        <w:snapToGrid/>
        <w:spacing w:line="240" w:lineRule="auto"/>
        <w:ind w:left="0"/>
        <w:rPr>
          <w:sz w:val="24"/>
          <w:szCs w:val="24"/>
        </w:rPr>
      </w:pPr>
      <w:r w:rsidRPr="004B79B8">
        <w:rPr>
          <w:sz w:val="24"/>
          <w:szCs w:val="24"/>
        </w:rPr>
        <w:t>5</w:t>
      </w:r>
      <w:r w:rsidRPr="004B79B8">
        <w:rPr>
          <w:sz w:val="24"/>
          <w:szCs w:val="24"/>
        </w:rPr>
        <w:tab/>
        <w:t xml:space="preserve">Системные метаболические, </w:t>
      </w:r>
      <w:proofErr w:type="spellStart"/>
      <w:r w:rsidRPr="004B79B8">
        <w:rPr>
          <w:sz w:val="24"/>
          <w:szCs w:val="24"/>
        </w:rPr>
        <w:t>гемостазиологические</w:t>
      </w:r>
      <w:proofErr w:type="spellEnd"/>
      <w:r w:rsidRPr="004B79B8">
        <w:rPr>
          <w:sz w:val="24"/>
          <w:szCs w:val="24"/>
        </w:rPr>
        <w:t xml:space="preserve"> и иммунологические девиации в пат</w:t>
      </w:r>
      <w:r w:rsidRPr="004B79B8">
        <w:rPr>
          <w:sz w:val="24"/>
          <w:szCs w:val="24"/>
        </w:rPr>
        <w:t>о</w:t>
      </w:r>
      <w:r w:rsidRPr="004B79B8">
        <w:rPr>
          <w:sz w:val="24"/>
          <w:szCs w:val="24"/>
        </w:rPr>
        <w:t>генезе псориаза: монография / Н. В. Кунгуров [и др.]; Уральский НИИ дерматовенерологии и и</w:t>
      </w:r>
      <w:r w:rsidRPr="004B79B8">
        <w:rPr>
          <w:sz w:val="24"/>
          <w:szCs w:val="24"/>
        </w:rPr>
        <w:t>м</w:t>
      </w:r>
      <w:r w:rsidRPr="004B79B8">
        <w:rPr>
          <w:sz w:val="24"/>
          <w:szCs w:val="24"/>
        </w:rPr>
        <w:t xml:space="preserve">мунопатологии (Екатеринбург), Башкирский гос. </w:t>
      </w:r>
      <w:proofErr w:type="spellStart"/>
      <w:r w:rsidRPr="004B79B8">
        <w:rPr>
          <w:sz w:val="24"/>
          <w:szCs w:val="24"/>
        </w:rPr>
        <w:t>мед.ун</w:t>
      </w:r>
      <w:proofErr w:type="spellEnd"/>
      <w:r w:rsidRPr="004B79B8">
        <w:rPr>
          <w:sz w:val="24"/>
          <w:szCs w:val="24"/>
        </w:rPr>
        <w:t xml:space="preserve">-т (Уфа). - Уфа: ГУП РБ </w:t>
      </w:r>
      <w:proofErr w:type="spellStart"/>
      <w:r w:rsidRPr="004B79B8">
        <w:rPr>
          <w:sz w:val="24"/>
          <w:szCs w:val="24"/>
        </w:rPr>
        <w:t>Уфим</w:t>
      </w:r>
      <w:proofErr w:type="spellEnd"/>
      <w:r w:rsidRPr="004B79B8">
        <w:rPr>
          <w:sz w:val="24"/>
          <w:szCs w:val="24"/>
        </w:rPr>
        <w:t>. полигра</w:t>
      </w:r>
      <w:r w:rsidRPr="004B79B8">
        <w:rPr>
          <w:sz w:val="24"/>
          <w:szCs w:val="24"/>
        </w:rPr>
        <w:t>ф</w:t>
      </w:r>
      <w:r w:rsidRPr="004B79B8">
        <w:rPr>
          <w:sz w:val="24"/>
          <w:szCs w:val="24"/>
        </w:rPr>
        <w:t>комбинат, 2013. - 255 с.</w:t>
      </w:r>
    </w:p>
    <w:p w:rsidR="00725190" w:rsidRPr="004B79B8" w:rsidRDefault="00725190" w:rsidP="000D499C">
      <w:pPr>
        <w:widowControl/>
        <w:snapToGrid/>
        <w:spacing w:line="240" w:lineRule="auto"/>
        <w:ind w:left="0"/>
        <w:rPr>
          <w:sz w:val="24"/>
          <w:szCs w:val="24"/>
        </w:rPr>
      </w:pPr>
      <w:r w:rsidRPr="004B79B8">
        <w:rPr>
          <w:sz w:val="24"/>
          <w:szCs w:val="24"/>
        </w:rPr>
        <w:t>6</w:t>
      </w:r>
      <w:r w:rsidRPr="004B79B8">
        <w:rPr>
          <w:sz w:val="24"/>
          <w:szCs w:val="24"/>
        </w:rPr>
        <w:tab/>
        <w:t xml:space="preserve">Соколова, Т. В. Практические навыки в дерматовенерологии : справочник для врачей / Т. В. Соколова, В. В. </w:t>
      </w:r>
      <w:proofErr w:type="spellStart"/>
      <w:r w:rsidRPr="004B79B8">
        <w:rPr>
          <w:sz w:val="24"/>
          <w:szCs w:val="24"/>
        </w:rPr>
        <w:t>Гладько</w:t>
      </w:r>
      <w:proofErr w:type="spellEnd"/>
      <w:r w:rsidRPr="004B79B8">
        <w:rPr>
          <w:sz w:val="24"/>
          <w:szCs w:val="24"/>
        </w:rPr>
        <w:t>, Л. А. Сафонова; под ред. Т. В. Соколовой. - М.: МИА, 2011. - 130 с.</w:t>
      </w:r>
    </w:p>
    <w:p w:rsidR="00725190" w:rsidRPr="004B79B8" w:rsidRDefault="00725190" w:rsidP="000D499C">
      <w:pPr>
        <w:widowControl/>
        <w:snapToGrid/>
        <w:spacing w:line="240" w:lineRule="auto"/>
        <w:ind w:left="0"/>
        <w:rPr>
          <w:sz w:val="24"/>
          <w:szCs w:val="24"/>
        </w:rPr>
      </w:pPr>
      <w:r w:rsidRPr="004B79B8">
        <w:rPr>
          <w:sz w:val="24"/>
          <w:szCs w:val="24"/>
        </w:rPr>
        <w:t>7</w:t>
      </w:r>
      <w:r w:rsidRPr="004B79B8">
        <w:rPr>
          <w:sz w:val="24"/>
          <w:szCs w:val="24"/>
        </w:rPr>
        <w:tab/>
        <w:t xml:space="preserve">Уайт, Г. Атлас по дерматологии  </w:t>
      </w:r>
      <w:proofErr w:type="spellStart"/>
      <w:r w:rsidRPr="004B79B8">
        <w:rPr>
          <w:sz w:val="24"/>
          <w:szCs w:val="24"/>
        </w:rPr>
        <w:t>Color</w:t>
      </w:r>
      <w:proofErr w:type="spellEnd"/>
      <w:r w:rsidRPr="004B79B8">
        <w:rPr>
          <w:sz w:val="24"/>
          <w:szCs w:val="24"/>
        </w:rPr>
        <w:t xml:space="preserve"> </w:t>
      </w:r>
      <w:proofErr w:type="spellStart"/>
      <w:r w:rsidRPr="004B79B8">
        <w:rPr>
          <w:sz w:val="24"/>
          <w:szCs w:val="24"/>
        </w:rPr>
        <w:t>atlas</w:t>
      </w:r>
      <w:proofErr w:type="spellEnd"/>
      <w:r w:rsidRPr="004B79B8">
        <w:rPr>
          <w:sz w:val="24"/>
          <w:szCs w:val="24"/>
        </w:rPr>
        <w:t xml:space="preserve"> </w:t>
      </w:r>
      <w:proofErr w:type="spellStart"/>
      <w:r w:rsidRPr="004B79B8">
        <w:rPr>
          <w:sz w:val="24"/>
          <w:szCs w:val="24"/>
        </w:rPr>
        <w:t>of</w:t>
      </w:r>
      <w:proofErr w:type="spellEnd"/>
      <w:r w:rsidRPr="004B79B8">
        <w:rPr>
          <w:sz w:val="24"/>
          <w:szCs w:val="24"/>
        </w:rPr>
        <w:t xml:space="preserve"> </w:t>
      </w:r>
      <w:proofErr w:type="spellStart"/>
      <w:r w:rsidRPr="004B79B8">
        <w:rPr>
          <w:sz w:val="24"/>
          <w:szCs w:val="24"/>
        </w:rPr>
        <w:t>dermatology</w:t>
      </w:r>
      <w:proofErr w:type="spellEnd"/>
      <w:r w:rsidRPr="004B79B8">
        <w:rPr>
          <w:sz w:val="24"/>
          <w:szCs w:val="24"/>
        </w:rPr>
        <w:t xml:space="preserve">: атлас / Г. Уайт; пер. с англ. Н. Г. Кочергина, под ред. О. Л. Иванова, Н. Г. Кочергина. - М.: </w:t>
      </w:r>
      <w:proofErr w:type="spellStart"/>
      <w:r w:rsidRPr="004B79B8">
        <w:rPr>
          <w:sz w:val="24"/>
          <w:szCs w:val="24"/>
        </w:rPr>
        <w:t>Гэотар</w:t>
      </w:r>
      <w:proofErr w:type="spellEnd"/>
      <w:r w:rsidRPr="004B79B8">
        <w:rPr>
          <w:sz w:val="24"/>
          <w:szCs w:val="24"/>
        </w:rPr>
        <w:t xml:space="preserve"> Медиа, 2009. - 384 с.</w:t>
      </w:r>
    </w:p>
    <w:p w:rsidR="00725190" w:rsidRPr="004B79B8" w:rsidRDefault="00725190" w:rsidP="000D499C">
      <w:pPr>
        <w:widowControl/>
        <w:snapToGrid/>
        <w:spacing w:line="240" w:lineRule="auto"/>
        <w:ind w:left="0"/>
        <w:rPr>
          <w:sz w:val="24"/>
          <w:szCs w:val="24"/>
        </w:rPr>
      </w:pPr>
      <w:r w:rsidRPr="004B79B8">
        <w:rPr>
          <w:sz w:val="24"/>
          <w:szCs w:val="24"/>
        </w:rPr>
        <w:t>8</w:t>
      </w:r>
      <w:r w:rsidRPr="004B79B8">
        <w:rPr>
          <w:sz w:val="24"/>
          <w:szCs w:val="24"/>
        </w:rPr>
        <w:tab/>
        <w:t xml:space="preserve">Детская дерматология: справочник: научно-практическое издание / Отдел дерматологии американской академии педиатрии; под ред. Д. П. </w:t>
      </w:r>
      <w:proofErr w:type="spellStart"/>
      <w:r w:rsidRPr="004B79B8">
        <w:rPr>
          <w:sz w:val="24"/>
          <w:szCs w:val="24"/>
        </w:rPr>
        <w:t>Кроучука</w:t>
      </w:r>
      <w:proofErr w:type="spellEnd"/>
      <w:r w:rsidRPr="004B79B8">
        <w:rPr>
          <w:sz w:val="24"/>
          <w:szCs w:val="24"/>
        </w:rPr>
        <w:t xml:space="preserve">, А. Дж. </w:t>
      </w:r>
      <w:proofErr w:type="spellStart"/>
      <w:r w:rsidRPr="004B79B8">
        <w:rPr>
          <w:sz w:val="24"/>
          <w:szCs w:val="24"/>
        </w:rPr>
        <w:t>Манчини</w:t>
      </w:r>
      <w:proofErr w:type="spellEnd"/>
      <w:r w:rsidRPr="004B79B8">
        <w:rPr>
          <w:sz w:val="24"/>
          <w:szCs w:val="24"/>
        </w:rPr>
        <w:t>; пер. с англ. под ред. Н. Г. Короткого. - М.: Практическая медицина, 2010. - 608 с.</w:t>
      </w:r>
    </w:p>
    <w:p w:rsidR="00725190" w:rsidRPr="004B79B8" w:rsidRDefault="00725190" w:rsidP="000D499C">
      <w:pPr>
        <w:widowControl/>
        <w:snapToGrid/>
        <w:spacing w:line="240" w:lineRule="auto"/>
        <w:ind w:left="0"/>
        <w:rPr>
          <w:sz w:val="24"/>
          <w:szCs w:val="24"/>
        </w:rPr>
      </w:pPr>
      <w:r w:rsidRPr="004B79B8">
        <w:rPr>
          <w:sz w:val="24"/>
          <w:szCs w:val="24"/>
        </w:rPr>
        <w:t>9</w:t>
      </w:r>
      <w:r w:rsidRPr="004B79B8">
        <w:rPr>
          <w:sz w:val="24"/>
          <w:szCs w:val="24"/>
        </w:rPr>
        <w:tab/>
        <w:t xml:space="preserve">Детская дерматология. Цветной атлас и справочник : атлас / К. Ш-М. </w:t>
      </w:r>
      <w:proofErr w:type="spellStart"/>
      <w:r w:rsidRPr="004B79B8">
        <w:rPr>
          <w:sz w:val="24"/>
          <w:szCs w:val="24"/>
        </w:rPr>
        <w:t>Кэйн</w:t>
      </w:r>
      <w:proofErr w:type="spellEnd"/>
      <w:r w:rsidRPr="004B79B8">
        <w:rPr>
          <w:sz w:val="24"/>
          <w:szCs w:val="24"/>
        </w:rPr>
        <w:t xml:space="preserve"> [и др.]; пер. с англ. под ред. О. Л. Иванова, А. Н. Львова. - М.: Издательство Панфилова; М.: БИНОМ. Лаборат</w:t>
      </w:r>
      <w:r w:rsidRPr="004B79B8">
        <w:rPr>
          <w:sz w:val="24"/>
          <w:szCs w:val="24"/>
        </w:rPr>
        <w:t>о</w:t>
      </w:r>
      <w:r w:rsidRPr="004B79B8">
        <w:rPr>
          <w:sz w:val="24"/>
          <w:szCs w:val="24"/>
        </w:rPr>
        <w:t xml:space="preserve">рия знаний, 2011. - 488 с. </w:t>
      </w:r>
    </w:p>
    <w:p w:rsidR="00725190" w:rsidRPr="004B79B8" w:rsidRDefault="00725190" w:rsidP="000D499C">
      <w:pPr>
        <w:widowControl/>
        <w:snapToGrid/>
        <w:spacing w:line="240" w:lineRule="auto"/>
        <w:ind w:left="0"/>
        <w:rPr>
          <w:sz w:val="24"/>
          <w:szCs w:val="24"/>
        </w:rPr>
      </w:pPr>
      <w:r w:rsidRPr="004B79B8">
        <w:rPr>
          <w:sz w:val="24"/>
          <w:szCs w:val="24"/>
        </w:rPr>
        <w:t>10</w:t>
      </w:r>
      <w:r w:rsidRPr="004B79B8">
        <w:rPr>
          <w:sz w:val="24"/>
          <w:szCs w:val="24"/>
        </w:rPr>
        <w:tab/>
      </w:r>
      <w:proofErr w:type="spellStart"/>
      <w:r w:rsidRPr="004B79B8">
        <w:rPr>
          <w:sz w:val="24"/>
          <w:szCs w:val="24"/>
        </w:rPr>
        <w:t>Лезвинская</w:t>
      </w:r>
      <w:proofErr w:type="spellEnd"/>
      <w:r w:rsidRPr="004B79B8">
        <w:rPr>
          <w:sz w:val="24"/>
          <w:szCs w:val="24"/>
        </w:rPr>
        <w:t xml:space="preserve">, Е. М. </w:t>
      </w:r>
      <w:proofErr w:type="spellStart"/>
      <w:r w:rsidRPr="004B79B8">
        <w:rPr>
          <w:sz w:val="24"/>
          <w:szCs w:val="24"/>
        </w:rPr>
        <w:t>Лимфопролиферативные</w:t>
      </w:r>
      <w:proofErr w:type="spellEnd"/>
      <w:r w:rsidRPr="004B79B8">
        <w:rPr>
          <w:sz w:val="24"/>
          <w:szCs w:val="24"/>
        </w:rPr>
        <w:t xml:space="preserve"> опухоли кожи: руководство для врачей / Е. М. </w:t>
      </w:r>
      <w:proofErr w:type="spellStart"/>
      <w:r w:rsidRPr="004B79B8">
        <w:rPr>
          <w:sz w:val="24"/>
          <w:szCs w:val="24"/>
        </w:rPr>
        <w:t>Лезвинская</w:t>
      </w:r>
      <w:proofErr w:type="spellEnd"/>
      <w:r w:rsidRPr="004B79B8">
        <w:rPr>
          <w:sz w:val="24"/>
          <w:szCs w:val="24"/>
        </w:rPr>
        <w:t>, А. М. Вавилов. - М.: Практическая медицина, 2010. - 366 с.</w:t>
      </w:r>
    </w:p>
    <w:p w:rsidR="00725190" w:rsidRPr="004B79B8" w:rsidRDefault="00725190" w:rsidP="000D499C">
      <w:pPr>
        <w:widowControl/>
        <w:snapToGrid/>
        <w:spacing w:line="240" w:lineRule="auto"/>
        <w:ind w:left="0"/>
        <w:rPr>
          <w:sz w:val="24"/>
          <w:szCs w:val="24"/>
        </w:rPr>
      </w:pPr>
      <w:r w:rsidRPr="004B79B8">
        <w:rPr>
          <w:sz w:val="24"/>
          <w:szCs w:val="24"/>
        </w:rPr>
        <w:t>11</w:t>
      </w:r>
      <w:r w:rsidRPr="004B79B8">
        <w:rPr>
          <w:sz w:val="24"/>
          <w:szCs w:val="24"/>
        </w:rPr>
        <w:tab/>
        <w:t>Эпителиальные опухоли кожи : научное издание / В. А. Молочков [и др.]. - М.: БИНОМ, 2012. - 224 с.</w:t>
      </w:r>
    </w:p>
    <w:p w:rsidR="00925EEE" w:rsidRPr="004B79B8" w:rsidRDefault="00925EEE" w:rsidP="000D499C">
      <w:pPr>
        <w:widowControl/>
        <w:snapToGrid/>
        <w:spacing w:line="240" w:lineRule="auto"/>
        <w:ind w:left="0"/>
        <w:rPr>
          <w:sz w:val="24"/>
          <w:szCs w:val="24"/>
        </w:rPr>
      </w:pPr>
    </w:p>
    <w:p w:rsidR="00F57248" w:rsidRPr="004B79B8" w:rsidRDefault="00F57248" w:rsidP="00F57248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4B79B8">
        <w:rPr>
          <w:b/>
          <w:sz w:val="24"/>
          <w:szCs w:val="24"/>
        </w:rPr>
        <w:t>Базы данных и информационно-справочные системы</w:t>
      </w:r>
    </w:p>
    <w:p w:rsidR="00F57248" w:rsidRPr="004B79B8" w:rsidRDefault="00F57248" w:rsidP="001E0818">
      <w:pPr>
        <w:widowControl/>
        <w:numPr>
          <w:ilvl w:val="0"/>
          <w:numId w:val="24"/>
        </w:numPr>
        <w:snapToGrid/>
        <w:spacing w:line="240" w:lineRule="auto"/>
        <w:ind w:left="0" w:firstLine="0"/>
        <w:jc w:val="both"/>
        <w:rPr>
          <w:sz w:val="24"/>
          <w:szCs w:val="24"/>
        </w:rPr>
      </w:pPr>
      <w:r w:rsidRPr="004B79B8">
        <w:rPr>
          <w:b/>
          <w:sz w:val="24"/>
          <w:szCs w:val="24"/>
        </w:rPr>
        <w:t>Консультант студента</w:t>
      </w:r>
      <w:r w:rsidRPr="004B79B8">
        <w:rPr>
          <w:sz w:val="24"/>
          <w:szCs w:val="24"/>
        </w:rPr>
        <w:t xml:space="preserve"> [Электронный ресурс]: электронно-библиотечная система (ЭБС) / ООО «Институт управления здравоохранением». - </w:t>
      </w:r>
      <w:r w:rsidRPr="004B79B8">
        <w:rPr>
          <w:sz w:val="24"/>
          <w:szCs w:val="24"/>
          <w:lang w:val="en-US"/>
        </w:rPr>
        <w:t>URL</w:t>
      </w:r>
      <w:r w:rsidRPr="004B79B8">
        <w:rPr>
          <w:sz w:val="24"/>
          <w:szCs w:val="24"/>
        </w:rPr>
        <w:t xml:space="preserve">: </w:t>
      </w:r>
      <w:hyperlink r:id="rId11" w:history="1">
        <w:r w:rsidRPr="004B79B8">
          <w:rPr>
            <w:rStyle w:val="af6"/>
            <w:color w:val="auto"/>
            <w:sz w:val="24"/>
            <w:szCs w:val="24"/>
            <w:lang w:val="en-US"/>
          </w:rPr>
          <w:t>http</w:t>
        </w:r>
        <w:r w:rsidRPr="004B79B8">
          <w:rPr>
            <w:rStyle w:val="af6"/>
            <w:color w:val="auto"/>
            <w:sz w:val="24"/>
            <w:szCs w:val="24"/>
          </w:rPr>
          <w:t>://</w:t>
        </w:r>
        <w:r w:rsidRPr="004B79B8">
          <w:rPr>
            <w:rStyle w:val="af6"/>
            <w:color w:val="auto"/>
            <w:sz w:val="24"/>
            <w:szCs w:val="24"/>
            <w:lang w:val="en-US"/>
          </w:rPr>
          <w:t>www</w:t>
        </w:r>
        <w:r w:rsidRPr="004B79B8">
          <w:rPr>
            <w:rStyle w:val="af6"/>
            <w:color w:val="auto"/>
            <w:sz w:val="24"/>
            <w:szCs w:val="24"/>
          </w:rPr>
          <w:t>.</w:t>
        </w:r>
        <w:proofErr w:type="spellStart"/>
        <w:r w:rsidRPr="004B79B8">
          <w:rPr>
            <w:rStyle w:val="af6"/>
            <w:color w:val="auto"/>
            <w:sz w:val="24"/>
            <w:szCs w:val="24"/>
            <w:lang w:val="en-US"/>
          </w:rPr>
          <w:t>studmedlib</w:t>
        </w:r>
        <w:proofErr w:type="spellEnd"/>
        <w:r w:rsidRPr="004B79B8">
          <w:rPr>
            <w:rStyle w:val="af6"/>
            <w:color w:val="auto"/>
            <w:sz w:val="24"/>
            <w:szCs w:val="24"/>
          </w:rPr>
          <w:t>.</w:t>
        </w:r>
        <w:proofErr w:type="spellStart"/>
        <w:r w:rsidRPr="004B79B8">
          <w:rPr>
            <w:rStyle w:val="af6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4B79B8">
        <w:rPr>
          <w:sz w:val="24"/>
          <w:szCs w:val="24"/>
        </w:rPr>
        <w:t>. Доступ по лог</w:t>
      </w:r>
      <w:r w:rsidRPr="004B79B8">
        <w:rPr>
          <w:sz w:val="24"/>
          <w:szCs w:val="24"/>
        </w:rPr>
        <w:t>и</w:t>
      </w:r>
      <w:r w:rsidRPr="004B79B8">
        <w:rPr>
          <w:sz w:val="24"/>
          <w:szCs w:val="24"/>
        </w:rPr>
        <w:t>ну и паролю.</w:t>
      </w:r>
    </w:p>
    <w:p w:rsidR="00F57248" w:rsidRPr="004B79B8" w:rsidRDefault="00F57248" w:rsidP="001E0818">
      <w:pPr>
        <w:widowControl/>
        <w:numPr>
          <w:ilvl w:val="0"/>
          <w:numId w:val="24"/>
        </w:numPr>
        <w:snapToGrid/>
        <w:spacing w:line="240" w:lineRule="auto"/>
        <w:ind w:left="0" w:firstLine="0"/>
        <w:jc w:val="both"/>
        <w:rPr>
          <w:iCs/>
          <w:sz w:val="24"/>
          <w:szCs w:val="24"/>
        </w:rPr>
      </w:pPr>
      <w:r w:rsidRPr="004B79B8">
        <w:rPr>
          <w:b/>
          <w:bCs/>
          <w:sz w:val="24"/>
          <w:szCs w:val="24"/>
        </w:rPr>
        <w:t xml:space="preserve">Лань </w:t>
      </w:r>
      <w:r w:rsidRPr="004B79B8">
        <w:rPr>
          <w:sz w:val="24"/>
          <w:szCs w:val="24"/>
        </w:rPr>
        <w:t xml:space="preserve">[Электронный ресурс]: электронно-библиотечная система (ЭБС) / издательство Лань. – URL: </w:t>
      </w:r>
      <w:hyperlink r:id="rId12" w:history="1">
        <w:r w:rsidRPr="004B79B8">
          <w:rPr>
            <w:rStyle w:val="af6"/>
            <w:color w:val="auto"/>
            <w:sz w:val="24"/>
            <w:szCs w:val="24"/>
          </w:rPr>
          <w:t>http://e.lanbook.com</w:t>
        </w:r>
      </w:hyperlink>
      <w:r w:rsidRPr="004B79B8">
        <w:rPr>
          <w:sz w:val="24"/>
          <w:szCs w:val="24"/>
        </w:rPr>
        <w:t xml:space="preserve"> /. Д</w:t>
      </w:r>
      <w:r w:rsidRPr="004B79B8">
        <w:rPr>
          <w:iCs/>
          <w:sz w:val="24"/>
          <w:szCs w:val="24"/>
        </w:rPr>
        <w:t>оступ к полным текстам после регистрации из сети БГМУ.</w:t>
      </w:r>
    </w:p>
    <w:p w:rsidR="00F57248" w:rsidRPr="004B79B8" w:rsidRDefault="00F57248" w:rsidP="001E0818">
      <w:pPr>
        <w:widowControl/>
        <w:numPr>
          <w:ilvl w:val="0"/>
          <w:numId w:val="24"/>
        </w:numPr>
        <w:snapToGrid/>
        <w:spacing w:line="240" w:lineRule="auto"/>
        <w:ind w:left="0" w:firstLine="0"/>
        <w:jc w:val="both"/>
        <w:rPr>
          <w:iCs/>
          <w:sz w:val="24"/>
          <w:szCs w:val="24"/>
        </w:rPr>
      </w:pPr>
      <w:proofErr w:type="spellStart"/>
      <w:r w:rsidRPr="004B79B8">
        <w:rPr>
          <w:b/>
          <w:bCs/>
          <w:sz w:val="24"/>
          <w:szCs w:val="24"/>
          <w:lang w:val="en-US"/>
        </w:rPr>
        <w:t>IPRbooks</w:t>
      </w:r>
      <w:proofErr w:type="spellEnd"/>
      <w:r w:rsidRPr="004B79B8">
        <w:rPr>
          <w:bCs/>
          <w:sz w:val="24"/>
          <w:szCs w:val="24"/>
        </w:rPr>
        <w:t xml:space="preserve"> </w:t>
      </w:r>
      <w:r w:rsidRPr="004B79B8">
        <w:rPr>
          <w:sz w:val="24"/>
          <w:szCs w:val="24"/>
        </w:rPr>
        <w:t xml:space="preserve">[Электронный ресурс]: электронно-библиотечная система (ЭБС) / ООО «Ай Пи Эр Медиа. – URL: </w:t>
      </w:r>
      <w:hyperlink r:id="rId13" w:history="1">
        <w:r w:rsidRPr="004B79B8">
          <w:rPr>
            <w:rStyle w:val="af6"/>
            <w:color w:val="auto"/>
            <w:sz w:val="24"/>
            <w:szCs w:val="24"/>
          </w:rPr>
          <w:t>http://</w:t>
        </w:r>
        <w:proofErr w:type="spellStart"/>
        <w:r w:rsidRPr="004B79B8">
          <w:rPr>
            <w:rStyle w:val="af6"/>
            <w:color w:val="auto"/>
            <w:sz w:val="24"/>
            <w:szCs w:val="24"/>
            <w:lang w:val="en-US"/>
          </w:rPr>
          <w:t>ipr</w:t>
        </w:r>
        <w:r w:rsidRPr="004B79B8">
          <w:rPr>
            <w:rStyle w:val="af6"/>
            <w:color w:val="auto"/>
            <w:sz w:val="24"/>
            <w:szCs w:val="24"/>
          </w:rPr>
          <w:t>book</w:t>
        </w:r>
        <w:proofErr w:type="spellEnd"/>
        <w:r w:rsidRPr="004B79B8">
          <w:rPr>
            <w:rStyle w:val="af6"/>
            <w:color w:val="auto"/>
            <w:sz w:val="24"/>
            <w:szCs w:val="24"/>
            <w:lang w:val="en-US"/>
          </w:rPr>
          <w:t>shop</w:t>
        </w:r>
        <w:r w:rsidRPr="004B79B8">
          <w:rPr>
            <w:rStyle w:val="af6"/>
            <w:color w:val="auto"/>
            <w:sz w:val="24"/>
            <w:szCs w:val="24"/>
          </w:rPr>
          <w:t>.</w:t>
        </w:r>
        <w:proofErr w:type="spellStart"/>
        <w:r w:rsidRPr="004B79B8">
          <w:rPr>
            <w:rStyle w:val="af6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4B79B8">
        <w:rPr>
          <w:sz w:val="24"/>
          <w:szCs w:val="24"/>
        </w:rPr>
        <w:t xml:space="preserve"> /. Д</w:t>
      </w:r>
      <w:r w:rsidRPr="004B79B8">
        <w:rPr>
          <w:iCs/>
          <w:sz w:val="24"/>
          <w:szCs w:val="24"/>
        </w:rPr>
        <w:t>оступ к полным текстам после регистрации из сети БГМУ.</w:t>
      </w:r>
    </w:p>
    <w:p w:rsidR="00F57248" w:rsidRPr="004B79B8" w:rsidRDefault="00F57248" w:rsidP="001E0818">
      <w:pPr>
        <w:widowControl/>
        <w:numPr>
          <w:ilvl w:val="0"/>
          <w:numId w:val="24"/>
        </w:numPr>
        <w:snapToGrid/>
        <w:spacing w:line="240" w:lineRule="auto"/>
        <w:ind w:left="0" w:firstLine="0"/>
        <w:jc w:val="both"/>
        <w:rPr>
          <w:sz w:val="24"/>
          <w:szCs w:val="24"/>
        </w:rPr>
      </w:pPr>
      <w:proofErr w:type="spellStart"/>
      <w:r w:rsidRPr="004B79B8">
        <w:rPr>
          <w:b/>
          <w:bCs/>
          <w:sz w:val="24"/>
          <w:szCs w:val="24"/>
        </w:rPr>
        <w:t>Букап</w:t>
      </w:r>
      <w:proofErr w:type="spellEnd"/>
      <w:r w:rsidRPr="004B79B8">
        <w:rPr>
          <w:bCs/>
          <w:sz w:val="24"/>
          <w:szCs w:val="24"/>
        </w:rPr>
        <w:t xml:space="preserve"> </w:t>
      </w:r>
      <w:r w:rsidRPr="004B79B8">
        <w:rPr>
          <w:sz w:val="24"/>
          <w:szCs w:val="24"/>
        </w:rPr>
        <w:t>[Электронный ресурс]: электронно-библиотечная система (ЭБС) / ООО «</w:t>
      </w:r>
      <w:proofErr w:type="spellStart"/>
      <w:r w:rsidRPr="004B79B8">
        <w:rPr>
          <w:sz w:val="24"/>
          <w:szCs w:val="24"/>
        </w:rPr>
        <w:t>Букап</w:t>
      </w:r>
      <w:proofErr w:type="spellEnd"/>
      <w:r w:rsidRPr="004B79B8">
        <w:rPr>
          <w:sz w:val="24"/>
          <w:szCs w:val="24"/>
        </w:rPr>
        <w:t xml:space="preserve">». – </w:t>
      </w:r>
      <w:r w:rsidRPr="004B79B8">
        <w:rPr>
          <w:sz w:val="24"/>
          <w:szCs w:val="24"/>
          <w:lang w:val="en-US"/>
        </w:rPr>
        <w:t>URL</w:t>
      </w:r>
      <w:r w:rsidRPr="004B79B8">
        <w:rPr>
          <w:sz w:val="24"/>
          <w:szCs w:val="24"/>
        </w:rPr>
        <w:t xml:space="preserve">: </w:t>
      </w:r>
      <w:hyperlink r:id="rId14" w:history="1">
        <w:r w:rsidRPr="004B79B8">
          <w:rPr>
            <w:rStyle w:val="af6"/>
            <w:color w:val="auto"/>
            <w:sz w:val="24"/>
            <w:szCs w:val="24"/>
          </w:rPr>
          <w:t>http://www.book</w:t>
        </w:r>
        <w:r w:rsidRPr="004B79B8">
          <w:rPr>
            <w:rStyle w:val="af6"/>
            <w:color w:val="auto"/>
            <w:sz w:val="24"/>
            <w:szCs w:val="24"/>
            <w:lang w:val="en-US"/>
          </w:rPr>
          <w:t>s</w:t>
        </w:r>
        <w:r w:rsidRPr="004B79B8">
          <w:rPr>
            <w:rStyle w:val="af6"/>
            <w:color w:val="auto"/>
            <w:sz w:val="24"/>
            <w:szCs w:val="24"/>
          </w:rPr>
          <w:t>-</w:t>
        </w:r>
        <w:r w:rsidRPr="004B79B8">
          <w:rPr>
            <w:rStyle w:val="af6"/>
            <w:color w:val="auto"/>
            <w:sz w:val="24"/>
            <w:szCs w:val="24"/>
            <w:lang w:val="en-US"/>
          </w:rPr>
          <w:t>up</w:t>
        </w:r>
        <w:r w:rsidRPr="004B79B8">
          <w:rPr>
            <w:rStyle w:val="af6"/>
            <w:color w:val="auto"/>
            <w:sz w:val="24"/>
            <w:szCs w:val="24"/>
          </w:rPr>
          <w:t>.</w:t>
        </w:r>
        <w:proofErr w:type="spellStart"/>
        <w:r w:rsidRPr="004B79B8">
          <w:rPr>
            <w:rStyle w:val="af6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4B79B8">
        <w:rPr>
          <w:sz w:val="24"/>
          <w:szCs w:val="24"/>
        </w:rPr>
        <w:t xml:space="preserve"> /. Удаленный доступ после регистрации.</w:t>
      </w:r>
    </w:p>
    <w:p w:rsidR="00F57248" w:rsidRPr="004B79B8" w:rsidRDefault="00F57248" w:rsidP="001E0818">
      <w:pPr>
        <w:widowControl/>
        <w:numPr>
          <w:ilvl w:val="0"/>
          <w:numId w:val="24"/>
        </w:numPr>
        <w:snapToGrid/>
        <w:spacing w:line="240" w:lineRule="auto"/>
        <w:ind w:left="0" w:firstLine="0"/>
        <w:jc w:val="both"/>
        <w:rPr>
          <w:sz w:val="24"/>
          <w:szCs w:val="24"/>
        </w:rPr>
      </w:pPr>
      <w:r w:rsidRPr="004B79B8">
        <w:rPr>
          <w:b/>
          <w:bCs/>
          <w:sz w:val="24"/>
          <w:szCs w:val="24"/>
        </w:rPr>
        <w:t xml:space="preserve">eLIBRARY.RU </w:t>
      </w:r>
      <w:r w:rsidRPr="004B79B8">
        <w:rPr>
          <w:sz w:val="24"/>
          <w:szCs w:val="24"/>
        </w:rPr>
        <w:t xml:space="preserve">[Электронный ресурс]: электронная библиотека / Науч. электрон. б-ка. – </w:t>
      </w:r>
      <w:r w:rsidRPr="004B79B8">
        <w:rPr>
          <w:sz w:val="24"/>
          <w:szCs w:val="24"/>
          <w:lang w:val="en-US"/>
        </w:rPr>
        <w:t>URL</w:t>
      </w:r>
      <w:r w:rsidRPr="004B79B8">
        <w:rPr>
          <w:sz w:val="24"/>
          <w:szCs w:val="24"/>
        </w:rPr>
        <w:t xml:space="preserve">: </w:t>
      </w:r>
      <w:hyperlink r:id="rId15" w:history="1">
        <w:r w:rsidRPr="004B79B8">
          <w:rPr>
            <w:rStyle w:val="af6"/>
            <w:color w:val="auto"/>
            <w:sz w:val="24"/>
            <w:szCs w:val="24"/>
          </w:rPr>
          <w:t>http://elibrary.ru/defaultx.asp</w:t>
        </w:r>
      </w:hyperlink>
      <w:r w:rsidRPr="004B79B8">
        <w:rPr>
          <w:sz w:val="24"/>
          <w:szCs w:val="24"/>
        </w:rPr>
        <w:t>. - Яз. рус., англ.</w:t>
      </w:r>
    </w:p>
    <w:p w:rsidR="00F57248" w:rsidRPr="004B79B8" w:rsidRDefault="00F57248" w:rsidP="001E0818">
      <w:pPr>
        <w:widowControl/>
        <w:numPr>
          <w:ilvl w:val="0"/>
          <w:numId w:val="24"/>
        </w:numPr>
        <w:snapToGrid/>
        <w:spacing w:line="240" w:lineRule="auto"/>
        <w:ind w:left="0" w:firstLine="0"/>
        <w:jc w:val="both"/>
        <w:rPr>
          <w:sz w:val="24"/>
          <w:szCs w:val="24"/>
        </w:rPr>
      </w:pPr>
      <w:r w:rsidRPr="004B79B8">
        <w:rPr>
          <w:b/>
          <w:sz w:val="24"/>
          <w:szCs w:val="24"/>
        </w:rPr>
        <w:t>Электронная учебная библиотека</w:t>
      </w:r>
      <w:r w:rsidRPr="004B79B8">
        <w:rPr>
          <w:sz w:val="24"/>
          <w:szCs w:val="24"/>
        </w:rPr>
        <w:t xml:space="preserve"> [Электронный ресурс]: полнотекстовая база данных / ФГБОУ ВО БГМУ Минздрава России. - </w:t>
      </w:r>
      <w:r w:rsidRPr="004B79B8">
        <w:rPr>
          <w:sz w:val="24"/>
          <w:szCs w:val="24"/>
          <w:lang w:val="en-US"/>
        </w:rPr>
        <w:t>URL</w:t>
      </w:r>
      <w:r w:rsidRPr="004B79B8">
        <w:rPr>
          <w:sz w:val="24"/>
          <w:szCs w:val="24"/>
        </w:rPr>
        <w:t>: Доступ к полным текстам по логину и паролю.</w:t>
      </w:r>
    </w:p>
    <w:p w:rsidR="00F57248" w:rsidRPr="004B79B8" w:rsidRDefault="00F57248" w:rsidP="001E0818">
      <w:pPr>
        <w:widowControl/>
        <w:numPr>
          <w:ilvl w:val="0"/>
          <w:numId w:val="24"/>
        </w:numPr>
        <w:snapToGrid/>
        <w:spacing w:line="240" w:lineRule="auto"/>
        <w:ind w:left="0" w:firstLine="0"/>
        <w:jc w:val="both"/>
        <w:rPr>
          <w:i/>
          <w:iCs/>
          <w:sz w:val="24"/>
          <w:szCs w:val="24"/>
        </w:rPr>
      </w:pPr>
      <w:proofErr w:type="spellStart"/>
      <w:r w:rsidRPr="004B79B8">
        <w:rPr>
          <w:b/>
          <w:bCs/>
          <w:sz w:val="24"/>
          <w:szCs w:val="24"/>
        </w:rPr>
        <w:lastRenderedPageBreak/>
        <w:t>Scopus</w:t>
      </w:r>
      <w:proofErr w:type="spellEnd"/>
      <w:r w:rsidRPr="004B79B8">
        <w:rPr>
          <w:b/>
          <w:bCs/>
          <w:sz w:val="24"/>
          <w:szCs w:val="24"/>
        </w:rPr>
        <w:t xml:space="preserve"> </w:t>
      </w:r>
      <w:r w:rsidRPr="004B79B8">
        <w:rPr>
          <w:sz w:val="24"/>
          <w:szCs w:val="24"/>
        </w:rPr>
        <w:t xml:space="preserve">[Электронный ресурс]: реферативная база данных / </w:t>
      </w:r>
      <w:proofErr w:type="spellStart"/>
      <w:r w:rsidRPr="004B79B8">
        <w:rPr>
          <w:sz w:val="24"/>
          <w:szCs w:val="24"/>
        </w:rPr>
        <w:t>Elsevier</w:t>
      </w:r>
      <w:proofErr w:type="spellEnd"/>
      <w:r w:rsidRPr="004B79B8">
        <w:rPr>
          <w:sz w:val="24"/>
          <w:szCs w:val="24"/>
        </w:rPr>
        <w:t xml:space="preserve"> BV. — </w:t>
      </w:r>
      <w:r w:rsidRPr="004B79B8">
        <w:rPr>
          <w:sz w:val="24"/>
          <w:szCs w:val="24"/>
          <w:lang w:val="en-US"/>
        </w:rPr>
        <w:t>URL</w:t>
      </w:r>
      <w:r w:rsidRPr="004B79B8">
        <w:rPr>
          <w:sz w:val="24"/>
          <w:szCs w:val="24"/>
        </w:rPr>
        <w:t xml:space="preserve">: </w:t>
      </w:r>
      <w:hyperlink r:id="rId16" w:history="1">
        <w:r w:rsidRPr="004B79B8">
          <w:rPr>
            <w:rStyle w:val="af6"/>
            <w:color w:val="auto"/>
            <w:sz w:val="24"/>
            <w:szCs w:val="24"/>
          </w:rPr>
          <w:t>http://www.scopus.com</w:t>
        </w:r>
      </w:hyperlink>
      <w:r w:rsidRPr="004B79B8">
        <w:rPr>
          <w:sz w:val="24"/>
          <w:szCs w:val="24"/>
        </w:rPr>
        <w:t xml:space="preserve"> . - Яз. англ. У</w:t>
      </w:r>
      <w:r w:rsidRPr="004B79B8">
        <w:rPr>
          <w:iCs/>
          <w:sz w:val="24"/>
          <w:szCs w:val="24"/>
        </w:rPr>
        <w:t>даленный доступ</w:t>
      </w:r>
      <w:r w:rsidRPr="004B79B8">
        <w:rPr>
          <w:sz w:val="24"/>
          <w:szCs w:val="24"/>
        </w:rPr>
        <w:t xml:space="preserve"> п</w:t>
      </w:r>
      <w:r w:rsidRPr="004B79B8">
        <w:rPr>
          <w:iCs/>
          <w:sz w:val="24"/>
          <w:szCs w:val="24"/>
        </w:rPr>
        <w:t>осле регистрации из сети БГМУ.</w:t>
      </w:r>
    </w:p>
    <w:p w:rsidR="00F57248" w:rsidRPr="004B79B8" w:rsidRDefault="00F57248" w:rsidP="001E0818">
      <w:pPr>
        <w:widowControl/>
        <w:numPr>
          <w:ilvl w:val="0"/>
          <w:numId w:val="24"/>
        </w:numPr>
        <w:snapToGrid/>
        <w:spacing w:line="240" w:lineRule="auto"/>
        <w:ind w:left="0" w:firstLine="0"/>
        <w:jc w:val="both"/>
        <w:rPr>
          <w:iCs/>
          <w:sz w:val="24"/>
          <w:szCs w:val="24"/>
        </w:rPr>
      </w:pPr>
      <w:proofErr w:type="spellStart"/>
      <w:r w:rsidRPr="004B79B8">
        <w:rPr>
          <w:b/>
          <w:bCs/>
          <w:sz w:val="24"/>
          <w:szCs w:val="24"/>
        </w:rPr>
        <w:t>Web</w:t>
      </w:r>
      <w:proofErr w:type="spellEnd"/>
      <w:r w:rsidRPr="004B79B8">
        <w:rPr>
          <w:b/>
          <w:bCs/>
          <w:sz w:val="24"/>
          <w:szCs w:val="24"/>
        </w:rPr>
        <w:t xml:space="preserve"> </w:t>
      </w:r>
      <w:proofErr w:type="spellStart"/>
      <w:r w:rsidRPr="004B79B8">
        <w:rPr>
          <w:b/>
          <w:bCs/>
          <w:sz w:val="24"/>
          <w:szCs w:val="24"/>
        </w:rPr>
        <w:t>of</w:t>
      </w:r>
      <w:proofErr w:type="spellEnd"/>
      <w:r w:rsidRPr="004B79B8">
        <w:rPr>
          <w:b/>
          <w:bCs/>
          <w:sz w:val="24"/>
          <w:szCs w:val="24"/>
        </w:rPr>
        <w:t xml:space="preserve"> </w:t>
      </w:r>
      <w:proofErr w:type="spellStart"/>
      <w:r w:rsidRPr="004B79B8">
        <w:rPr>
          <w:b/>
          <w:bCs/>
          <w:sz w:val="24"/>
          <w:szCs w:val="24"/>
        </w:rPr>
        <w:t>Science</w:t>
      </w:r>
      <w:proofErr w:type="spellEnd"/>
      <w:r w:rsidRPr="004B79B8">
        <w:rPr>
          <w:b/>
          <w:bCs/>
          <w:sz w:val="24"/>
          <w:szCs w:val="24"/>
        </w:rPr>
        <w:t xml:space="preserve"> </w:t>
      </w:r>
      <w:r w:rsidRPr="004B79B8">
        <w:rPr>
          <w:sz w:val="24"/>
          <w:szCs w:val="24"/>
        </w:rPr>
        <w:t xml:space="preserve">[Электронный ресурс]: </w:t>
      </w:r>
      <w:proofErr w:type="spellStart"/>
      <w:r w:rsidRPr="004B79B8">
        <w:rPr>
          <w:sz w:val="24"/>
          <w:szCs w:val="24"/>
        </w:rPr>
        <w:t>мультидисциплинарная</w:t>
      </w:r>
      <w:proofErr w:type="spellEnd"/>
      <w:r w:rsidRPr="004B79B8">
        <w:rPr>
          <w:sz w:val="24"/>
          <w:szCs w:val="24"/>
        </w:rPr>
        <w:t xml:space="preserve"> реферативная база данных / компания </w:t>
      </w:r>
      <w:proofErr w:type="spellStart"/>
      <w:r w:rsidRPr="004B79B8">
        <w:rPr>
          <w:sz w:val="24"/>
          <w:szCs w:val="24"/>
          <w:lang w:val="en-US"/>
        </w:rPr>
        <w:t>Clarivate</w:t>
      </w:r>
      <w:proofErr w:type="spellEnd"/>
      <w:r w:rsidRPr="004B79B8">
        <w:rPr>
          <w:sz w:val="24"/>
          <w:szCs w:val="24"/>
        </w:rPr>
        <w:t xml:space="preserve"> </w:t>
      </w:r>
      <w:r w:rsidRPr="004B79B8">
        <w:rPr>
          <w:sz w:val="24"/>
          <w:szCs w:val="24"/>
          <w:lang w:val="en-US"/>
        </w:rPr>
        <w:t>Analytics</w:t>
      </w:r>
      <w:r w:rsidRPr="004B79B8">
        <w:rPr>
          <w:sz w:val="24"/>
          <w:szCs w:val="24"/>
        </w:rPr>
        <w:t xml:space="preserve">. - </w:t>
      </w:r>
      <w:r w:rsidRPr="004B79B8">
        <w:rPr>
          <w:sz w:val="24"/>
          <w:szCs w:val="24"/>
          <w:lang w:val="en-US"/>
        </w:rPr>
        <w:t>URL</w:t>
      </w:r>
      <w:r w:rsidRPr="004B79B8">
        <w:rPr>
          <w:sz w:val="24"/>
          <w:szCs w:val="24"/>
        </w:rPr>
        <w:t xml:space="preserve">: </w:t>
      </w:r>
      <w:hyperlink r:id="rId17" w:history="1">
        <w:r w:rsidRPr="004B79B8">
          <w:rPr>
            <w:rStyle w:val="af6"/>
            <w:color w:val="auto"/>
            <w:sz w:val="24"/>
            <w:szCs w:val="24"/>
          </w:rPr>
          <w:t>http://webofknowledge.com</w:t>
        </w:r>
      </w:hyperlink>
      <w:r w:rsidRPr="004B79B8">
        <w:rPr>
          <w:sz w:val="24"/>
          <w:szCs w:val="24"/>
        </w:rPr>
        <w:t>.</w:t>
      </w:r>
      <w:r w:rsidRPr="004B79B8">
        <w:rPr>
          <w:iCs/>
          <w:sz w:val="24"/>
          <w:szCs w:val="24"/>
        </w:rPr>
        <w:t xml:space="preserve"> - </w:t>
      </w:r>
      <w:r w:rsidRPr="004B79B8">
        <w:rPr>
          <w:sz w:val="24"/>
          <w:szCs w:val="24"/>
        </w:rPr>
        <w:t xml:space="preserve">Яз. англ. </w:t>
      </w:r>
      <w:r w:rsidRPr="004B79B8">
        <w:rPr>
          <w:iCs/>
          <w:sz w:val="24"/>
          <w:szCs w:val="24"/>
        </w:rPr>
        <w:t>Удаленный доступ</w:t>
      </w:r>
      <w:r w:rsidRPr="004B79B8">
        <w:rPr>
          <w:sz w:val="24"/>
          <w:szCs w:val="24"/>
        </w:rPr>
        <w:t xml:space="preserve"> п</w:t>
      </w:r>
      <w:r w:rsidRPr="004B79B8">
        <w:rPr>
          <w:iCs/>
          <w:sz w:val="24"/>
          <w:szCs w:val="24"/>
        </w:rPr>
        <w:t>о</w:t>
      </w:r>
      <w:r w:rsidRPr="004B79B8">
        <w:rPr>
          <w:iCs/>
          <w:sz w:val="24"/>
          <w:szCs w:val="24"/>
        </w:rPr>
        <w:t>сле регистрации из сети БГМУ.</w:t>
      </w:r>
    </w:p>
    <w:p w:rsidR="00F57248" w:rsidRPr="004B79B8" w:rsidRDefault="00F57248" w:rsidP="001E0818">
      <w:pPr>
        <w:widowControl/>
        <w:numPr>
          <w:ilvl w:val="0"/>
          <w:numId w:val="24"/>
        </w:numPr>
        <w:snapToGrid/>
        <w:spacing w:line="240" w:lineRule="auto"/>
        <w:ind w:left="0" w:firstLine="0"/>
        <w:jc w:val="both"/>
        <w:rPr>
          <w:sz w:val="24"/>
          <w:szCs w:val="24"/>
        </w:rPr>
      </w:pPr>
      <w:r w:rsidRPr="004B79B8">
        <w:rPr>
          <w:b/>
          <w:sz w:val="24"/>
          <w:szCs w:val="24"/>
          <w:lang w:val="en-US"/>
        </w:rPr>
        <w:t>LWW</w:t>
      </w:r>
      <w:r w:rsidRPr="004B79B8">
        <w:rPr>
          <w:b/>
          <w:sz w:val="24"/>
          <w:szCs w:val="24"/>
        </w:rPr>
        <w:t xml:space="preserve"> </w:t>
      </w:r>
      <w:r w:rsidRPr="004B79B8">
        <w:rPr>
          <w:b/>
          <w:sz w:val="24"/>
          <w:szCs w:val="24"/>
          <w:lang w:val="en-US"/>
        </w:rPr>
        <w:t>Proprietary</w:t>
      </w:r>
      <w:r w:rsidRPr="004B79B8">
        <w:rPr>
          <w:b/>
          <w:sz w:val="24"/>
          <w:szCs w:val="24"/>
        </w:rPr>
        <w:t xml:space="preserve"> </w:t>
      </w:r>
      <w:r w:rsidRPr="004B79B8">
        <w:rPr>
          <w:b/>
          <w:sz w:val="24"/>
          <w:szCs w:val="24"/>
          <w:lang w:val="en-US"/>
        </w:rPr>
        <w:t>Collection</w:t>
      </w:r>
      <w:r w:rsidRPr="004B79B8">
        <w:rPr>
          <w:b/>
          <w:sz w:val="24"/>
          <w:szCs w:val="24"/>
        </w:rPr>
        <w:t xml:space="preserve"> </w:t>
      </w:r>
      <w:r w:rsidRPr="004B79B8">
        <w:rPr>
          <w:b/>
          <w:sz w:val="24"/>
          <w:szCs w:val="24"/>
          <w:lang w:val="en-US"/>
        </w:rPr>
        <w:t>Emerging</w:t>
      </w:r>
      <w:r w:rsidRPr="004B79B8">
        <w:rPr>
          <w:b/>
          <w:sz w:val="24"/>
          <w:szCs w:val="24"/>
        </w:rPr>
        <w:t xml:space="preserve"> </w:t>
      </w:r>
      <w:r w:rsidRPr="004B79B8">
        <w:rPr>
          <w:b/>
          <w:sz w:val="24"/>
          <w:szCs w:val="24"/>
          <w:lang w:val="en-US"/>
        </w:rPr>
        <w:t>Market</w:t>
      </w:r>
      <w:r w:rsidRPr="004B79B8">
        <w:rPr>
          <w:sz w:val="24"/>
          <w:szCs w:val="24"/>
        </w:rPr>
        <w:t xml:space="preserve"> – </w:t>
      </w:r>
      <w:r w:rsidRPr="004B79B8">
        <w:rPr>
          <w:sz w:val="24"/>
          <w:szCs w:val="24"/>
          <w:lang w:val="en-US"/>
        </w:rPr>
        <w:t>w</w:t>
      </w:r>
      <w:r w:rsidRPr="004B79B8">
        <w:rPr>
          <w:sz w:val="24"/>
          <w:szCs w:val="24"/>
        </w:rPr>
        <w:t>/</w:t>
      </w:r>
      <w:r w:rsidRPr="004B79B8">
        <w:rPr>
          <w:sz w:val="24"/>
          <w:szCs w:val="24"/>
          <w:lang w:val="en-US"/>
        </w:rPr>
        <w:t>o</w:t>
      </w:r>
      <w:r w:rsidRPr="004B79B8">
        <w:rPr>
          <w:sz w:val="24"/>
          <w:szCs w:val="24"/>
        </w:rPr>
        <w:t xml:space="preserve"> </w:t>
      </w:r>
      <w:r w:rsidRPr="004B79B8">
        <w:rPr>
          <w:sz w:val="24"/>
          <w:szCs w:val="24"/>
          <w:lang w:val="en-US"/>
        </w:rPr>
        <w:t>Perpetual</w:t>
      </w:r>
      <w:r w:rsidRPr="004B79B8">
        <w:rPr>
          <w:sz w:val="24"/>
          <w:szCs w:val="24"/>
        </w:rPr>
        <w:t xml:space="preserve"> </w:t>
      </w:r>
      <w:r w:rsidRPr="004B79B8">
        <w:rPr>
          <w:sz w:val="24"/>
          <w:szCs w:val="24"/>
          <w:lang w:val="en-US"/>
        </w:rPr>
        <w:t>Access</w:t>
      </w:r>
      <w:r w:rsidRPr="004B79B8">
        <w:rPr>
          <w:rStyle w:val="fontstyle01"/>
          <w:color w:val="auto"/>
        </w:rPr>
        <w:t xml:space="preserve"> </w:t>
      </w:r>
      <w:r w:rsidRPr="004B79B8">
        <w:rPr>
          <w:sz w:val="24"/>
          <w:szCs w:val="24"/>
        </w:rPr>
        <w:t>[Электронный р</w:t>
      </w:r>
      <w:r w:rsidRPr="004B79B8">
        <w:rPr>
          <w:sz w:val="24"/>
          <w:szCs w:val="24"/>
        </w:rPr>
        <w:t>е</w:t>
      </w:r>
      <w:r w:rsidRPr="004B79B8">
        <w:rPr>
          <w:sz w:val="24"/>
          <w:szCs w:val="24"/>
        </w:rPr>
        <w:t xml:space="preserve">сурс]: [полнотекстовая база данных] / </w:t>
      </w:r>
      <w:proofErr w:type="spellStart"/>
      <w:r w:rsidRPr="004B79B8">
        <w:rPr>
          <w:sz w:val="24"/>
          <w:szCs w:val="24"/>
          <w:lang w:val="en-US"/>
        </w:rPr>
        <w:t>Wolters</w:t>
      </w:r>
      <w:proofErr w:type="spellEnd"/>
      <w:r w:rsidRPr="004B79B8">
        <w:rPr>
          <w:sz w:val="24"/>
          <w:szCs w:val="24"/>
        </w:rPr>
        <w:t xml:space="preserve"> </w:t>
      </w:r>
      <w:r w:rsidRPr="004B79B8">
        <w:rPr>
          <w:sz w:val="24"/>
          <w:szCs w:val="24"/>
          <w:lang w:val="en-US"/>
        </w:rPr>
        <w:t>Kluwer</w:t>
      </w:r>
      <w:r w:rsidRPr="004B79B8">
        <w:rPr>
          <w:sz w:val="24"/>
          <w:szCs w:val="24"/>
        </w:rPr>
        <w:t xml:space="preserve">. – </w:t>
      </w:r>
      <w:r w:rsidRPr="004B79B8">
        <w:rPr>
          <w:sz w:val="24"/>
          <w:szCs w:val="24"/>
          <w:lang w:val="en-US"/>
        </w:rPr>
        <w:t>URL</w:t>
      </w:r>
      <w:r w:rsidRPr="004B79B8">
        <w:rPr>
          <w:sz w:val="24"/>
          <w:szCs w:val="24"/>
        </w:rPr>
        <w:t xml:space="preserve">: </w:t>
      </w:r>
      <w:hyperlink r:id="rId18" w:history="1">
        <w:r w:rsidRPr="004B79B8">
          <w:rPr>
            <w:rStyle w:val="af6"/>
            <w:color w:val="auto"/>
            <w:sz w:val="24"/>
            <w:szCs w:val="24"/>
            <w:lang w:val="en-US"/>
          </w:rPr>
          <w:t>http</w:t>
        </w:r>
        <w:r w:rsidRPr="004B79B8">
          <w:rPr>
            <w:rStyle w:val="af6"/>
            <w:color w:val="auto"/>
            <w:sz w:val="24"/>
            <w:szCs w:val="24"/>
          </w:rPr>
          <w:t>://</w:t>
        </w:r>
        <w:proofErr w:type="spellStart"/>
        <w:r w:rsidRPr="004B79B8">
          <w:rPr>
            <w:rStyle w:val="af6"/>
            <w:color w:val="auto"/>
            <w:sz w:val="24"/>
            <w:szCs w:val="24"/>
            <w:lang w:val="en-US"/>
          </w:rPr>
          <w:t>ovidsp</w:t>
        </w:r>
        <w:proofErr w:type="spellEnd"/>
        <w:r w:rsidRPr="004B79B8">
          <w:rPr>
            <w:rStyle w:val="af6"/>
            <w:color w:val="auto"/>
            <w:sz w:val="24"/>
            <w:szCs w:val="24"/>
          </w:rPr>
          <w:t>.</w:t>
        </w:r>
        <w:proofErr w:type="spellStart"/>
        <w:r w:rsidRPr="004B79B8">
          <w:rPr>
            <w:rStyle w:val="af6"/>
            <w:color w:val="auto"/>
            <w:sz w:val="24"/>
            <w:szCs w:val="24"/>
            <w:lang w:val="en-US"/>
          </w:rPr>
          <w:t>ovid</w:t>
        </w:r>
        <w:proofErr w:type="spellEnd"/>
        <w:r w:rsidRPr="004B79B8">
          <w:rPr>
            <w:rStyle w:val="af6"/>
            <w:color w:val="auto"/>
            <w:sz w:val="24"/>
            <w:szCs w:val="24"/>
          </w:rPr>
          <w:t>.</w:t>
        </w:r>
        <w:r w:rsidRPr="004B79B8">
          <w:rPr>
            <w:rStyle w:val="af6"/>
            <w:color w:val="auto"/>
            <w:sz w:val="24"/>
            <w:szCs w:val="24"/>
            <w:lang w:val="en-US"/>
          </w:rPr>
          <w:t>com</w:t>
        </w:r>
      </w:hyperlink>
      <w:r w:rsidRPr="004B79B8">
        <w:rPr>
          <w:sz w:val="24"/>
          <w:szCs w:val="24"/>
        </w:rPr>
        <w:t xml:space="preserve">. </w:t>
      </w:r>
      <w:r w:rsidRPr="004B79B8">
        <w:rPr>
          <w:iCs/>
          <w:sz w:val="24"/>
          <w:szCs w:val="24"/>
        </w:rPr>
        <w:t xml:space="preserve">- </w:t>
      </w:r>
      <w:r w:rsidRPr="004B79B8">
        <w:rPr>
          <w:sz w:val="24"/>
          <w:szCs w:val="24"/>
        </w:rPr>
        <w:t xml:space="preserve">Яз. англ. </w:t>
      </w:r>
      <w:r w:rsidRPr="004B79B8">
        <w:rPr>
          <w:iCs/>
          <w:sz w:val="24"/>
          <w:szCs w:val="24"/>
        </w:rPr>
        <w:t>Удаленный доступ по логину и паролю.</w:t>
      </w:r>
    </w:p>
    <w:p w:rsidR="00F57248" w:rsidRPr="004B79B8" w:rsidRDefault="00F57248" w:rsidP="001E0818">
      <w:pPr>
        <w:widowControl/>
        <w:numPr>
          <w:ilvl w:val="0"/>
          <w:numId w:val="24"/>
        </w:numPr>
        <w:tabs>
          <w:tab w:val="left" w:pos="851"/>
        </w:tabs>
        <w:snapToGrid/>
        <w:spacing w:line="240" w:lineRule="auto"/>
        <w:ind w:left="0" w:firstLine="0"/>
        <w:jc w:val="both"/>
        <w:rPr>
          <w:b/>
          <w:bCs/>
          <w:sz w:val="24"/>
          <w:szCs w:val="24"/>
        </w:rPr>
      </w:pPr>
      <w:r w:rsidRPr="004B79B8">
        <w:rPr>
          <w:b/>
          <w:sz w:val="24"/>
          <w:szCs w:val="24"/>
          <w:lang w:val="en-US"/>
        </w:rPr>
        <w:t>LWW</w:t>
      </w:r>
      <w:r w:rsidRPr="004B79B8">
        <w:rPr>
          <w:b/>
          <w:sz w:val="24"/>
          <w:szCs w:val="24"/>
        </w:rPr>
        <w:t xml:space="preserve"> </w:t>
      </w:r>
      <w:r w:rsidRPr="004B79B8">
        <w:rPr>
          <w:b/>
          <w:sz w:val="24"/>
          <w:szCs w:val="24"/>
          <w:lang w:val="en-US"/>
        </w:rPr>
        <w:t>Medical</w:t>
      </w:r>
      <w:r w:rsidRPr="004B79B8">
        <w:rPr>
          <w:b/>
          <w:sz w:val="24"/>
          <w:szCs w:val="24"/>
        </w:rPr>
        <w:t xml:space="preserve"> </w:t>
      </w:r>
      <w:r w:rsidRPr="004B79B8">
        <w:rPr>
          <w:b/>
          <w:sz w:val="24"/>
          <w:szCs w:val="24"/>
          <w:lang w:val="en-US"/>
        </w:rPr>
        <w:t>Book</w:t>
      </w:r>
      <w:r w:rsidRPr="004B79B8">
        <w:rPr>
          <w:b/>
          <w:sz w:val="24"/>
          <w:szCs w:val="24"/>
        </w:rPr>
        <w:t xml:space="preserve"> </w:t>
      </w:r>
      <w:r w:rsidRPr="004B79B8">
        <w:rPr>
          <w:b/>
          <w:sz w:val="24"/>
          <w:szCs w:val="24"/>
          <w:lang w:val="en-US"/>
        </w:rPr>
        <w:t>Collection</w:t>
      </w:r>
      <w:r w:rsidRPr="004B79B8">
        <w:rPr>
          <w:b/>
          <w:sz w:val="24"/>
          <w:szCs w:val="24"/>
        </w:rPr>
        <w:t xml:space="preserve"> 2011</w:t>
      </w:r>
      <w:r w:rsidRPr="004B79B8">
        <w:rPr>
          <w:sz w:val="24"/>
          <w:szCs w:val="24"/>
        </w:rPr>
        <w:t xml:space="preserve">[Электронный ресурс]: [полнотекстовая база данных] / </w:t>
      </w:r>
      <w:proofErr w:type="spellStart"/>
      <w:r w:rsidRPr="004B79B8">
        <w:rPr>
          <w:sz w:val="24"/>
          <w:szCs w:val="24"/>
          <w:lang w:val="en-US"/>
        </w:rPr>
        <w:t>Wolters</w:t>
      </w:r>
      <w:proofErr w:type="spellEnd"/>
      <w:r w:rsidRPr="004B79B8">
        <w:rPr>
          <w:sz w:val="24"/>
          <w:szCs w:val="24"/>
        </w:rPr>
        <w:t xml:space="preserve"> </w:t>
      </w:r>
      <w:r w:rsidRPr="004B79B8">
        <w:rPr>
          <w:sz w:val="24"/>
          <w:szCs w:val="24"/>
          <w:lang w:val="en-US"/>
        </w:rPr>
        <w:t>Kluwer</w:t>
      </w:r>
      <w:r w:rsidRPr="004B79B8">
        <w:rPr>
          <w:sz w:val="24"/>
          <w:szCs w:val="24"/>
        </w:rPr>
        <w:t xml:space="preserve">. – </w:t>
      </w:r>
      <w:r w:rsidRPr="004B79B8">
        <w:rPr>
          <w:sz w:val="24"/>
          <w:szCs w:val="24"/>
          <w:lang w:val="en-US"/>
        </w:rPr>
        <w:t>URL</w:t>
      </w:r>
      <w:r w:rsidRPr="004B79B8">
        <w:rPr>
          <w:sz w:val="24"/>
          <w:szCs w:val="24"/>
        </w:rPr>
        <w:t xml:space="preserve">: </w:t>
      </w:r>
      <w:hyperlink r:id="rId19" w:history="1">
        <w:r w:rsidRPr="004B79B8">
          <w:rPr>
            <w:rStyle w:val="af6"/>
            <w:color w:val="auto"/>
            <w:sz w:val="24"/>
            <w:szCs w:val="24"/>
            <w:lang w:val="en-US"/>
          </w:rPr>
          <w:t>http</w:t>
        </w:r>
        <w:r w:rsidRPr="004B79B8">
          <w:rPr>
            <w:rStyle w:val="af6"/>
            <w:color w:val="auto"/>
            <w:sz w:val="24"/>
            <w:szCs w:val="24"/>
          </w:rPr>
          <w:t>://</w:t>
        </w:r>
        <w:proofErr w:type="spellStart"/>
        <w:r w:rsidRPr="004B79B8">
          <w:rPr>
            <w:rStyle w:val="af6"/>
            <w:color w:val="auto"/>
            <w:sz w:val="24"/>
            <w:szCs w:val="24"/>
            <w:lang w:val="en-US"/>
          </w:rPr>
          <w:t>ovidsp</w:t>
        </w:r>
        <w:proofErr w:type="spellEnd"/>
        <w:r w:rsidRPr="004B79B8">
          <w:rPr>
            <w:rStyle w:val="af6"/>
            <w:color w:val="auto"/>
            <w:sz w:val="24"/>
            <w:szCs w:val="24"/>
          </w:rPr>
          <w:t>.</w:t>
        </w:r>
        <w:proofErr w:type="spellStart"/>
        <w:r w:rsidRPr="004B79B8">
          <w:rPr>
            <w:rStyle w:val="af6"/>
            <w:color w:val="auto"/>
            <w:sz w:val="24"/>
            <w:szCs w:val="24"/>
            <w:lang w:val="en-US"/>
          </w:rPr>
          <w:t>ovid</w:t>
        </w:r>
        <w:proofErr w:type="spellEnd"/>
        <w:r w:rsidRPr="004B79B8">
          <w:rPr>
            <w:rStyle w:val="af6"/>
            <w:color w:val="auto"/>
            <w:sz w:val="24"/>
            <w:szCs w:val="24"/>
          </w:rPr>
          <w:t>.</w:t>
        </w:r>
        <w:r w:rsidRPr="004B79B8">
          <w:rPr>
            <w:rStyle w:val="af6"/>
            <w:color w:val="auto"/>
            <w:sz w:val="24"/>
            <w:szCs w:val="24"/>
            <w:lang w:val="en-US"/>
          </w:rPr>
          <w:t>com</w:t>
        </w:r>
      </w:hyperlink>
      <w:r w:rsidRPr="004B79B8">
        <w:rPr>
          <w:sz w:val="24"/>
          <w:szCs w:val="24"/>
        </w:rPr>
        <w:t xml:space="preserve"> . </w:t>
      </w:r>
      <w:r w:rsidRPr="004B79B8">
        <w:rPr>
          <w:iCs/>
          <w:sz w:val="24"/>
          <w:szCs w:val="24"/>
        </w:rPr>
        <w:t xml:space="preserve">- </w:t>
      </w:r>
      <w:r w:rsidRPr="004B79B8">
        <w:rPr>
          <w:sz w:val="24"/>
          <w:szCs w:val="24"/>
        </w:rPr>
        <w:t xml:space="preserve">Яз. англ. </w:t>
      </w:r>
      <w:r w:rsidRPr="004B79B8">
        <w:rPr>
          <w:iCs/>
          <w:sz w:val="24"/>
          <w:szCs w:val="24"/>
        </w:rPr>
        <w:t>Удаленный доступ по логину и паролю.</w:t>
      </w:r>
    </w:p>
    <w:p w:rsidR="00F57248" w:rsidRPr="004B79B8" w:rsidRDefault="00F57248" w:rsidP="001E0818">
      <w:pPr>
        <w:widowControl/>
        <w:numPr>
          <w:ilvl w:val="0"/>
          <w:numId w:val="24"/>
        </w:numPr>
        <w:tabs>
          <w:tab w:val="left" w:pos="851"/>
        </w:tabs>
        <w:snapToGrid/>
        <w:spacing w:line="240" w:lineRule="auto"/>
        <w:ind w:left="0" w:firstLine="0"/>
        <w:jc w:val="both"/>
        <w:rPr>
          <w:sz w:val="24"/>
          <w:szCs w:val="24"/>
        </w:rPr>
      </w:pPr>
      <w:r w:rsidRPr="004B79B8">
        <w:rPr>
          <w:b/>
          <w:bCs/>
          <w:sz w:val="24"/>
          <w:szCs w:val="24"/>
        </w:rPr>
        <w:t xml:space="preserve">Президентская </w:t>
      </w:r>
      <w:r w:rsidRPr="004B79B8">
        <w:rPr>
          <w:b/>
          <w:sz w:val="24"/>
          <w:szCs w:val="24"/>
        </w:rPr>
        <w:t>библиотека</w:t>
      </w:r>
      <w:r w:rsidRPr="004B79B8">
        <w:rPr>
          <w:sz w:val="24"/>
          <w:szCs w:val="24"/>
        </w:rPr>
        <w:t>: электронная национальная библиотека [Электронный р</w:t>
      </w:r>
      <w:r w:rsidRPr="004B79B8">
        <w:rPr>
          <w:sz w:val="24"/>
          <w:szCs w:val="24"/>
        </w:rPr>
        <w:t>е</w:t>
      </w:r>
      <w:r w:rsidRPr="004B79B8">
        <w:rPr>
          <w:sz w:val="24"/>
          <w:szCs w:val="24"/>
        </w:rPr>
        <w:t>сурс]: сайт / ФГБУ Президентская библиотека им. Б.Н. Ельцина. – СПб., 2007 – URL:</w:t>
      </w:r>
      <w:hyperlink r:id="rId20" w:history="1">
        <w:r w:rsidRPr="004B79B8">
          <w:rPr>
            <w:rStyle w:val="af6"/>
            <w:color w:val="auto"/>
            <w:sz w:val="24"/>
            <w:szCs w:val="24"/>
          </w:rPr>
          <w:t>https://www.prlib.ru/</w:t>
        </w:r>
      </w:hyperlink>
      <w:r w:rsidRPr="004B79B8">
        <w:rPr>
          <w:sz w:val="24"/>
          <w:szCs w:val="24"/>
        </w:rPr>
        <w:t xml:space="preserve">. </w:t>
      </w:r>
      <w:r w:rsidRPr="004B79B8">
        <w:rPr>
          <w:rStyle w:val="fontstyle01"/>
          <w:color w:val="auto"/>
        </w:rPr>
        <w:t>Доступ к полным текстам в информационном зале научной библиотеки БГМУ.</w:t>
      </w:r>
    </w:p>
    <w:p w:rsidR="00F57248" w:rsidRPr="004B79B8" w:rsidRDefault="00F57248" w:rsidP="001E0818">
      <w:pPr>
        <w:widowControl/>
        <w:numPr>
          <w:ilvl w:val="0"/>
          <w:numId w:val="24"/>
        </w:numPr>
        <w:tabs>
          <w:tab w:val="left" w:pos="851"/>
        </w:tabs>
        <w:snapToGrid/>
        <w:spacing w:line="240" w:lineRule="auto"/>
        <w:ind w:left="0" w:firstLine="0"/>
        <w:jc w:val="both"/>
        <w:rPr>
          <w:b/>
          <w:bCs/>
          <w:sz w:val="24"/>
          <w:szCs w:val="24"/>
        </w:rPr>
      </w:pPr>
      <w:r w:rsidRPr="004B79B8">
        <w:rPr>
          <w:b/>
          <w:bCs/>
          <w:sz w:val="24"/>
          <w:szCs w:val="24"/>
        </w:rPr>
        <w:t>Национальная электронная библиотека</w:t>
      </w:r>
      <w:r w:rsidRPr="004B79B8">
        <w:rPr>
          <w:bCs/>
          <w:sz w:val="24"/>
          <w:szCs w:val="24"/>
        </w:rPr>
        <w:t xml:space="preserve"> (НЭБ)</w:t>
      </w:r>
      <w:r w:rsidRPr="004B79B8">
        <w:rPr>
          <w:b/>
          <w:bCs/>
          <w:sz w:val="24"/>
          <w:szCs w:val="24"/>
        </w:rPr>
        <w:t xml:space="preserve"> </w:t>
      </w:r>
      <w:r w:rsidRPr="004B79B8">
        <w:rPr>
          <w:sz w:val="24"/>
          <w:szCs w:val="24"/>
        </w:rPr>
        <w:t xml:space="preserve">[Электронный ресурс]: объединенный электронный каталог фондов российских библиотек: сайт. – URL: http://нэб.рф. </w:t>
      </w:r>
      <w:r w:rsidRPr="004B79B8">
        <w:rPr>
          <w:rStyle w:val="fontstyle01"/>
          <w:color w:val="auto"/>
        </w:rPr>
        <w:t>Доступ к полным текстам в информационном зале научной библиотеки БГМУ.</w:t>
      </w:r>
    </w:p>
    <w:p w:rsidR="00F57248" w:rsidRPr="004B79B8" w:rsidRDefault="00F57248" w:rsidP="001E0818">
      <w:pPr>
        <w:widowControl/>
        <w:numPr>
          <w:ilvl w:val="0"/>
          <w:numId w:val="24"/>
        </w:numPr>
        <w:tabs>
          <w:tab w:val="left" w:pos="851"/>
        </w:tabs>
        <w:snapToGrid/>
        <w:spacing w:line="240" w:lineRule="auto"/>
        <w:ind w:left="0" w:firstLine="0"/>
        <w:jc w:val="both"/>
        <w:rPr>
          <w:bCs/>
          <w:sz w:val="24"/>
          <w:szCs w:val="24"/>
        </w:rPr>
      </w:pPr>
      <w:r w:rsidRPr="004B79B8">
        <w:rPr>
          <w:b/>
          <w:bCs/>
          <w:sz w:val="24"/>
          <w:szCs w:val="24"/>
        </w:rPr>
        <w:t xml:space="preserve">Консультант Плюс </w:t>
      </w:r>
      <w:r w:rsidRPr="004B79B8">
        <w:rPr>
          <w:sz w:val="24"/>
          <w:szCs w:val="24"/>
        </w:rPr>
        <w:t xml:space="preserve">[Электронный ресурс]: справочно-правовая система: база данных / ЗАО «Консультант Плюс». </w:t>
      </w:r>
      <w:r w:rsidRPr="004B79B8">
        <w:rPr>
          <w:rStyle w:val="fontstyle01"/>
          <w:color w:val="auto"/>
        </w:rPr>
        <w:t>Доступ к полным текстам в информационном зале научной библиотеки БГМУ.</w:t>
      </w:r>
    </w:p>
    <w:p w:rsidR="00F57248" w:rsidRPr="004B79B8" w:rsidRDefault="00F57248" w:rsidP="001E0818">
      <w:pPr>
        <w:widowControl/>
        <w:numPr>
          <w:ilvl w:val="0"/>
          <w:numId w:val="24"/>
        </w:numPr>
        <w:tabs>
          <w:tab w:val="left" w:pos="851"/>
        </w:tabs>
        <w:snapToGrid/>
        <w:spacing w:line="240" w:lineRule="auto"/>
        <w:ind w:left="0" w:firstLine="0"/>
        <w:jc w:val="both"/>
        <w:rPr>
          <w:sz w:val="24"/>
          <w:szCs w:val="24"/>
        </w:rPr>
      </w:pPr>
      <w:r w:rsidRPr="004B79B8">
        <w:rPr>
          <w:b/>
          <w:bCs/>
          <w:sz w:val="24"/>
          <w:szCs w:val="24"/>
        </w:rPr>
        <w:t xml:space="preserve">Polpred.com Обзор СМИ </w:t>
      </w:r>
      <w:r w:rsidRPr="004B79B8">
        <w:rPr>
          <w:sz w:val="24"/>
          <w:szCs w:val="24"/>
        </w:rPr>
        <w:t xml:space="preserve">[Электронный ресурс]: сайт. – URL: http://polpred.com. </w:t>
      </w:r>
      <w:r w:rsidRPr="004B79B8">
        <w:rPr>
          <w:iCs/>
          <w:sz w:val="24"/>
          <w:szCs w:val="24"/>
        </w:rPr>
        <w:t>Доступ открыт со всех компьютеров библиотеки и внутренней сети БГМУ.</w:t>
      </w:r>
    </w:p>
    <w:p w:rsidR="00F57248" w:rsidRPr="004B79B8" w:rsidRDefault="00F57248" w:rsidP="00F57248">
      <w:pPr>
        <w:spacing w:line="240" w:lineRule="auto"/>
        <w:jc w:val="both"/>
        <w:rPr>
          <w:sz w:val="24"/>
          <w:szCs w:val="24"/>
        </w:rPr>
      </w:pPr>
    </w:p>
    <w:p w:rsidR="00C108DC" w:rsidRPr="004B79B8" w:rsidRDefault="00C108DC" w:rsidP="000D499C">
      <w:pPr>
        <w:widowControl/>
        <w:snapToGrid/>
        <w:spacing w:line="240" w:lineRule="auto"/>
        <w:ind w:left="0"/>
        <w:rPr>
          <w:sz w:val="24"/>
          <w:szCs w:val="24"/>
        </w:rPr>
      </w:pPr>
    </w:p>
    <w:p w:rsidR="0094047F" w:rsidRPr="00E220E7" w:rsidRDefault="0094047F" w:rsidP="0094047F">
      <w:pPr>
        <w:tabs>
          <w:tab w:val="left" w:pos="851"/>
        </w:tabs>
        <w:spacing w:line="240" w:lineRule="auto"/>
        <w:ind w:left="0"/>
        <w:jc w:val="center"/>
        <w:rPr>
          <w:b/>
          <w:sz w:val="24"/>
          <w:szCs w:val="24"/>
        </w:rPr>
      </w:pPr>
      <w:r w:rsidRPr="00E220E7">
        <w:rPr>
          <w:b/>
          <w:iCs/>
          <w:sz w:val="24"/>
          <w:szCs w:val="24"/>
        </w:rPr>
        <w:t>Лицензионно-программное обеспечение</w:t>
      </w:r>
    </w:p>
    <w:p w:rsidR="0094047F" w:rsidRPr="00E220E7" w:rsidRDefault="0094047F" w:rsidP="0094047F">
      <w:pPr>
        <w:pStyle w:val="af5"/>
        <w:widowControl w:val="0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20E7">
        <w:rPr>
          <w:rFonts w:ascii="Times New Roman" w:hAnsi="Times New Roman" w:cs="Times New Roman"/>
          <w:sz w:val="24"/>
          <w:szCs w:val="24"/>
        </w:rPr>
        <w:t>Операционная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20E7">
        <w:rPr>
          <w:rFonts w:ascii="Times New Roman" w:hAnsi="Times New Roman" w:cs="Times New Roman"/>
          <w:sz w:val="24"/>
          <w:szCs w:val="24"/>
        </w:rPr>
        <w:t>система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 xml:space="preserve"> Microsoft Windows  Microsoft Desktop School ALNG </w:t>
      </w:r>
      <w:proofErr w:type="spellStart"/>
      <w:r w:rsidRPr="00E220E7">
        <w:rPr>
          <w:rFonts w:ascii="Times New Roman" w:hAnsi="Times New Roman" w:cs="Times New Roman"/>
          <w:sz w:val="24"/>
          <w:szCs w:val="24"/>
          <w:lang w:val="en-US"/>
        </w:rPr>
        <w:t>LicSAPk</w:t>
      </w:r>
      <w:proofErr w:type="spellEnd"/>
      <w:r w:rsidRPr="00E220E7">
        <w:rPr>
          <w:rFonts w:ascii="Times New Roman" w:hAnsi="Times New Roman" w:cs="Times New Roman"/>
          <w:sz w:val="24"/>
          <w:szCs w:val="24"/>
          <w:lang w:val="en-US"/>
        </w:rPr>
        <w:t xml:space="preserve"> OLVS E 1Y </w:t>
      </w:r>
      <w:proofErr w:type="spellStart"/>
      <w:r w:rsidRPr="00E220E7">
        <w:rPr>
          <w:rFonts w:ascii="Times New Roman" w:hAnsi="Times New Roman" w:cs="Times New Roman"/>
          <w:sz w:val="24"/>
          <w:szCs w:val="24"/>
          <w:lang w:val="en-US"/>
        </w:rPr>
        <w:t>AcadenicEdition</w:t>
      </w:r>
      <w:proofErr w:type="spellEnd"/>
      <w:r w:rsidRPr="00E2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20E7">
        <w:rPr>
          <w:rFonts w:ascii="Times New Roman" w:hAnsi="Times New Roman" w:cs="Times New Roman"/>
          <w:sz w:val="24"/>
          <w:szCs w:val="24"/>
          <w:lang w:val="en-US"/>
        </w:rPr>
        <w:t>Enterprase</w:t>
      </w:r>
      <w:proofErr w:type="spellEnd"/>
    </w:p>
    <w:p w:rsidR="0094047F" w:rsidRPr="00E220E7" w:rsidRDefault="0094047F" w:rsidP="0094047F">
      <w:pPr>
        <w:pStyle w:val="af5"/>
        <w:widowControl w:val="0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20E7">
        <w:rPr>
          <w:rFonts w:ascii="Times New Roman" w:hAnsi="Times New Roman" w:cs="Times New Roman"/>
          <w:sz w:val="24"/>
          <w:szCs w:val="24"/>
        </w:rPr>
        <w:t>Пакет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20E7">
        <w:rPr>
          <w:rFonts w:ascii="Times New Roman" w:hAnsi="Times New Roman" w:cs="Times New Roman"/>
          <w:sz w:val="24"/>
          <w:szCs w:val="24"/>
        </w:rPr>
        <w:t>офисных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20E7">
        <w:rPr>
          <w:rFonts w:ascii="Times New Roman" w:hAnsi="Times New Roman" w:cs="Times New Roman"/>
          <w:sz w:val="24"/>
          <w:szCs w:val="24"/>
        </w:rPr>
        <w:t>программ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 xml:space="preserve"> Microsoft Office Microsoft Desktop School ALNG </w:t>
      </w:r>
      <w:proofErr w:type="spellStart"/>
      <w:r w:rsidRPr="00E220E7">
        <w:rPr>
          <w:rFonts w:ascii="Times New Roman" w:hAnsi="Times New Roman" w:cs="Times New Roman"/>
          <w:sz w:val="24"/>
          <w:szCs w:val="24"/>
          <w:lang w:val="en-US"/>
        </w:rPr>
        <w:t>LicSAPk</w:t>
      </w:r>
      <w:proofErr w:type="spellEnd"/>
      <w:r w:rsidRPr="00E220E7">
        <w:rPr>
          <w:rFonts w:ascii="Times New Roman" w:hAnsi="Times New Roman" w:cs="Times New Roman"/>
          <w:sz w:val="24"/>
          <w:szCs w:val="24"/>
          <w:lang w:val="en-US"/>
        </w:rPr>
        <w:t xml:space="preserve"> OLVS E 1Y </w:t>
      </w:r>
      <w:proofErr w:type="spellStart"/>
      <w:r w:rsidRPr="00E220E7">
        <w:rPr>
          <w:rFonts w:ascii="Times New Roman" w:hAnsi="Times New Roman" w:cs="Times New Roman"/>
          <w:sz w:val="24"/>
          <w:szCs w:val="24"/>
          <w:lang w:val="en-US"/>
        </w:rPr>
        <w:t>AcadenicEdition</w:t>
      </w:r>
      <w:proofErr w:type="spellEnd"/>
      <w:r w:rsidRPr="00E2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20E7">
        <w:rPr>
          <w:rFonts w:ascii="Times New Roman" w:hAnsi="Times New Roman" w:cs="Times New Roman"/>
          <w:sz w:val="24"/>
          <w:szCs w:val="24"/>
          <w:lang w:val="en-US"/>
        </w:rPr>
        <w:t>Enterprase</w:t>
      </w:r>
      <w:proofErr w:type="spellEnd"/>
    </w:p>
    <w:p w:rsidR="0094047F" w:rsidRPr="00E220E7" w:rsidRDefault="0094047F" w:rsidP="0094047F">
      <w:pPr>
        <w:pStyle w:val="af5"/>
        <w:widowControl w:val="0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0E7">
        <w:rPr>
          <w:rFonts w:ascii="Times New Roman" w:hAnsi="Times New Roman" w:cs="Times New Roman"/>
          <w:sz w:val="24"/>
          <w:szCs w:val="24"/>
        </w:rPr>
        <w:t>Антивирус Касперского – система антивирусной защиты рабочих станций и файловых се</w:t>
      </w:r>
      <w:r w:rsidRPr="00E220E7">
        <w:rPr>
          <w:rFonts w:ascii="Times New Roman" w:hAnsi="Times New Roman" w:cs="Times New Roman"/>
          <w:sz w:val="24"/>
          <w:szCs w:val="24"/>
        </w:rPr>
        <w:t>р</w:t>
      </w:r>
      <w:r w:rsidRPr="00E220E7">
        <w:rPr>
          <w:rFonts w:ascii="Times New Roman" w:hAnsi="Times New Roman" w:cs="Times New Roman"/>
          <w:sz w:val="24"/>
          <w:szCs w:val="24"/>
        </w:rPr>
        <w:t xml:space="preserve">веров  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>Kaspersky</w:t>
      </w:r>
      <w:r w:rsidRPr="00E220E7">
        <w:rPr>
          <w:rFonts w:ascii="Times New Roman" w:hAnsi="Times New Roman" w:cs="Times New Roman"/>
          <w:sz w:val="24"/>
          <w:szCs w:val="24"/>
        </w:rPr>
        <w:t xml:space="preserve"> 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>Endpoint</w:t>
      </w:r>
      <w:r w:rsidRPr="00E220E7">
        <w:rPr>
          <w:rFonts w:ascii="Times New Roman" w:hAnsi="Times New Roman" w:cs="Times New Roman"/>
          <w:sz w:val="24"/>
          <w:szCs w:val="24"/>
        </w:rPr>
        <w:t xml:space="preserve"> 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>Security</w:t>
      </w:r>
      <w:r w:rsidRPr="00E220E7">
        <w:rPr>
          <w:rFonts w:ascii="Times New Roman" w:hAnsi="Times New Roman" w:cs="Times New Roman"/>
          <w:sz w:val="24"/>
          <w:szCs w:val="24"/>
        </w:rPr>
        <w:t xml:space="preserve"> для бизнеса – Стандартный 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Pr="00E220E7">
        <w:rPr>
          <w:rFonts w:ascii="Times New Roman" w:hAnsi="Times New Roman" w:cs="Times New Roman"/>
          <w:sz w:val="24"/>
          <w:szCs w:val="24"/>
        </w:rPr>
        <w:t xml:space="preserve"> 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>Edition</w:t>
      </w:r>
      <w:r w:rsidRPr="00E220E7">
        <w:rPr>
          <w:rFonts w:ascii="Times New Roman" w:hAnsi="Times New Roman" w:cs="Times New Roman"/>
          <w:sz w:val="24"/>
          <w:szCs w:val="24"/>
        </w:rPr>
        <w:t xml:space="preserve">. 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 xml:space="preserve">500-999 Node 1 year Educational Renewal License </w:t>
      </w:r>
      <w:r w:rsidRPr="00E220E7">
        <w:rPr>
          <w:rFonts w:ascii="Times New Roman" w:hAnsi="Times New Roman" w:cs="Times New Roman"/>
          <w:sz w:val="24"/>
          <w:szCs w:val="24"/>
        </w:rPr>
        <w:t>антивирус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20E7">
        <w:rPr>
          <w:rFonts w:ascii="Times New Roman" w:hAnsi="Times New Roman" w:cs="Times New Roman"/>
          <w:sz w:val="24"/>
          <w:szCs w:val="24"/>
        </w:rPr>
        <w:t>Касперского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4047F" w:rsidRPr="00E220E7" w:rsidRDefault="0094047F" w:rsidP="0094047F">
      <w:pPr>
        <w:pStyle w:val="af5"/>
        <w:widowControl w:val="0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0E7">
        <w:rPr>
          <w:rFonts w:ascii="Times New Roman" w:hAnsi="Times New Roman" w:cs="Times New Roman"/>
          <w:sz w:val="24"/>
          <w:szCs w:val="24"/>
        </w:rPr>
        <w:t xml:space="preserve">Антивирус </w:t>
      </w:r>
      <w:proofErr w:type="spellStart"/>
      <w:r w:rsidRPr="00E220E7">
        <w:rPr>
          <w:rFonts w:ascii="Times New Roman" w:hAnsi="Times New Roman" w:cs="Times New Roman"/>
          <w:sz w:val="24"/>
          <w:szCs w:val="24"/>
        </w:rPr>
        <w:t>Dr.Web</w:t>
      </w:r>
      <w:proofErr w:type="spellEnd"/>
      <w:r w:rsidRPr="00E220E7">
        <w:rPr>
          <w:rFonts w:ascii="Times New Roman" w:hAnsi="Times New Roman" w:cs="Times New Roman"/>
          <w:sz w:val="24"/>
          <w:szCs w:val="24"/>
        </w:rPr>
        <w:t xml:space="preserve"> – система антивирусной защиты рабочих станций и файловых серверов </w:t>
      </w:r>
      <w:proofErr w:type="spellStart"/>
      <w:r w:rsidRPr="00E220E7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Pr="00E220E7">
        <w:rPr>
          <w:rFonts w:ascii="Times New Roman" w:hAnsi="Times New Roman" w:cs="Times New Roman"/>
          <w:sz w:val="24"/>
          <w:szCs w:val="24"/>
        </w:rPr>
        <w:t>.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E220E7">
        <w:rPr>
          <w:rFonts w:ascii="Times New Roman" w:hAnsi="Times New Roman" w:cs="Times New Roman"/>
          <w:sz w:val="24"/>
          <w:szCs w:val="24"/>
        </w:rPr>
        <w:t xml:space="preserve"> 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>Desktop</w:t>
      </w:r>
      <w:r w:rsidRPr="00E220E7">
        <w:rPr>
          <w:rFonts w:ascii="Times New Roman" w:hAnsi="Times New Roman" w:cs="Times New Roman"/>
          <w:sz w:val="24"/>
          <w:szCs w:val="24"/>
        </w:rPr>
        <w:t xml:space="preserve"> 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>Security</w:t>
      </w:r>
      <w:r w:rsidRPr="00E220E7">
        <w:rPr>
          <w:rFonts w:ascii="Times New Roman" w:hAnsi="Times New Roman" w:cs="Times New Roman"/>
          <w:sz w:val="24"/>
          <w:szCs w:val="24"/>
        </w:rPr>
        <w:t xml:space="preserve"> 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>Suite</w:t>
      </w:r>
      <w:r w:rsidRPr="00E220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47F" w:rsidRPr="00E220E7" w:rsidRDefault="0094047F" w:rsidP="0094047F">
      <w:pPr>
        <w:pStyle w:val="af5"/>
        <w:widowControl w:val="0"/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220E7">
        <w:rPr>
          <w:rFonts w:ascii="Times New Roman" w:hAnsi="Times New Roman" w:cs="Times New Roman"/>
          <w:sz w:val="24"/>
          <w:szCs w:val="24"/>
        </w:rPr>
        <w:t xml:space="preserve">Система дистанционного обучения для Учебного портала Русский 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E220E7">
        <w:rPr>
          <w:rFonts w:ascii="Times New Roman" w:hAnsi="Times New Roman" w:cs="Times New Roman"/>
          <w:sz w:val="24"/>
          <w:szCs w:val="24"/>
        </w:rPr>
        <w:t xml:space="preserve"> 3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>KL</w:t>
      </w:r>
    </w:p>
    <w:p w:rsidR="00C108DC" w:rsidRPr="004B79B8" w:rsidRDefault="00C108DC" w:rsidP="000D499C">
      <w:pPr>
        <w:widowControl/>
        <w:snapToGrid/>
        <w:spacing w:line="240" w:lineRule="auto"/>
        <w:ind w:left="0"/>
        <w:rPr>
          <w:sz w:val="24"/>
          <w:szCs w:val="24"/>
        </w:rPr>
      </w:pPr>
    </w:p>
    <w:p w:rsidR="00C108DC" w:rsidRPr="004B79B8" w:rsidRDefault="00C108DC" w:rsidP="000D499C">
      <w:pPr>
        <w:widowControl/>
        <w:snapToGrid/>
        <w:spacing w:line="240" w:lineRule="auto"/>
        <w:ind w:left="0"/>
        <w:rPr>
          <w:sz w:val="24"/>
          <w:szCs w:val="24"/>
        </w:rPr>
      </w:pPr>
    </w:p>
    <w:sectPr w:rsidR="00C108DC" w:rsidRPr="004B79B8" w:rsidSect="00CB3A81">
      <w:pgSz w:w="11906" w:h="16838"/>
      <w:pgMar w:top="567" w:right="567" w:bottom="56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759" w:rsidRDefault="00AA1759">
      <w:pPr>
        <w:widowControl/>
        <w:snapToGrid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AA1759" w:rsidRDefault="00AA1759">
      <w:pPr>
        <w:widowControl/>
        <w:snapToGrid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ont73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759" w:rsidRDefault="00AA1759">
      <w:pPr>
        <w:widowControl/>
        <w:snapToGrid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AA1759" w:rsidRDefault="00AA1759">
      <w:pPr>
        <w:widowControl/>
        <w:snapToGrid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256C4FE"/>
    <w:lvl w:ilvl="0">
      <w:start w:val="1"/>
      <w:numFmt w:val="bullet"/>
      <w:pStyle w:val="a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CB62A6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4C1787"/>
    <w:multiLevelType w:val="hybridMultilevel"/>
    <w:tmpl w:val="88CE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13D2764"/>
    <w:multiLevelType w:val="hybridMultilevel"/>
    <w:tmpl w:val="C54A403A"/>
    <w:lvl w:ilvl="0" w:tplc="BA945C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2150FEC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B76CF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D1A82"/>
    <w:multiLevelType w:val="hybridMultilevel"/>
    <w:tmpl w:val="6AA4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3D4B09"/>
    <w:multiLevelType w:val="hybridMultilevel"/>
    <w:tmpl w:val="E5360DCA"/>
    <w:lvl w:ilvl="0" w:tplc="48E262B6">
      <w:start w:val="3"/>
      <w:numFmt w:val="upperRoman"/>
      <w:lvlText w:val="%1."/>
      <w:lvlJc w:val="left"/>
      <w:pPr>
        <w:ind w:left="284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C505E"/>
    <w:multiLevelType w:val="hybridMultilevel"/>
    <w:tmpl w:val="D4E4D594"/>
    <w:lvl w:ilvl="0" w:tplc="BA945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B3C99"/>
    <w:multiLevelType w:val="hybridMultilevel"/>
    <w:tmpl w:val="06CE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9A495A"/>
    <w:multiLevelType w:val="hybridMultilevel"/>
    <w:tmpl w:val="850C99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7E00ED1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47971"/>
    <w:multiLevelType w:val="hybridMultilevel"/>
    <w:tmpl w:val="33BE7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682E1F"/>
    <w:multiLevelType w:val="hybridMultilevel"/>
    <w:tmpl w:val="33BE7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907723"/>
    <w:multiLevelType w:val="multilevel"/>
    <w:tmpl w:val="3C3AD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0936DA8"/>
    <w:multiLevelType w:val="hybridMultilevel"/>
    <w:tmpl w:val="3B384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0460F8"/>
    <w:multiLevelType w:val="hybridMultilevel"/>
    <w:tmpl w:val="BFF6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8053FF"/>
    <w:multiLevelType w:val="multilevel"/>
    <w:tmpl w:val="6D2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6A422AA"/>
    <w:multiLevelType w:val="hybridMultilevel"/>
    <w:tmpl w:val="F2DA32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2A6F30CD"/>
    <w:multiLevelType w:val="hybridMultilevel"/>
    <w:tmpl w:val="B67421D8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>
    <w:nsid w:val="2C4E570E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E602C1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C122F5"/>
    <w:multiLevelType w:val="hybridMultilevel"/>
    <w:tmpl w:val="A05A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C83DD5"/>
    <w:multiLevelType w:val="hybridMultilevel"/>
    <w:tmpl w:val="33BE77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500701D"/>
    <w:multiLevelType w:val="hybridMultilevel"/>
    <w:tmpl w:val="25964BB4"/>
    <w:lvl w:ilvl="0" w:tplc="BFBC23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B30725F"/>
    <w:multiLevelType w:val="multilevel"/>
    <w:tmpl w:val="FCAC148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92602C"/>
    <w:multiLevelType w:val="multilevel"/>
    <w:tmpl w:val="416E8A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D3F4ED1"/>
    <w:multiLevelType w:val="hybridMultilevel"/>
    <w:tmpl w:val="75EEA0CC"/>
    <w:lvl w:ilvl="0" w:tplc="4F2E0E4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1C5AB9"/>
    <w:multiLevelType w:val="hybridMultilevel"/>
    <w:tmpl w:val="ED3819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0D97B83"/>
    <w:multiLevelType w:val="hybridMultilevel"/>
    <w:tmpl w:val="224E8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39A21B9"/>
    <w:multiLevelType w:val="hybridMultilevel"/>
    <w:tmpl w:val="6BBC70C6"/>
    <w:lvl w:ilvl="0" w:tplc="FCDA0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461C69"/>
    <w:multiLevelType w:val="hybridMultilevel"/>
    <w:tmpl w:val="42A40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A702A4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ED0FBD"/>
    <w:multiLevelType w:val="multilevel"/>
    <w:tmpl w:val="B8EEF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4B6A61E3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675176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AB142B"/>
    <w:multiLevelType w:val="singleLevel"/>
    <w:tmpl w:val="6A56DC04"/>
    <w:lvl w:ilvl="0">
      <w:start w:val="1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37">
    <w:nsid w:val="4CC14265"/>
    <w:multiLevelType w:val="multilevel"/>
    <w:tmpl w:val="FCAC148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091585"/>
    <w:multiLevelType w:val="hybridMultilevel"/>
    <w:tmpl w:val="65000FB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FDD0F6B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B85E39"/>
    <w:multiLevelType w:val="hybridMultilevel"/>
    <w:tmpl w:val="AC70D7C2"/>
    <w:lvl w:ilvl="0" w:tplc="CDF8484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1">
    <w:nsid w:val="55712925"/>
    <w:multiLevelType w:val="hybridMultilevel"/>
    <w:tmpl w:val="F072F5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74404F5"/>
    <w:multiLevelType w:val="hybridMultilevel"/>
    <w:tmpl w:val="0FD256E2"/>
    <w:lvl w:ilvl="0" w:tplc="FFFFFFFF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A401F69"/>
    <w:multiLevelType w:val="hybridMultilevel"/>
    <w:tmpl w:val="61A8019E"/>
    <w:lvl w:ilvl="0" w:tplc="44B433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8F4805"/>
    <w:multiLevelType w:val="hybridMultilevel"/>
    <w:tmpl w:val="677A101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>
    <w:nsid w:val="5EE00492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2843D83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B711A6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AF87985"/>
    <w:multiLevelType w:val="multilevel"/>
    <w:tmpl w:val="CD6E7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9">
    <w:nsid w:val="6CE1325B"/>
    <w:multiLevelType w:val="hybridMultilevel"/>
    <w:tmpl w:val="33BE7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F280E91"/>
    <w:multiLevelType w:val="hybridMultilevel"/>
    <w:tmpl w:val="A7E21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1547A94"/>
    <w:multiLevelType w:val="hybridMultilevel"/>
    <w:tmpl w:val="8A344EF0"/>
    <w:lvl w:ilvl="0" w:tplc="C9D81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2197890"/>
    <w:multiLevelType w:val="hybridMultilevel"/>
    <w:tmpl w:val="1D86EC24"/>
    <w:lvl w:ilvl="0" w:tplc="F04405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46D235E0">
      <w:start w:val="19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A2C3B38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B820697"/>
    <w:multiLevelType w:val="multilevel"/>
    <w:tmpl w:val="3C3AD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5">
    <w:nsid w:val="7C4D61EE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D07F49"/>
    <w:multiLevelType w:val="hybridMultilevel"/>
    <w:tmpl w:val="ECE0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D963716"/>
    <w:multiLevelType w:val="hybridMultilevel"/>
    <w:tmpl w:val="E6DAE6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FD600BB"/>
    <w:multiLevelType w:val="hybridMultilevel"/>
    <w:tmpl w:val="E4587F1C"/>
    <w:lvl w:ilvl="0" w:tplc="DAF81496">
      <w:start w:val="1"/>
      <w:numFmt w:val="bullet"/>
      <w:pStyle w:val="a1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8"/>
  </w:num>
  <w:num w:numId="5">
    <w:abstractNumId w:val="57"/>
  </w:num>
  <w:num w:numId="6">
    <w:abstractNumId w:val="19"/>
  </w:num>
  <w:num w:numId="7">
    <w:abstractNumId w:val="23"/>
  </w:num>
  <w:num w:numId="8">
    <w:abstractNumId w:val="49"/>
  </w:num>
  <w:num w:numId="9">
    <w:abstractNumId w:val="13"/>
  </w:num>
  <w:num w:numId="10">
    <w:abstractNumId w:val="56"/>
  </w:num>
  <w:num w:numId="11">
    <w:abstractNumId w:val="58"/>
  </w:num>
  <w:num w:numId="12">
    <w:abstractNumId w:val="15"/>
  </w:num>
  <w:num w:numId="13">
    <w:abstractNumId w:val="40"/>
  </w:num>
  <w:num w:numId="14">
    <w:abstractNumId w:val="17"/>
  </w:num>
  <w:num w:numId="15">
    <w:abstractNumId w:val="3"/>
  </w:num>
  <w:num w:numId="16">
    <w:abstractNumId w:val="41"/>
  </w:num>
  <w:num w:numId="17">
    <w:abstractNumId w:val="12"/>
  </w:num>
  <w:num w:numId="18">
    <w:abstractNumId w:val="37"/>
  </w:num>
  <w:num w:numId="19">
    <w:abstractNumId w:val="2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8"/>
  </w:num>
  <w:num w:numId="23">
    <w:abstractNumId w:val="27"/>
  </w:num>
  <w:num w:numId="24">
    <w:abstractNumId w:val="21"/>
  </w:num>
  <w:num w:numId="25">
    <w:abstractNumId w:val="9"/>
  </w:num>
  <w:num w:numId="26">
    <w:abstractNumId w:val="48"/>
  </w:num>
  <w:num w:numId="27">
    <w:abstractNumId w:val="36"/>
  </w:num>
  <w:num w:numId="28">
    <w:abstractNumId w:val="50"/>
  </w:num>
  <w:num w:numId="29">
    <w:abstractNumId w:val="51"/>
  </w:num>
  <w:num w:numId="30">
    <w:abstractNumId w:val="7"/>
  </w:num>
  <w:num w:numId="31">
    <w:abstractNumId w:val="26"/>
  </w:num>
  <w:num w:numId="32">
    <w:abstractNumId w:val="43"/>
  </w:num>
  <w:num w:numId="33">
    <w:abstractNumId w:val="24"/>
  </w:num>
  <w:num w:numId="34">
    <w:abstractNumId w:val="30"/>
  </w:num>
  <w:num w:numId="35">
    <w:abstractNumId w:val="33"/>
  </w:num>
  <w:num w:numId="36">
    <w:abstractNumId w:val="14"/>
  </w:num>
  <w:num w:numId="37">
    <w:abstractNumId w:val="54"/>
  </w:num>
  <w:num w:numId="38">
    <w:abstractNumId w:val="52"/>
  </w:num>
  <w:num w:numId="39">
    <w:abstractNumId w:val="6"/>
  </w:num>
  <w:num w:numId="40">
    <w:abstractNumId w:val="28"/>
  </w:num>
  <w:num w:numId="41">
    <w:abstractNumId w:val="16"/>
  </w:num>
  <w:num w:numId="42">
    <w:abstractNumId w:val="22"/>
  </w:num>
  <w:num w:numId="43">
    <w:abstractNumId w:val="44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47"/>
  </w:num>
  <w:num w:numId="48">
    <w:abstractNumId w:val="4"/>
  </w:num>
  <w:num w:numId="49">
    <w:abstractNumId w:val="32"/>
  </w:num>
  <w:num w:numId="50">
    <w:abstractNumId w:val="39"/>
  </w:num>
  <w:num w:numId="51">
    <w:abstractNumId w:val="46"/>
  </w:num>
  <w:num w:numId="52">
    <w:abstractNumId w:val="20"/>
  </w:num>
  <w:num w:numId="53">
    <w:abstractNumId w:val="11"/>
  </w:num>
  <w:num w:numId="54">
    <w:abstractNumId w:val="5"/>
  </w:num>
  <w:num w:numId="55">
    <w:abstractNumId w:val="53"/>
  </w:num>
  <w:num w:numId="56">
    <w:abstractNumId w:val="55"/>
  </w:num>
  <w:num w:numId="57">
    <w:abstractNumId w:val="35"/>
  </w:num>
  <w:num w:numId="58">
    <w:abstractNumId w:val="45"/>
  </w:num>
  <w:num w:numId="59">
    <w:abstractNumId w:val="3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D1"/>
    <w:rsid w:val="0000191D"/>
    <w:rsid w:val="00003E1E"/>
    <w:rsid w:val="0000492F"/>
    <w:rsid w:val="00012E34"/>
    <w:rsid w:val="000133DE"/>
    <w:rsid w:val="0001340D"/>
    <w:rsid w:val="00014F9F"/>
    <w:rsid w:val="000203F2"/>
    <w:rsid w:val="00020B3E"/>
    <w:rsid w:val="0002647B"/>
    <w:rsid w:val="00030DB9"/>
    <w:rsid w:val="000317C1"/>
    <w:rsid w:val="00033F67"/>
    <w:rsid w:val="000341A4"/>
    <w:rsid w:val="000369D0"/>
    <w:rsid w:val="000441FD"/>
    <w:rsid w:val="00044AC8"/>
    <w:rsid w:val="00045B6F"/>
    <w:rsid w:val="00050321"/>
    <w:rsid w:val="000505F9"/>
    <w:rsid w:val="00051A11"/>
    <w:rsid w:val="00053462"/>
    <w:rsid w:val="00053517"/>
    <w:rsid w:val="00054334"/>
    <w:rsid w:val="0005552D"/>
    <w:rsid w:val="000556FD"/>
    <w:rsid w:val="00055D4D"/>
    <w:rsid w:val="00061DDC"/>
    <w:rsid w:val="000628CC"/>
    <w:rsid w:val="00063CEA"/>
    <w:rsid w:val="00063FE5"/>
    <w:rsid w:val="000643A6"/>
    <w:rsid w:val="00064EA4"/>
    <w:rsid w:val="0006694C"/>
    <w:rsid w:val="0007384A"/>
    <w:rsid w:val="00074FA8"/>
    <w:rsid w:val="00077FB8"/>
    <w:rsid w:val="000816D9"/>
    <w:rsid w:val="00083B29"/>
    <w:rsid w:val="0008479C"/>
    <w:rsid w:val="00086037"/>
    <w:rsid w:val="0008645F"/>
    <w:rsid w:val="000920E5"/>
    <w:rsid w:val="00094592"/>
    <w:rsid w:val="000A0AD1"/>
    <w:rsid w:val="000A1A8B"/>
    <w:rsid w:val="000A49E0"/>
    <w:rsid w:val="000B1C35"/>
    <w:rsid w:val="000B3D5E"/>
    <w:rsid w:val="000B4A6D"/>
    <w:rsid w:val="000B4CA2"/>
    <w:rsid w:val="000B5F31"/>
    <w:rsid w:val="000B6F14"/>
    <w:rsid w:val="000B74E3"/>
    <w:rsid w:val="000C168C"/>
    <w:rsid w:val="000D499C"/>
    <w:rsid w:val="000D6642"/>
    <w:rsid w:val="000E2CD8"/>
    <w:rsid w:val="000E2D0D"/>
    <w:rsid w:val="000E3051"/>
    <w:rsid w:val="000E373B"/>
    <w:rsid w:val="000E67D5"/>
    <w:rsid w:val="000F6332"/>
    <w:rsid w:val="00100350"/>
    <w:rsid w:val="00100FF8"/>
    <w:rsid w:val="001011A7"/>
    <w:rsid w:val="0010220B"/>
    <w:rsid w:val="0010259E"/>
    <w:rsid w:val="00102F71"/>
    <w:rsid w:val="001044BA"/>
    <w:rsid w:val="00104F5B"/>
    <w:rsid w:val="0011366D"/>
    <w:rsid w:val="00117BBE"/>
    <w:rsid w:val="00120118"/>
    <w:rsid w:val="001244DB"/>
    <w:rsid w:val="00132DAD"/>
    <w:rsid w:val="00133602"/>
    <w:rsid w:val="001336B2"/>
    <w:rsid w:val="00133AC9"/>
    <w:rsid w:val="00133D8A"/>
    <w:rsid w:val="00134B6D"/>
    <w:rsid w:val="001362EC"/>
    <w:rsid w:val="00137202"/>
    <w:rsid w:val="001435A5"/>
    <w:rsid w:val="00143F2B"/>
    <w:rsid w:val="00144163"/>
    <w:rsid w:val="00144C6D"/>
    <w:rsid w:val="00144F26"/>
    <w:rsid w:val="00146E5F"/>
    <w:rsid w:val="00151D7D"/>
    <w:rsid w:val="001535AC"/>
    <w:rsid w:val="001573B1"/>
    <w:rsid w:val="00162B90"/>
    <w:rsid w:val="0016486C"/>
    <w:rsid w:val="001701A3"/>
    <w:rsid w:val="00170AF5"/>
    <w:rsid w:val="00174C52"/>
    <w:rsid w:val="001761AC"/>
    <w:rsid w:val="00180798"/>
    <w:rsid w:val="00180EFA"/>
    <w:rsid w:val="00184C96"/>
    <w:rsid w:val="001874CE"/>
    <w:rsid w:val="001903BB"/>
    <w:rsid w:val="00193626"/>
    <w:rsid w:val="001957BA"/>
    <w:rsid w:val="001A4A0A"/>
    <w:rsid w:val="001A4A80"/>
    <w:rsid w:val="001A6F5E"/>
    <w:rsid w:val="001B1D0E"/>
    <w:rsid w:val="001B3C77"/>
    <w:rsid w:val="001B6394"/>
    <w:rsid w:val="001C2DF9"/>
    <w:rsid w:val="001C2F34"/>
    <w:rsid w:val="001C70C3"/>
    <w:rsid w:val="001C7C10"/>
    <w:rsid w:val="001D1A2C"/>
    <w:rsid w:val="001D3E7E"/>
    <w:rsid w:val="001D6E9F"/>
    <w:rsid w:val="001D720F"/>
    <w:rsid w:val="001E0411"/>
    <w:rsid w:val="001E0818"/>
    <w:rsid w:val="001E20F2"/>
    <w:rsid w:val="001E57FB"/>
    <w:rsid w:val="001E5C9E"/>
    <w:rsid w:val="001E6C5C"/>
    <w:rsid w:val="001F266D"/>
    <w:rsid w:val="001F39E9"/>
    <w:rsid w:val="001F49F1"/>
    <w:rsid w:val="001F5496"/>
    <w:rsid w:val="001F6F1A"/>
    <w:rsid w:val="001F72D6"/>
    <w:rsid w:val="00201B67"/>
    <w:rsid w:val="0020245D"/>
    <w:rsid w:val="00205BEE"/>
    <w:rsid w:val="00207412"/>
    <w:rsid w:val="00207F39"/>
    <w:rsid w:val="00210225"/>
    <w:rsid w:val="00211C69"/>
    <w:rsid w:val="002135AB"/>
    <w:rsid w:val="00215C99"/>
    <w:rsid w:val="00221A86"/>
    <w:rsid w:val="0022228D"/>
    <w:rsid w:val="0022456F"/>
    <w:rsid w:val="00230F48"/>
    <w:rsid w:val="00233DA9"/>
    <w:rsid w:val="00237B05"/>
    <w:rsid w:val="00242209"/>
    <w:rsid w:val="00242D41"/>
    <w:rsid w:val="00247E39"/>
    <w:rsid w:val="002500BD"/>
    <w:rsid w:val="00250E7A"/>
    <w:rsid w:val="0025536C"/>
    <w:rsid w:val="00255BE1"/>
    <w:rsid w:val="002613FA"/>
    <w:rsid w:val="00261C0A"/>
    <w:rsid w:val="00264C88"/>
    <w:rsid w:val="00266191"/>
    <w:rsid w:val="00267E17"/>
    <w:rsid w:val="00270011"/>
    <w:rsid w:val="00272FC8"/>
    <w:rsid w:val="00280D33"/>
    <w:rsid w:val="0028391B"/>
    <w:rsid w:val="00286623"/>
    <w:rsid w:val="0028716A"/>
    <w:rsid w:val="00287DC3"/>
    <w:rsid w:val="00290432"/>
    <w:rsid w:val="002904FE"/>
    <w:rsid w:val="002923DE"/>
    <w:rsid w:val="002924ED"/>
    <w:rsid w:val="00292EDC"/>
    <w:rsid w:val="002944EE"/>
    <w:rsid w:val="002A06EA"/>
    <w:rsid w:val="002A11D2"/>
    <w:rsid w:val="002A324E"/>
    <w:rsid w:val="002A7D7B"/>
    <w:rsid w:val="002B15AF"/>
    <w:rsid w:val="002B2059"/>
    <w:rsid w:val="002B3B9B"/>
    <w:rsid w:val="002B4C8F"/>
    <w:rsid w:val="002B5C0A"/>
    <w:rsid w:val="002C1221"/>
    <w:rsid w:val="002C1771"/>
    <w:rsid w:val="002C4084"/>
    <w:rsid w:val="002C6C07"/>
    <w:rsid w:val="002D104F"/>
    <w:rsid w:val="002D74A7"/>
    <w:rsid w:val="002D7B91"/>
    <w:rsid w:val="002E0A6B"/>
    <w:rsid w:val="002E0DE5"/>
    <w:rsid w:val="002E1585"/>
    <w:rsid w:val="002E169D"/>
    <w:rsid w:val="002E279B"/>
    <w:rsid w:val="002E51A8"/>
    <w:rsid w:val="002E6627"/>
    <w:rsid w:val="002E700A"/>
    <w:rsid w:val="002F0230"/>
    <w:rsid w:val="002F0BB1"/>
    <w:rsid w:val="002F1E18"/>
    <w:rsid w:val="002F3891"/>
    <w:rsid w:val="002F4167"/>
    <w:rsid w:val="002F7915"/>
    <w:rsid w:val="00300FD7"/>
    <w:rsid w:val="00302374"/>
    <w:rsid w:val="003027D5"/>
    <w:rsid w:val="0030496D"/>
    <w:rsid w:val="003071B2"/>
    <w:rsid w:val="003104F1"/>
    <w:rsid w:val="00311340"/>
    <w:rsid w:val="003225CA"/>
    <w:rsid w:val="00322BEE"/>
    <w:rsid w:val="0032774B"/>
    <w:rsid w:val="0033299D"/>
    <w:rsid w:val="00333354"/>
    <w:rsid w:val="00333CA5"/>
    <w:rsid w:val="00333D36"/>
    <w:rsid w:val="003345CA"/>
    <w:rsid w:val="003347D8"/>
    <w:rsid w:val="003404A7"/>
    <w:rsid w:val="00341424"/>
    <w:rsid w:val="00341C8E"/>
    <w:rsid w:val="00345B1C"/>
    <w:rsid w:val="00347A55"/>
    <w:rsid w:val="0035225B"/>
    <w:rsid w:val="003567FE"/>
    <w:rsid w:val="003610EA"/>
    <w:rsid w:val="00361271"/>
    <w:rsid w:val="00361DD1"/>
    <w:rsid w:val="00362B1D"/>
    <w:rsid w:val="003636B5"/>
    <w:rsid w:val="003652F7"/>
    <w:rsid w:val="0036615A"/>
    <w:rsid w:val="003662D3"/>
    <w:rsid w:val="00372B1D"/>
    <w:rsid w:val="00374208"/>
    <w:rsid w:val="003744CB"/>
    <w:rsid w:val="00375F72"/>
    <w:rsid w:val="0037659B"/>
    <w:rsid w:val="00377A87"/>
    <w:rsid w:val="00380CD0"/>
    <w:rsid w:val="00381688"/>
    <w:rsid w:val="0038306E"/>
    <w:rsid w:val="0038518A"/>
    <w:rsid w:val="00385717"/>
    <w:rsid w:val="00386A99"/>
    <w:rsid w:val="00392388"/>
    <w:rsid w:val="00392762"/>
    <w:rsid w:val="00392FCF"/>
    <w:rsid w:val="003951C7"/>
    <w:rsid w:val="003A0BDA"/>
    <w:rsid w:val="003A18BD"/>
    <w:rsid w:val="003A1FFB"/>
    <w:rsid w:val="003A4163"/>
    <w:rsid w:val="003A4427"/>
    <w:rsid w:val="003B05F3"/>
    <w:rsid w:val="003B4563"/>
    <w:rsid w:val="003C1B32"/>
    <w:rsid w:val="003C1CEA"/>
    <w:rsid w:val="003C35C8"/>
    <w:rsid w:val="003C4286"/>
    <w:rsid w:val="003C432F"/>
    <w:rsid w:val="003C55AE"/>
    <w:rsid w:val="003C78F0"/>
    <w:rsid w:val="003D0CF7"/>
    <w:rsid w:val="003D3115"/>
    <w:rsid w:val="003D38EC"/>
    <w:rsid w:val="003D4B2E"/>
    <w:rsid w:val="003D6F89"/>
    <w:rsid w:val="003E0E01"/>
    <w:rsid w:val="003E32FD"/>
    <w:rsid w:val="003E3840"/>
    <w:rsid w:val="003E3FE6"/>
    <w:rsid w:val="003E4288"/>
    <w:rsid w:val="003E4F78"/>
    <w:rsid w:val="003E5A3E"/>
    <w:rsid w:val="003E6626"/>
    <w:rsid w:val="003E6661"/>
    <w:rsid w:val="003E6C76"/>
    <w:rsid w:val="003F0AB4"/>
    <w:rsid w:val="003F28F0"/>
    <w:rsid w:val="003F520C"/>
    <w:rsid w:val="003F784B"/>
    <w:rsid w:val="00401BB5"/>
    <w:rsid w:val="00404146"/>
    <w:rsid w:val="0040757F"/>
    <w:rsid w:val="00407808"/>
    <w:rsid w:val="00411F6A"/>
    <w:rsid w:val="00412816"/>
    <w:rsid w:val="004134EE"/>
    <w:rsid w:val="00423A94"/>
    <w:rsid w:val="004302A5"/>
    <w:rsid w:val="0043167C"/>
    <w:rsid w:val="00444CDF"/>
    <w:rsid w:val="00445D8F"/>
    <w:rsid w:val="00447D9B"/>
    <w:rsid w:val="00453A26"/>
    <w:rsid w:val="00453C27"/>
    <w:rsid w:val="00456559"/>
    <w:rsid w:val="004628F0"/>
    <w:rsid w:val="00464C40"/>
    <w:rsid w:val="00464D54"/>
    <w:rsid w:val="0046780D"/>
    <w:rsid w:val="00470561"/>
    <w:rsid w:val="00471B2B"/>
    <w:rsid w:val="00471FC1"/>
    <w:rsid w:val="00475369"/>
    <w:rsid w:val="00476C7A"/>
    <w:rsid w:val="0047762A"/>
    <w:rsid w:val="00483974"/>
    <w:rsid w:val="00485DBC"/>
    <w:rsid w:val="00486475"/>
    <w:rsid w:val="00490848"/>
    <w:rsid w:val="00490917"/>
    <w:rsid w:val="004935B6"/>
    <w:rsid w:val="0049439A"/>
    <w:rsid w:val="0049594A"/>
    <w:rsid w:val="0049607E"/>
    <w:rsid w:val="0049759B"/>
    <w:rsid w:val="004A13F8"/>
    <w:rsid w:val="004A3F6F"/>
    <w:rsid w:val="004A4BE7"/>
    <w:rsid w:val="004A4BF2"/>
    <w:rsid w:val="004B04F8"/>
    <w:rsid w:val="004B0AA2"/>
    <w:rsid w:val="004B2314"/>
    <w:rsid w:val="004B5F22"/>
    <w:rsid w:val="004B63C8"/>
    <w:rsid w:val="004B79B8"/>
    <w:rsid w:val="004C0BFA"/>
    <w:rsid w:val="004C3AED"/>
    <w:rsid w:val="004D0DFC"/>
    <w:rsid w:val="004D266C"/>
    <w:rsid w:val="004D61B8"/>
    <w:rsid w:val="004E6009"/>
    <w:rsid w:val="004E613E"/>
    <w:rsid w:val="004E6D15"/>
    <w:rsid w:val="004F20F2"/>
    <w:rsid w:val="004F51E7"/>
    <w:rsid w:val="004F5D08"/>
    <w:rsid w:val="004F600E"/>
    <w:rsid w:val="004F7AE2"/>
    <w:rsid w:val="00501589"/>
    <w:rsid w:val="00501C46"/>
    <w:rsid w:val="00503E27"/>
    <w:rsid w:val="00517F78"/>
    <w:rsid w:val="0052360B"/>
    <w:rsid w:val="00524BE7"/>
    <w:rsid w:val="00526282"/>
    <w:rsid w:val="00526580"/>
    <w:rsid w:val="005301ED"/>
    <w:rsid w:val="005316F7"/>
    <w:rsid w:val="005317B1"/>
    <w:rsid w:val="00531A12"/>
    <w:rsid w:val="00535818"/>
    <w:rsid w:val="0053766D"/>
    <w:rsid w:val="00541490"/>
    <w:rsid w:val="00542DAB"/>
    <w:rsid w:val="00551D47"/>
    <w:rsid w:val="00562978"/>
    <w:rsid w:val="005677A1"/>
    <w:rsid w:val="00570019"/>
    <w:rsid w:val="005759A1"/>
    <w:rsid w:val="00576834"/>
    <w:rsid w:val="00576E0A"/>
    <w:rsid w:val="00581211"/>
    <w:rsid w:val="00581810"/>
    <w:rsid w:val="00584F82"/>
    <w:rsid w:val="0058502C"/>
    <w:rsid w:val="00585165"/>
    <w:rsid w:val="00586635"/>
    <w:rsid w:val="005921F5"/>
    <w:rsid w:val="0059482E"/>
    <w:rsid w:val="00595539"/>
    <w:rsid w:val="005A52E9"/>
    <w:rsid w:val="005B21C4"/>
    <w:rsid w:val="005B36D0"/>
    <w:rsid w:val="005B40EF"/>
    <w:rsid w:val="005B4AD2"/>
    <w:rsid w:val="005B4D5D"/>
    <w:rsid w:val="005B5F34"/>
    <w:rsid w:val="005B7C48"/>
    <w:rsid w:val="005C2256"/>
    <w:rsid w:val="005C64A6"/>
    <w:rsid w:val="005C65C1"/>
    <w:rsid w:val="005C70AC"/>
    <w:rsid w:val="005C7EF4"/>
    <w:rsid w:val="005D1CAF"/>
    <w:rsid w:val="005D2605"/>
    <w:rsid w:val="005D6A1E"/>
    <w:rsid w:val="005E1D81"/>
    <w:rsid w:val="005E2421"/>
    <w:rsid w:val="005E4A31"/>
    <w:rsid w:val="005E7548"/>
    <w:rsid w:val="005E75C7"/>
    <w:rsid w:val="005F3F29"/>
    <w:rsid w:val="006029EA"/>
    <w:rsid w:val="00605F3E"/>
    <w:rsid w:val="00607212"/>
    <w:rsid w:val="006142E7"/>
    <w:rsid w:val="00616988"/>
    <w:rsid w:val="00617C2E"/>
    <w:rsid w:val="00621505"/>
    <w:rsid w:val="00624AEA"/>
    <w:rsid w:val="006264C8"/>
    <w:rsid w:val="00626550"/>
    <w:rsid w:val="00633083"/>
    <w:rsid w:val="006358EE"/>
    <w:rsid w:val="00635A41"/>
    <w:rsid w:val="00635E1F"/>
    <w:rsid w:val="00640158"/>
    <w:rsid w:val="00641669"/>
    <w:rsid w:val="006442E2"/>
    <w:rsid w:val="0065169D"/>
    <w:rsid w:val="00655D63"/>
    <w:rsid w:val="006565B7"/>
    <w:rsid w:val="006575E0"/>
    <w:rsid w:val="00660925"/>
    <w:rsid w:val="00665E17"/>
    <w:rsid w:val="0066636A"/>
    <w:rsid w:val="006674A0"/>
    <w:rsid w:val="006678F6"/>
    <w:rsid w:val="00667AA5"/>
    <w:rsid w:val="006716E3"/>
    <w:rsid w:val="0067310D"/>
    <w:rsid w:val="0067457A"/>
    <w:rsid w:val="0067762A"/>
    <w:rsid w:val="00684083"/>
    <w:rsid w:val="00684F5C"/>
    <w:rsid w:val="00692691"/>
    <w:rsid w:val="0069369D"/>
    <w:rsid w:val="006936D1"/>
    <w:rsid w:val="006A2523"/>
    <w:rsid w:val="006A3F86"/>
    <w:rsid w:val="006A55D0"/>
    <w:rsid w:val="006A7E87"/>
    <w:rsid w:val="006B011F"/>
    <w:rsid w:val="006B1C15"/>
    <w:rsid w:val="006B64F2"/>
    <w:rsid w:val="006B754C"/>
    <w:rsid w:val="006C08C1"/>
    <w:rsid w:val="006C4B42"/>
    <w:rsid w:val="006C7BD2"/>
    <w:rsid w:val="006D18DD"/>
    <w:rsid w:val="006D366D"/>
    <w:rsid w:val="006D3EFC"/>
    <w:rsid w:val="006D6139"/>
    <w:rsid w:val="006D7E9A"/>
    <w:rsid w:val="006E40F4"/>
    <w:rsid w:val="006E4487"/>
    <w:rsid w:val="006E492F"/>
    <w:rsid w:val="006F075C"/>
    <w:rsid w:val="006F0F51"/>
    <w:rsid w:val="006F1CDE"/>
    <w:rsid w:val="006F2C9D"/>
    <w:rsid w:val="006F2FD5"/>
    <w:rsid w:val="006F4ED9"/>
    <w:rsid w:val="006F5612"/>
    <w:rsid w:val="006F5C8E"/>
    <w:rsid w:val="00700AFC"/>
    <w:rsid w:val="007017C3"/>
    <w:rsid w:val="00703214"/>
    <w:rsid w:val="0070490E"/>
    <w:rsid w:val="007052E1"/>
    <w:rsid w:val="007058BB"/>
    <w:rsid w:val="00705B74"/>
    <w:rsid w:val="007117CD"/>
    <w:rsid w:val="00711C2C"/>
    <w:rsid w:val="007143F1"/>
    <w:rsid w:val="00714CBE"/>
    <w:rsid w:val="00717293"/>
    <w:rsid w:val="007212F3"/>
    <w:rsid w:val="00721354"/>
    <w:rsid w:val="00721DF9"/>
    <w:rsid w:val="00723512"/>
    <w:rsid w:val="00725190"/>
    <w:rsid w:val="007331AF"/>
    <w:rsid w:val="00735C2E"/>
    <w:rsid w:val="00743BC5"/>
    <w:rsid w:val="0074509F"/>
    <w:rsid w:val="00750B65"/>
    <w:rsid w:val="0075316A"/>
    <w:rsid w:val="00753891"/>
    <w:rsid w:val="00753AB6"/>
    <w:rsid w:val="00754CCB"/>
    <w:rsid w:val="00756089"/>
    <w:rsid w:val="00756EB0"/>
    <w:rsid w:val="00761D33"/>
    <w:rsid w:val="00761F7F"/>
    <w:rsid w:val="00762930"/>
    <w:rsid w:val="00764CD1"/>
    <w:rsid w:val="00770422"/>
    <w:rsid w:val="00773A08"/>
    <w:rsid w:val="00776837"/>
    <w:rsid w:val="00796405"/>
    <w:rsid w:val="007976C7"/>
    <w:rsid w:val="007A223D"/>
    <w:rsid w:val="007A31A4"/>
    <w:rsid w:val="007A4757"/>
    <w:rsid w:val="007A564C"/>
    <w:rsid w:val="007A58AA"/>
    <w:rsid w:val="007C293A"/>
    <w:rsid w:val="007C7D25"/>
    <w:rsid w:val="007C7E94"/>
    <w:rsid w:val="007D3FF3"/>
    <w:rsid w:val="007D59F8"/>
    <w:rsid w:val="007D7A3A"/>
    <w:rsid w:val="007E4932"/>
    <w:rsid w:val="007E6F55"/>
    <w:rsid w:val="007F0C07"/>
    <w:rsid w:val="007F0F55"/>
    <w:rsid w:val="007F440A"/>
    <w:rsid w:val="007F5B54"/>
    <w:rsid w:val="007F732C"/>
    <w:rsid w:val="00800A67"/>
    <w:rsid w:val="00800B36"/>
    <w:rsid w:val="008016CF"/>
    <w:rsid w:val="00802C71"/>
    <w:rsid w:val="00803596"/>
    <w:rsid w:val="00807B42"/>
    <w:rsid w:val="00807C5C"/>
    <w:rsid w:val="00810572"/>
    <w:rsid w:val="008134F4"/>
    <w:rsid w:val="00813952"/>
    <w:rsid w:val="00813FC6"/>
    <w:rsid w:val="00815850"/>
    <w:rsid w:val="008215B0"/>
    <w:rsid w:val="00821B03"/>
    <w:rsid w:val="00822EF2"/>
    <w:rsid w:val="00827530"/>
    <w:rsid w:val="008306DF"/>
    <w:rsid w:val="00832D94"/>
    <w:rsid w:val="00833A55"/>
    <w:rsid w:val="00833B2C"/>
    <w:rsid w:val="008371B4"/>
    <w:rsid w:val="008403A8"/>
    <w:rsid w:val="00842FC9"/>
    <w:rsid w:val="008441C6"/>
    <w:rsid w:val="0084426A"/>
    <w:rsid w:val="008520ED"/>
    <w:rsid w:val="008544D6"/>
    <w:rsid w:val="00855403"/>
    <w:rsid w:val="00860F2E"/>
    <w:rsid w:val="0086175C"/>
    <w:rsid w:val="00866B7F"/>
    <w:rsid w:val="00866E83"/>
    <w:rsid w:val="008731E6"/>
    <w:rsid w:val="008749B7"/>
    <w:rsid w:val="0087724F"/>
    <w:rsid w:val="008960CE"/>
    <w:rsid w:val="008A2157"/>
    <w:rsid w:val="008A3F64"/>
    <w:rsid w:val="008B09FC"/>
    <w:rsid w:val="008B5DE1"/>
    <w:rsid w:val="008C21BF"/>
    <w:rsid w:val="008C4F28"/>
    <w:rsid w:val="008C5A3F"/>
    <w:rsid w:val="008D0DC5"/>
    <w:rsid w:val="008D66B3"/>
    <w:rsid w:val="008D68DE"/>
    <w:rsid w:val="008E3D31"/>
    <w:rsid w:val="008E6975"/>
    <w:rsid w:val="008E7270"/>
    <w:rsid w:val="008E7B67"/>
    <w:rsid w:val="008F1E1A"/>
    <w:rsid w:val="008F277A"/>
    <w:rsid w:val="008F2B2D"/>
    <w:rsid w:val="008F3286"/>
    <w:rsid w:val="008F5E59"/>
    <w:rsid w:val="008F7D77"/>
    <w:rsid w:val="00900952"/>
    <w:rsid w:val="0090154E"/>
    <w:rsid w:val="00901D95"/>
    <w:rsid w:val="00901F61"/>
    <w:rsid w:val="0090446A"/>
    <w:rsid w:val="0090488D"/>
    <w:rsid w:val="0090628A"/>
    <w:rsid w:val="00907559"/>
    <w:rsid w:val="00910450"/>
    <w:rsid w:val="009167B7"/>
    <w:rsid w:val="00917C83"/>
    <w:rsid w:val="009202AA"/>
    <w:rsid w:val="009209D4"/>
    <w:rsid w:val="0092268D"/>
    <w:rsid w:val="00923026"/>
    <w:rsid w:val="00925EEE"/>
    <w:rsid w:val="00926D79"/>
    <w:rsid w:val="00927B64"/>
    <w:rsid w:val="00931321"/>
    <w:rsid w:val="0093336E"/>
    <w:rsid w:val="00936A71"/>
    <w:rsid w:val="009403EB"/>
    <w:rsid w:val="0094047F"/>
    <w:rsid w:val="00942001"/>
    <w:rsid w:val="00942080"/>
    <w:rsid w:val="00942B60"/>
    <w:rsid w:val="0094338B"/>
    <w:rsid w:val="009448AA"/>
    <w:rsid w:val="00947420"/>
    <w:rsid w:val="00950849"/>
    <w:rsid w:val="00951490"/>
    <w:rsid w:val="00951979"/>
    <w:rsid w:val="00952856"/>
    <w:rsid w:val="009530D1"/>
    <w:rsid w:val="00953D95"/>
    <w:rsid w:val="0095575A"/>
    <w:rsid w:val="009578EC"/>
    <w:rsid w:val="00962A2D"/>
    <w:rsid w:val="00964E96"/>
    <w:rsid w:val="00966649"/>
    <w:rsid w:val="00973DEA"/>
    <w:rsid w:val="0097670C"/>
    <w:rsid w:val="009806BC"/>
    <w:rsid w:val="00980C52"/>
    <w:rsid w:val="0098229C"/>
    <w:rsid w:val="0098538A"/>
    <w:rsid w:val="00985C57"/>
    <w:rsid w:val="0098619F"/>
    <w:rsid w:val="009931D4"/>
    <w:rsid w:val="00993FF3"/>
    <w:rsid w:val="009940D6"/>
    <w:rsid w:val="0099565E"/>
    <w:rsid w:val="0099674E"/>
    <w:rsid w:val="0099794D"/>
    <w:rsid w:val="009A1F65"/>
    <w:rsid w:val="009A3C1F"/>
    <w:rsid w:val="009A3FC3"/>
    <w:rsid w:val="009A6924"/>
    <w:rsid w:val="009A6F4E"/>
    <w:rsid w:val="009B228E"/>
    <w:rsid w:val="009B2347"/>
    <w:rsid w:val="009B544F"/>
    <w:rsid w:val="009B7930"/>
    <w:rsid w:val="009C3341"/>
    <w:rsid w:val="009C55E5"/>
    <w:rsid w:val="009C7EA3"/>
    <w:rsid w:val="009D1E7C"/>
    <w:rsid w:val="009D2AEA"/>
    <w:rsid w:val="009D344C"/>
    <w:rsid w:val="009D3F13"/>
    <w:rsid w:val="009D43B8"/>
    <w:rsid w:val="009D4FE5"/>
    <w:rsid w:val="009E1138"/>
    <w:rsid w:val="009E471C"/>
    <w:rsid w:val="009E5CA4"/>
    <w:rsid w:val="009F3FFD"/>
    <w:rsid w:val="009F53C1"/>
    <w:rsid w:val="009F54F6"/>
    <w:rsid w:val="009F7892"/>
    <w:rsid w:val="00A00ADF"/>
    <w:rsid w:val="00A026A4"/>
    <w:rsid w:val="00A036D1"/>
    <w:rsid w:val="00A1189E"/>
    <w:rsid w:val="00A143B5"/>
    <w:rsid w:val="00A206ED"/>
    <w:rsid w:val="00A21A58"/>
    <w:rsid w:val="00A21AD6"/>
    <w:rsid w:val="00A21F2A"/>
    <w:rsid w:val="00A22185"/>
    <w:rsid w:val="00A24156"/>
    <w:rsid w:val="00A37377"/>
    <w:rsid w:val="00A422BC"/>
    <w:rsid w:val="00A50CC3"/>
    <w:rsid w:val="00A54003"/>
    <w:rsid w:val="00A54EAB"/>
    <w:rsid w:val="00A570F0"/>
    <w:rsid w:val="00A57EA5"/>
    <w:rsid w:val="00A624C6"/>
    <w:rsid w:val="00A65581"/>
    <w:rsid w:val="00A70AA3"/>
    <w:rsid w:val="00A71181"/>
    <w:rsid w:val="00A71412"/>
    <w:rsid w:val="00A71DBE"/>
    <w:rsid w:val="00A81BA7"/>
    <w:rsid w:val="00A83FB6"/>
    <w:rsid w:val="00A91A3B"/>
    <w:rsid w:val="00A96179"/>
    <w:rsid w:val="00AA1759"/>
    <w:rsid w:val="00AA48DC"/>
    <w:rsid w:val="00AA4D14"/>
    <w:rsid w:val="00AB1AB5"/>
    <w:rsid w:val="00AB2FE0"/>
    <w:rsid w:val="00AB6145"/>
    <w:rsid w:val="00AC2814"/>
    <w:rsid w:val="00AC2F2C"/>
    <w:rsid w:val="00AC3921"/>
    <w:rsid w:val="00AC49E4"/>
    <w:rsid w:val="00AC55AA"/>
    <w:rsid w:val="00AC5B64"/>
    <w:rsid w:val="00AC6CDE"/>
    <w:rsid w:val="00AD1C18"/>
    <w:rsid w:val="00AD322A"/>
    <w:rsid w:val="00AD3781"/>
    <w:rsid w:val="00AD41C3"/>
    <w:rsid w:val="00AD5628"/>
    <w:rsid w:val="00AD5BBC"/>
    <w:rsid w:val="00AD65B0"/>
    <w:rsid w:val="00AD6BF3"/>
    <w:rsid w:val="00AD769D"/>
    <w:rsid w:val="00AE0277"/>
    <w:rsid w:val="00AE42C5"/>
    <w:rsid w:val="00AF0F30"/>
    <w:rsid w:val="00AF35F1"/>
    <w:rsid w:val="00B02737"/>
    <w:rsid w:val="00B031A2"/>
    <w:rsid w:val="00B04E9F"/>
    <w:rsid w:val="00B06801"/>
    <w:rsid w:val="00B06B24"/>
    <w:rsid w:val="00B07321"/>
    <w:rsid w:val="00B126E3"/>
    <w:rsid w:val="00B1387B"/>
    <w:rsid w:val="00B22182"/>
    <w:rsid w:val="00B233AF"/>
    <w:rsid w:val="00B234E4"/>
    <w:rsid w:val="00B24D10"/>
    <w:rsid w:val="00B25814"/>
    <w:rsid w:val="00B265A2"/>
    <w:rsid w:val="00B27719"/>
    <w:rsid w:val="00B32E53"/>
    <w:rsid w:val="00B34DEE"/>
    <w:rsid w:val="00B376DC"/>
    <w:rsid w:val="00B40793"/>
    <w:rsid w:val="00B43A4B"/>
    <w:rsid w:val="00B457AF"/>
    <w:rsid w:val="00B50C37"/>
    <w:rsid w:val="00B526E4"/>
    <w:rsid w:val="00B632B1"/>
    <w:rsid w:val="00B672BD"/>
    <w:rsid w:val="00B67F57"/>
    <w:rsid w:val="00B72357"/>
    <w:rsid w:val="00B766D8"/>
    <w:rsid w:val="00B76E52"/>
    <w:rsid w:val="00B82506"/>
    <w:rsid w:val="00B82600"/>
    <w:rsid w:val="00B83371"/>
    <w:rsid w:val="00B849FC"/>
    <w:rsid w:val="00B8599D"/>
    <w:rsid w:val="00B90999"/>
    <w:rsid w:val="00B91F51"/>
    <w:rsid w:val="00B92FB2"/>
    <w:rsid w:val="00B96EEE"/>
    <w:rsid w:val="00BA2D1C"/>
    <w:rsid w:val="00BA3900"/>
    <w:rsid w:val="00BB1923"/>
    <w:rsid w:val="00BB7327"/>
    <w:rsid w:val="00BB7FB3"/>
    <w:rsid w:val="00BC002B"/>
    <w:rsid w:val="00BC3ECE"/>
    <w:rsid w:val="00BC3F8C"/>
    <w:rsid w:val="00BC598D"/>
    <w:rsid w:val="00BC6137"/>
    <w:rsid w:val="00BD043A"/>
    <w:rsid w:val="00BD3757"/>
    <w:rsid w:val="00BD5C71"/>
    <w:rsid w:val="00BE1A4B"/>
    <w:rsid w:val="00BE43FE"/>
    <w:rsid w:val="00BE5169"/>
    <w:rsid w:val="00BE5BD8"/>
    <w:rsid w:val="00BE7795"/>
    <w:rsid w:val="00BE7B3A"/>
    <w:rsid w:val="00BF276D"/>
    <w:rsid w:val="00BF39D4"/>
    <w:rsid w:val="00BF429E"/>
    <w:rsid w:val="00BF6E66"/>
    <w:rsid w:val="00C05578"/>
    <w:rsid w:val="00C06915"/>
    <w:rsid w:val="00C108DC"/>
    <w:rsid w:val="00C114C7"/>
    <w:rsid w:val="00C1518B"/>
    <w:rsid w:val="00C2163F"/>
    <w:rsid w:val="00C26292"/>
    <w:rsid w:val="00C26C19"/>
    <w:rsid w:val="00C33785"/>
    <w:rsid w:val="00C337DA"/>
    <w:rsid w:val="00C3596F"/>
    <w:rsid w:val="00C36B9D"/>
    <w:rsid w:val="00C40517"/>
    <w:rsid w:val="00C453EB"/>
    <w:rsid w:val="00C550BE"/>
    <w:rsid w:val="00C56433"/>
    <w:rsid w:val="00C70D10"/>
    <w:rsid w:val="00C70D54"/>
    <w:rsid w:val="00C71659"/>
    <w:rsid w:val="00C72C2B"/>
    <w:rsid w:val="00C73ED1"/>
    <w:rsid w:val="00C775F2"/>
    <w:rsid w:val="00C77A25"/>
    <w:rsid w:val="00C800DD"/>
    <w:rsid w:val="00C815AD"/>
    <w:rsid w:val="00C81B96"/>
    <w:rsid w:val="00C832CF"/>
    <w:rsid w:val="00C8695C"/>
    <w:rsid w:val="00C872C9"/>
    <w:rsid w:val="00C948E5"/>
    <w:rsid w:val="00C953A2"/>
    <w:rsid w:val="00CA0928"/>
    <w:rsid w:val="00CA2FDE"/>
    <w:rsid w:val="00CA3CB9"/>
    <w:rsid w:val="00CA7139"/>
    <w:rsid w:val="00CA79FE"/>
    <w:rsid w:val="00CB0003"/>
    <w:rsid w:val="00CB0B1F"/>
    <w:rsid w:val="00CB37EC"/>
    <w:rsid w:val="00CB3A81"/>
    <w:rsid w:val="00CB4596"/>
    <w:rsid w:val="00CB61B8"/>
    <w:rsid w:val="00CB6A64"/>
    <w:rsid w:val="00CC01FA"/>
    <w:rsid w:val="00CC0B86"/>
    <w:rsid w:val="00CC2D5B"/>
    <w:rsid w:val="00CC5708"/>
    <w:rsid w:val="00CD0410"/>
    <w:rsid w:val="00CD4514"/>
    <w:rsid w:val="00CD5944"/>
    <w:rsid w:val="00CE3325"/>
    <w:rsid w:val="00CE7970"/>
    <w:rsid w:val="00CF1ADB"/>
    <w:rsid w:val="00CF3DA8"/>
    <w:rsid w:val="00CF4BDA"/>
    <w:rsid w:val="00CF51E3"/>
    <w:rsid w:val="00CF6295"/>
    <w:rsid w:val="00CF69AD"/>
    <w:rsid w:val="00D01C69"/>
    <w:rsid w:val="00D06EB4"/>
    <w:rsid w:val="00D13FDF"/>
    <w:rsid w:val="00D20CCF"/>
    <w:rsid w:val="00D20EB9"/>
    <w:rsid w:val="00D33AC9"/>
    <w:rsid w:val="00D35BB1"/>
    <w:rsid w:val="00D35F72"/>
    <w:rsid w:val="00D41CB8"/>
    <w:rsid w:val="00D44EB3"/>
    <w:rsid w:val="00D45478"/>
    <w:rsid w:val="00D46AE8"/>
    <w:rsid w:val="00D538DD"/>
    <w:rsid w:val="00D54162"/>
    <w:rsid w:val="00D577BE"/>
    <w:rsid w:val="00D61430"/>
    <w:rsid w:val="00D62A10"/>
    <w:rsid w:val="00D62BFA"/>
    <w:rsid w:val="00D63D7A"/>
    <w:rsid w:val="00D63F7D"/>
    <w:rsid w:val="00D64C05"/>
    <w:rsid w:val="00D65591"/>
    <w:rsid w:val="00D6634C"/>
    <w:rsid w:val="00D7098C"/>
    <w:rsid w:val="00D73AB0"/>
    <w:rsid w:val="00D805AA"/>
    <w:rsid w:val="00D81170"/>
    <w:rsid w:val="00D816C6"/>
    <w:rsid w:val="00D82FF8"/>
    <w:rsid w:val="00D85756"/>
    <w:rsid w:val="00D85A45"/>
    <w:rsid w:val="00D955A0"/>
    <w:rsid w:val="00D977CC"/>
    <w:rsid w:val="00DB347B"/>
    <w:rsid w:val="00DB624C"/>
    <w:rsid w:val="00DB78DC"/>
    <w:rsid w:val="00DC55B3"/>
    <w:rsid w:val="00DC5716"/>
    <w:rsid w:val="00DC7B3A"/>
    <w:rsid w:val="00DD2F3E"/>
    <w:rsid w:val="00DD2FF8"/>
    <w:rsid w:val="00DD31F9"/>
    <w:rsid w:val="00DD42BE"/>
    <w:rsid w:val="00DE3D8A"/>
    <w:rsid w:val="00DE40E6"/>
    <w:rsid w:val="00DE555E"/>
    <w:rsid w:val="00DE6C3F"/>
    <w:rsid w:val="00DF3734"/>
    <w:rsid w:val="00DF59B2"/>
    <w:rsid w:val="00E015BE"/>
    <w:rsid w:val="00E04420"/>
    <w:rsid w:val="00E047CB"/>
    <w:rsid w:val="00E07DAC"/>
    <w:rsid w:val="00E10D55"/>
    <w:rsid w:val="00E2139E"/>
    <w:rsid w:val="00E3191D"/>
    <w:rsid w:val="00E31BEE"/>
    <w:rsid w:val="00E36A04"/>
    <w:rsid w:val="00E40A1F"/>
    <w:rsid w:val="00E42638"/>
    <w:rsid w:val="00E4381D"/>
    <w:rsid w:val="00E5030B"/>
    <w:rsid w:val="00E51422"/>
    <w:rsid w:val="00E572FE"/>
    <w:rsid w:val="00E60399"/>
    <w:rsid w:val="00E60509"/>
    <w:rsid w:val="00E66A44"/>
    <w:rsid w:val="00E67395"/>
    <w:rsid w:val="00E72127"/>
    <w:rsid w:val="00E74B5D"/>
    <w:rsid w:val="00E84CDC"/>
    <w:rsid w:val="00E851F9"/>
    <w:rsid w:val="00E85508"/>
    <w:rsid w:val="00E90AD9"/>
    <w:rsid w:val="00E91A0B"/>
    <w:rsid w:val="00E91E73"/>
    <w:rsid w:val="00E94215"/>
    <w:rsid w:val="00E94883"/>
    <w:rsid w:val="00EA5021"/>
    <w:rsid w:val="00EA58F4"/>
    <w:rsid w:val="00EA679F"/>
    <w:rsid w:val="00EA7F98"/>
    <w:rsid w:val="00EC02BF"/>
    <w:rsid w:val="00EC5036"/>
    <w:rsid w:val="00EC52E1"/>
    <w:rsid w:val="00EC79D9"/>
    <w:rsid w:val="00ED1E12"/>
    <w:rsid w:val="00ED3F48"/>
    <w:rsid w:val="00EE0C93"/>
    <w:rsid w:val="00EE1AC5"/>
    <w:rsid w:val="00EE310B"/>
    <w:rsid w:val="00EE344F"/>
    <w:rsid w:val="00EE6247"/>
    <w:rsid w:val="00EF0564"/>
    <w:rsid w:val="00EF10D0"/>
    <w:rsid w:val="00EF2325"/>
    <w:rsid w:val="00EF3A3B"/>
    <w:rsid w:val="00EF56BA"/>
    <w:rsid w:val="00F01B03"/>
    <w:rsid w:val="00F02BDC"/>
    <w:rsid w:val="00F11B24"/>
    <w:rsid w:val="00F127A9"/>
    <w:rsid w:val="00F14084"/>
    <w:rsid w:val="00F1516B"/>
    <w:rsid w:val="00F15A38"/>
    <w:rsid w:val="00F16511"/>
    <w:rsid w:val="00F22A76"/>
    <w:rsid w:val="00F32609"/>
    <w:rsid w:val="00F32B14"/>
    <w:rsid w:val="00F32E2A"/>
    <w:rsid w:val="00F34557"/>
    <w:rsid w:val="00F34D57"/>
    <w:rsid w:val="00F403ED"/>
    <w:rsid w:val="00F41057"/>
    <w:rsid w:val="00F41B5F"/>
    <w:rsid w:val="00F42F6F"/>
    <w:rsid w:val="00F43E46"/>
    <w:rsid w:val="00F4649B"/>
    <w:rsid w:val="00F50321"/>
    <w:rsid w:val="00F52890"/>
    <w:rsid w:val="00F538EF"/>
    <w:rsid w:val="00F53B32"/>
    <w:rsid w:val="00F56AE0"/>
    <w:rsid w:val="00F57248"/>
    <w:rsid w:val="00F612E2"/>
    <w:rsid w:val="00F6247E"/>
    <w:rsid w:val="00F63EC6"/>
    <w:rsid w:val="00F652E4"/>
    <w:rsid w:val="00F65ED6"/>
    <w:rsid w:val="00F66358"/>
    <w:rsid w:val="00F74171"/>
    <w:rsid w:val="00F76511"/>
    <w:rsid w:val="00F7771E"/>
    <w:rsid w:val="00F80300"/>
    <w:rsid w:val="00F81037"/>
    <w:rsid w:val="00F81079"/>
    <w:rsid w:val="00F83B79"/>
    <w:rsid w:val="00F843AE"/>
    <w:rsid w:val="00F86FBA"/>
    <w:rsid w:val="00F90AA0"/>
    <w:rsid w:val="00F915A5"/>
    <w:rsid w:val="00F9380B"/>
    <w:rsid w:val="00F94C43"/>
    <w:rsid w:val="00F95B9D"/>
    <w:rsid w:val="00F9698F"/>
    <w:rsid w:val="00FA2D38"/>
    <w:rsid w:val="00FA45EF"/>
    <w:rsid w:val="00FA4889"/>
    <w:rsid w:val="00FA7450"/>
    <w:rsid w:val="00FB0944"/>
    <w:rsid w:val="00FB36D2"/>
    <w:rsid w:val="00FB53D3"/>
    <w:rsid w:val="00FB5B90"/>
    <w:rsid w:val="00FB5CD9"/>
    <w:rsid w:val="00FC239D"/>
    <w:rsid w:val="00FC43B5"/>
    <w:rsid w:val="00FC57CB"/>
    <w:rsid w:val="00FD5B84"/>
    <w:rsid w:val="00FD5D66"/>
    <w:rsid w:val="00FD7897"/>
    <w:rsid w:val="00FD7B1B"/>
    <w:rsid w:val="00FE098D"/>
    <w:rsid w:val="00FE1888"/>
    <w:rsid w:val="00FE2E94"/>
    <w:rsid w:val="00FE5517"/>
    <w:rsid w:val="00FE5E21"/>
    <w:rsid w:val="00FE611F"/>
    <w:rsid w:val="00FE6F9F"/>
    <w:rsid w:val="00FF0DFE"/>
    <w:rsid w:val="00FF1FE5"/>
    <w:rsid w:val="00FF2460"/>
    <w:rsid w:val="00FF26C2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 w:uiPriority="0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 w:uiPriority="0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 w:uiPriority="0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 w:uiPriority="0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 w:uiPriority="0"/>
    <w:lsdException w:name="Body Text First Indent 2" w:locked="1"/>
    <w:lsdException w:name="Note Heading" w:lock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/>
    <w:lsdException w:name="Block Text" w:locked="1" w:uiPriority="0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 w:uiPriority="0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a2">
    <w:name w:val="Normal"/>
    <w:qFormat/>
    <w:rsid w:val="00DB78DC"/>
    <w:pPr>
      <w:widowControl w:val="0"/>
      <w:snapToGrid w:val="0"/>
      <w:spacing w:line="256" w:lineRule="auto"/>
      <w:ind w:left="2440"/>
    </w:pPr>
    <w:rPr>
      <w:rFonts w:ascii="Times New Roman" w:hAnsi="Times New Roman"/>
      <w:sz w:val="18"/>
    </w:rPr>
  </w:style>
  <w:style w:type="paragraph" w:styleId="1">
    <w:name w:val="heading 1"/>
    <w:aliases w:val="Знак10 Знак"/>
    <w:basedOn w:val="a2"/>
    <w:next w:val="a2"/>
    <w:link w:val="10"/>
    <w:qFormat/>
    <w:rsid w:val="00A036D1"/>
    <w:pPr>
      <w:keepNext/>
      <w:widowControl/>
      <w:snapToGrid/>
      <w:spacing w:before="240" w:after="60" w:line="240" w:lineRule="auto"/>
      <w:ind w:left="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Знак9 Знак"/>
    <w:basedOn w:val="a2"/>
    <w:next w:val="a2"/>
    <w:link w:val="20"/>
    <w:qFormat/>
    <w:locked/>
    <w:rsid w:val="00641669"/>
    <w:pPr>
      <w:keepNext/>
      <w:widowControl/>
      <w:snapToGrid/>
      <w:spacing w:line="240" w:lineRule="auto"/>
      <w:ind w:left="0"/>
      <w:jc w:val="both"/>
      <w:outlineLvl w:val="1"/>
    </w:pPr>
    <w:rPr>
      <w:rFonts w:eastAsia="Times New Roman"/>
      <w:b/>
      <w:bCs/>
      <w:sz w:val="24"/>
      <w:szCs w:val="24"/>
    </w:rPr>
  </w:style>
  <w:style w:type="paragraph" w:styleId="3">
    <w:name w:val="heading 3"/>
    <w:aliases w:val="Знак8 Знак"/>
    <w:basedOn w:val="a2"/>
    <w:next w:val="a2"/>
    <w:link w:val="30"/>
    <w:qFormat/>
    <w:locked/>
    <w:rsid w:val="00641669"/>
    <w:pPr>
      <w:keepNext/>
      <w:keepLines/>
      <w:widowControl/>
      <w:snapToGrid/>
      <w:spacing w:before="200" w:line="276" w:lineRule="auto"/>
      <w:ind w:left="0"/>
      <w:outlineLvl w:val="2"/>
    </w:pPr>
    <w:rPr>
      <w:rFonts w:ascii="Cambria" w:eastAsia="Times New Roman" w:hAnsi="Cambria"/>
      <w:b/>
      <w:bCs/>
      <w:color w:val="4F81BD"/>
      <w:sz w:val="22"/>
      <w:szCs w:val="22"/>
    </w:rPr>
  </w:style>
  <w:style w:type="paragraph" w:styleId="4">
    <w:name w:val="heading 4"/>
    <w:aliases w:val="Знак7 Знак"/>
    <w:basedOn w:val="a2"/>
    <w:next w:val="a2"/>
    <w:link w:val="40"/>
    <w:qFormat/>
    <w:locked/>
    <w:rsid w:val="00641669"/>
    <w:pPr>
      <w:keepNext/>
      <w:widowControl/>
      <w:snapToGrid/>
      <w:spacing w:before="240" w:after="60" w:line="240" w:lineRule="auto"/>
      <w:ind w:left="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aliases w:val="Знак6 Знак"/>
    <w:basedOn w:val="a2"/>
    <w:next w:val="a2"/>
    <w:link w:val="50"/>
    <w:qFormat/>
    <w:locked/>
    <w:rsid w:val="00641669"/>
    <w:pPr>
      <w:widowControl/>
      <w:snapToGrid/>
      <w:spacing w:before="240" w:after="60" w:line="240" w:lineRule="auto"/>
      <w:ind w:left="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aliases w:val="Знак5 Знак"/>
    <w:basedOn w:val="a2"/>
    <w:next w:val="a2"/>
    <w:link w:val="60"/>
    <w:qFormat/>
    <w:locked/>
    <w:rsid w:val="00641669"/>
    <w:pPr>
      <w:widowControl/>
      <w:snapToGrid/>
      <w:spacing w:before="240" w:after="60" w:line="240" w:lineRule="auto"/>
      <w:ind w:left="0"/>
      <w:outlineLvl w:val="5"/>
    </w:pPr>
    <w:rPr>
      <w:rFonts w:ascii="Calibri" w:hAnsi="Calibri"/>
      <w:b/>
      <w:sz w:val="22"/>
    </w:rPr>
  </w:style>
  <w:style w:type="paragraph" w:styleId="7">
    <w:name w:val="heading 7"/>
    <w:aliases w:val="Знак4 Знак"/>
    <w:basedOn w:val="a2"/>
    <w:next w:val="a2"/>
    <w:link w:val="70"/>
    <w:qFormat/>
    <w:locked/>
    <w:rsid w:val="00641669"/>
    <w:pPr>
      <w:widowControl/>
      <w:snapToGrid/>
      <w:spacing w:before="240" w:after="60" w:line="240" w:lineRule="auto"/>
      <w:ind w:left="0"/>
      <w:outlineLvl w:val="6"/>
    </w:pPr>
    <w:rPr>
      <w:rFonts w:ascii="Calibri" w:hAnsi="Calibri"/>
      <w:sz w:val="24"/>
    </w:rPr>
  </w:style>
  <w:style w:type="paragraph" w:styleId="8">
    <w:name w:val="heading 8"/>
    <w:aliases w:val="Знак3 Знак"/>
    <w:basedOn w:val="a2"/>
    <w:next w:val="a2"/>
    <w:link w:val="80"/>
    <w:qFormat/>
    <w:locked/>
    <w:rsid w:val="00641669"/>
    <w:pPr>
      <w:widowControl/>
      <w:snapToGrid/>
      <w:spacing w:before="240" w:after="60" w:line="240" w:lineRule="auto"/>
      <w:ind w:left="0"/>
      <w:outlineLvl w:val="7"/>
    </w:pPr>
    <w:rPr>
      <w:rFonts w:ascii="Calibri" w:hAnsi="Calibri"/>
      <w:i/>
      <w:sz w:val="24"/>
    </w:rPr>
  </w:style>
  <w:style w:type="paragraph" w:styleId="9">
    <w:name w:val="heading 9"/>
    <w:aliases w:val="Знак2 Знак"/>
    <w:basedOn w:val="a2"/>
    <w:next w:val="a2"/>
    <w:link w:val="90"/>
    <w:qFormat/>
    <w:locked/>
    <w:rsid w:val="00641669"/>
    <w:pPr>
      <w:widowControl/>
      <w:snapToGrid/>
      <w:spacing w:before="240" w:after="60" w:line="240" w:lineRule="auto"/>
      <w:ind w:left="0"/>
      <w:outlineLvl w:val="8"/>
    </w:pPr>
    <w:rPr>
      <w:rFonts w:ascii="Cambria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link w:val="1"/>
    <w:locked/>
    <w:rsid w:val="00A036D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9 Знак Знак"/>
    <w:link w:val="2"/>
    <w:locked/>
    <w:rsid w:val="00641669"/>
    <w:rPr>
      <w:rFonts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aliases w:val="Знак8 Знак Знак"/>
    <w:link w:val="3"/>
    <w:semiHidden/>
    <w:locked/>
    <w:rsid w:val="00641669"/>
    <w:rPr>
      <w:rFonts w:ascii="Cambria" w:hAnsi="Cambria" w:cs="Times New Roman"/>
      <w:b/>
      <w:bCs/>
      <w:color w:val="4F81BD"/>
      <w:sz w:val="22"/>
      <w:szCs w:val="22"/>
      <w:lang w:val="ru-RU" w:eastAsia="ru-RU" w:bidi="ar-SA"/>
    </w:rPr>
  </w:style>
  <w:style w:type="character" w:customStyle="1" w:styleId="40">
    <w:name w:val="Заголовок 4 Знак"/>
    <w:aliases w:val="Знак7 Знак Знак"/>
    <w:link w:val="4"/>
    <w:locked/>
    <w:rsid w:val="00641669"/>
    <w:rPr>
      <w:rFonts w:eastAsia="Times New Roman"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aliases w:val="Знак6 Знак Знак"/>
    <w:link w:val="5"/>
    <w:locked/>
    <w:rsid w:val="00641669"/>
    <w:rPr>
      <w:rFonts w:eastAsia="Times New Roman"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aliases w:val="Знак5 Знак Char"/>
    <w:uiPriority w:val="99"/>
    <w:semiHidden/>
    <w:locked/>
    <w:rsid w:val="00641669"/>
    <w:rPr>
      <w:rFonts w:ascii="Calibri" w:hAnsi="Calibri" w:cs="Times New Roman"/>
      <w:b/>
      <w:bCs/>
    </w:rPr>
  </w:style>
  <w:style w:type="character" w:customStyle="1" w:styleId="Heading7Char">
    <w:name w:val="Heading 7 Char"/>
    <w:aliases w:val="Знак4 Знак Char"/>
    <w:uiPriority w:val="99"/>
    <w:semiHidden/>
    <w:locked/>
    <w:rsid w:val="009D4FE5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aliases w:val="Знак3 Знак Char"/>
    <w:uiPriority w:val="99"/>
    <w:semiHidden/>
    <w:locked/>
    <w:rsid w:val="009D4FE5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aliases w:val="Знак2 Знак Char"/>
    <w:uiPriority w:val="99"/>
    <w:semiHidden/>
    <w:locked/>
    <w:rsid w:val="009D4FE5"/>
    <w:rPr>
      <w:rFonts w:ascii="Cambria" w:hAnsi="Cambria" w:cs="Times New Roman"/>
    </w:rPr>
  </w:style>
  <w:style w:type="character" w:customStyle="1" w:styleId="60">
    <w:name w:val="Заголовок 6 Знак"/>
    <w:aliases w:val="Знак5 Знак Знак"/>
    <w:link w:val="6"/>
    <w:locked/>
    <w:rsid w:val="00641669"/>
    <w:rPr>
      <w:rFonts w:ascii="Calibri" w:hAnsi="Calibri"/>
      <w:b/>
      <w:sz w:val="22"/>
      <w:lang w:val="ru-RU" w:eastAsia="ru-RU"/>
    </w:rPr>
  </w:style>
  <w:style w:type="character" w:customStyle="1" w:styleId="70">
    <w:name w:val="Заголовок 7 Знак"/>
    <w:aliases w:val="Знак4 Знак Знак"/>
    <w:link w:val="7"/>
    <w:locked/>
    <w:rsid w:val="00641669"/>
    <w:rPr>
      <w:rFonts w:ascii="Calibri" w:hAnsi="Calibri"/>
      <w:sz w:val="24"/>
      <w:lang w:val="ru-RU" w:eastAsia="ru-RU"/>
    </w:rPr>
  </w:style>
  <w:style w:type="character" w:customStyle="1" w:styleId="80">
    <w:name w:val="Заголовок 8 Знак"/>
    <w:aliases w:val="Знак3 Знак Знак"/>
    <w:link w:val="8"/>
    <w:locked/>
    <w:rsid w:val="00641669"/>
    <w:rPr>
      <w:rFonts w:ascii="Calibri" w:hAnsi="Calibri"/>
      <w:i/>
      <w:sz w:val="24"/>
      <w:lang w:val="ru-RU" w:eastAsia="ru-RU"/>
    </w:rPr>
  </w:style>
  <w:style w:type="character" w:customStyle="1" w:styleId="90">
    <w:name w:val="Заголовок 9 Знак"/>
    <w:aliases w:val="Знак2 Знак Знак"/>
    <w:link w:val="9"/>
    <w:locked/>
    <w:rsid w:val="00641669"/>
    <w:rPr>
      <w:rFonts w:ascii="Cambria" w:hAnsi="Cambria"/>
      <w:sz w:val="22"/>
      <w:lang w:val="ru-RU" w:eastAsia="ru-RU"/>
    </w:rPr>
  </w:style>
  <w:style w:type="paragraph" w:styleId="a6">
    <w:name w:val="Normal (Web)"/>
    <w:aliases w:val="Обычный (Web)"/>
    <w:basedOn w:val="a2"/>
    <w:uiPriority w:val="99"/>
    <w:rsid w:val="00A036D1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character" w:customStyle="1" w:styleId="FootnoteTextChar">
    <w:name w:val="Footnote Text Char"/>
    <w:aliases w:val="Знак Char,Знак1 Char"/>
    <w:uiPriority w:val="99"/>
    <w:semiHidden/>
    <w:locked/>
    <w:rsid w:val="00A036D1"/>
    <w:rPr>
      <w:rFonts w:ascii="Times New Roman" w:hAnsi="Times New Roman"/>
      <w:sz w:val="20"/>
      <w:lang w:eastAsia="ru-RU"/>
    </w:rPr>
  </w:style>
  <w:style w:type="paragraph" w:styleId="a7">
    <w:name w:val="footnote text"/>
    <w:aliases w:val="Знак,Знак1"/>
    <w:basedOn w:val="a2"/>
    <w:link w:val="a8"/>
    <w:rsid w:val="00A036D1"/>
    <w:pPr>
      <w:widowControl/>
      <w:snapToGrid/>
      <w:spacing w:line="240" w:lineRule="auto"/>
      <w:ind w:left="0"/>
    </w:pPr>
    <w:rPr>
      <w:rFonts w:eastAsia="Times New Roman"/>
      <w:sz w:val="20"/>
    </w:rPr>
  </w:style>
  <w:style w:type="character" w:customStyle="1" w:styleId="FootnoteTextChar1">
    <w:name w:val="Footnote Text Char1"/>
    <w:aliases w:val="Знак Char1,Знак1 Char1"/>
    <w:uiPriority w:val="99"/>
    <w:semiHidden/>
    <w:locked/>
    <w:rsid w:val="00A036D1"/>
    <w:rPr>
      <w:rFonts w:ascii="Times New Roman" w:hAnsi="Times New Roman" w:cs="Times New Roman"/>
      <w:sz w:val="20"/>
    </w:rPr>
  </w:style>
  <w:style w:type="character" w:customStyle="1" w:styleId="a8">
    <w:name w:val="Текст сноски Знак"/>
    <w:aliases w:val="Знак Знак22,Знак1 Знак1"/>
    <w:link w:val="a7"/>
    <w:locked/>
    <w:rsid w:val="00A036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A036D1"/>
    <w:rPr>
      <w:rFonts w:ascii="Times New Roman" w:hAnsi="Times New Roman"/>
      <w:sz w:val="24"/>
      <w:lang w:eastAsia="ru-RU"/>
    </w:rPr>
  </w:style>
  <w:style w:type="paragraph" w:styleId="a9">
    <w:name w:val="footer"/>
    <w:basedOn w:val="a2"/>
    <w:link w:val="aa"/>
    <w:uiPriority w:val="99"/>
    <w:rsid w:val="00A036D1"/>
    <w:pPr>
      <w:widowControl/>
      <w:tabs>
        <w:tab w:val="center" w:pos="4677"/>
        <w:tab w:val="right" w:pos="9355"/>
      </w:tabs>
      <w:snapToGrid/>
      <w:spacing w:line="240" w:lineRule="auto"/>
      <w:ind w:left="0"/>
    </w:pPr>
    <w:rPr>
      <w:rFonts w:eastAsia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locked/>
    <w:rsid w:val="00A036D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aliases w:val="Знак1 Знак"/>
    <w:basedOn w:val="a2"/>
    <w:link w:val="ac"/>
    <w:qFormat/>
    <w:rsid w:val="00A036D1"/>
    <w:pPr>
      <w:widowControl/>
      <w:snapToGrid/>
      <w:spacing w:line="240" w:lineRule="auto"/>
      <w:ind w:left="0"/>
      <w:jc w:val="center"/>
    </w:pPr>
    <w:rPr>
      <w:rFonts w:eastAsia="Times New Roman"/>
      <w:b/>
      <w:bCs/>
      <w:sz w:val="24"/>
      <w:szCs w:val="24"/>
    </w:rPr>
  </w:style>
  <w:style w:type="character" w:customStyle="1" w:styleId="ac">
    <w:name w:val="Название Знак"/>
    <w:aliases w:val="Знак1 Знак Знак"/>
    <w:link w:val="ab"/>
    <w:locked/>
    <w:rsid w:val="00A036D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2"/>
    <w:link w:val="ae"/>
    <w:rsid w:val="00A036D1"/>
    <w:pPr>
      <w:widowControl/>
      <w:snapToGrid/>
      <w:spacing w:after="120" w:line="240" w:lineRule="auto"/>
      <w:ind w:left="0"/>
    </w:pPr>
    <w:rPr>
      <w:rFonts w:eastAsia="Times New Roman"/>
      <w:sz w:val="24"/>
      <w:szCs w:val="24"/>
    </w:rPr>
  </w:style>
  <w:style w:type="character" w:customStyle="1" w:styleId="ae">
    <w:name w:val="Основной текст Знак"/>
    <w:link w:val="ad"/>
    <w:locked/>
    <w:rsid w:val="00A036D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2"/>
    <w:rsid w:val="00A036D1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rsid w:val="00A036D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">
    <w:name w:val="footnote reference"/>
    <w:rsid w:val="00A036D1"/>
    <w:rPr>
      <w:rFonts w:cs="Times New Roman"/>
      <w:vertAlign w:val="superscript"/>
    </w:rPr>
  </w:style>
  <w:style w:type="character" w:styleId="af0">
    <w:name w:val="Strong"/>
    <w:uiPriority w:val="22"/>
    <w:qFormat/>
    <w:rsid w:val="00A036D1"/>
    <w:rPr>
      <w:rFonts w:cs="Times New Roman"/>
      <w:b/>
      <w:bCs/>
    </w:rPr>
  </w:style>
  <w:style w:type="character" w:styleId="af1">
    <w:name w:val="Emphasis"/>
    <w:qFormat/>
    <w:rsid w:val="00A036D1"/>
    <w:rPr>
      <w:rFonts w:cs="Times New Roman"/>
      <w:i/>
      <w:iCs/>
    </w:rPr>
  </w:style>
  <w:style w:type="paragraph" w:customStyle="1" w:styleId="ConsPlusNormal">
    <w:name w:val="ConsPlusNormal"/>
    <w:rsid w:val="00A036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036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BodyText21">
    <w:name w:val="Body Text 21"/>
    <w:basedOn w:val="a2"/>
    <w:rsid w:val="00A036D1"/>
    <w:pPr>
      <w:adjustRightInd w:val="0"/>
      <w:spacing w:line="480" w:lineRule="auto"/>
      <w:ind w:left="0"/>
      <w:jc w:val="both"/>
    </w:pPr>
    <w:rPr>
      <w:rFonts w:eastAsia="Times New Roman"/>
      <w:sz w:val="26"/>
      <w:szCs w:val="26"/>
    </w:rPr>
  </w:style>
  <w:style w:type="paragraph" w:customStyle="1" w:styleId="12">
    <w:name w:val="Абзац списка1"/>
    <w:basedOn w:val="a2"/>
    <w:rsid w:val="00A036D1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0">
    <w:name w:val="List Bullet"/>
    <w:basedOn w:val="a2"/>
    <w:autoRedefine/>
    <w:rsid w:val="00A036D1"/>
    <w:pPr>
      <w:numPr>
        <w:numId w:val="1"/>
      </w:numPr>
      <w:tabs>
        <w:tab w:val="clear" w:pos="360"/>
        <w:tab w:val="left" w:pos="-1701"/>
      </w:tabs>
      <w:adjustRightInd w:val="0"/>
      <w:snapToGrid/>
      <w:spacing w:line="240" w:lineRule="auto"/>
      <w:jc w:val="both"/>
      <w:textAlignment w:val="baseline"/>
    </w:pPr>
    <w:rPr>
      <w:rFonts w:eastAsia="Times New Roman"/>
      <w:sz w:val="24"/>
      <w:szCs w:val="24"/>
    </w:rPr>
  </w:style>
  <w:style w:type="paragraph" w:styleId="21">
    <w:name w:val="List Bullet 2"/>
    <w:basedOn w:val="a2"/>
    <w:autoRedefine/>
    <w:rsid w:val="00A036D1"/>
    <w:pPr>
      <w:tabs>
        <w:tab w:val="left" w:pos="426"/>
      </w:tabs>
      <w:adjustRightInd w:val="0"/>
      <w:snapToGrid/>
      <w:spacing w:line="240" w:lineRule="auto"/>
      <w:ind w:left="0"/>
      <w:jc w:val="both"/>
      <w:textAlignment w:val="baseline"/>
    </w:pPr>
    <w:rPr>
      <w:rFonts w:eastAsia="Times New Roman"/>
      <w:sz w:val="20"/>
    </w:rPr>
  </w:style>
  <w:style w:type="paragraph" w:styleId="af2">
    <w:name w:val="header"/>
    <w:basedOn w:val="a2"/>
    <w:link w:val="af3"/>
    <w:rsid w:val="00A036D1"/>
    <w:pPr>
      <w:tabs>
        <w:tab w:val="center" w:pos="4153"/>
        <w:tab w:val="right" w:pos="8306"/>
      </w:tabs>
      <w:adjustRightInd w:val="0"/>
      <w:snapToGrid/>
      <w:spacing w:line="360" w:lineRule="atLeast"/>
      <w:ind w:left="0"/>
      <w:jc w:val="both"/>
      <w:textAlignment w:val="baseline"/>
    </w:pPr>
    <w:rPr>
      <w:rFonts w:eastAsia="Times New Roman"/>
      <w:sz w:val="24"/>
      <w:szCs w:val="24"/>
    </w:rPr>
  </w:style>
  <w:style w:type="character" w:customStyle="1" w:styleId="af3">
    <w:name w:val="Верхний колонтитул Знак"/>
    <w:link w:val="af2"/>
    <w:locked/>
    <w:rsid w:val="00A036D1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No Spacing"/>
    <w:qFormat/>
    <w:rsid w:val="00A036D1"/>
    <w:rPr>
      <w:rFonts w:eastAsia="Times New Roman" w:cs="Calibri"/>
      <w:sz w:val="22"/>
      <w:szCs w:val="22"/>
      <w:lang w:eastAsia="en-US"/>
    </w:rPr>
  </w:style>
  <w:style w:type="paragraph" w:customStyle="1" w:styleId="22">
    <w:name w:val="Абзац списка2"/>
    <w:basedOn w:val="a2"/>
    <w:rsid w:val="00A036D1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5">
    <w:name w:val="List Paragraph"/>
    <w:basedOn w:val="a2"/>
    <w:uiPriority w:val="34"/>
    <w:qFormat/>
    <w:rsid w:val="00A036D1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styleId="af6">
    <w:name w:val="Hyperlink"/>
    <w:rsid w:val="00A036D1"/>
    <w:rPr>
      <w:rFonts w:cs="Times New Roman"/>
      <w:color w:val="0000FF"/>
      <w:u w:val="single"/>
    </w:rPr>
  </w:style>
  <w:style w:type="character" w:styleId="af7">
    <w:name w:val="FollowedHyperlink"/>
    <w:uiPriority w:val="99"/>
    <w:rsid w:val="00A036D1"/>
    <w:rPr>
      <w:rFonts w:cs="Times New Roman"/>
      <w:color w:val="800080"/>
      <w:u w:val="single"/>
    </w:rPr>
  </w:style>
  <w:style w:type="paragraph" w:styleId="af8">
    <w:name w:val="Balloon Text"/>
    <w:basedOn w:val="a2"/>
    <w:link w:val="af9"/>
    <w:rsid w:val="00A036D1"/>
    <w:pPr>
      <w:widowControl/>
      <w:snapToGrid/>
      <w:spacing w:line="240" w:lineRule="auto"/>
      <w:ind w:left="0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link w:val="af8"/>
    <w:locked/>
    <w:rsid w:val="00A036D1"/>
    <w:rPr>
      <w:rFonts w:ascii="Tahoma" w:hAnsi="Tahoma" w:cs="Tahoma"/>
      <w:sz w:val="16"/>
      <w:szCs w:val="16"/>
      <w:lang w:eastAsia="ru-RU"/>
    </w:rPr>
  </w:style>
  <w:style w:type="character" w:styleId="afa">
    <w:name w:val="Intense Emphasis"/>
    <w:qFormat/>
    <w:rsid w:val="00A036D1"/>
    <w:rPr>
      <w:rFonts w:cs="Times New Roman"/>
      <w:b/>
      <w:bCs/>
      <w:i/>
      <w:iCs/>
      <w:color w:val="auto"/>
    </w:rPr>
  </w:style>
  <w:style w:type="table" w:styleId="afb">
    <w:name w:val="Table Grid"/>
    <w:basedOn w:val="a4"/>
    <w:rsid w:val="00A036D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сноски Знак1"/>
    <w:aliases w:val="Знак Знак1,Знак Знак Знак"/>
    <w:uiPriority w:val="99"/>
    <w:semiHidden/>
    <w:rsid w:val="00A036D1"/>
    <w:rPr>
      <w:rFonts w:ascii="Times New Roman" w:hAnsi="Times New Roman"/>
      <w:sz w:val="20"/>
    </w:rPr>
  </w:style>
  <w:style w:type="paragraph" w:customStyle="1" w:styleId="ConsPlusNonformat">
    <w:name w:val="ConsPlusNonformat"/>
    <w:rsid w:val="00A036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036D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c">
    <w:name w:val="Ответ"/>
    <w:basedOn w:val="a2"/>
    <w:rsid w:val="00A036D1"/>
    <w:pPr>
      <w:widowControl/>
      <w:snapToGrid/>
      <w:spacing w:line="240" w:lineRule="auto"/>
      <w:ind w:left="0"/>
      <w:jc w:val="both"/>
    </w:pPr>
    <w:rPr>
      <w:rFonts w:eastAsia="Times New Roman"/>
      <w:sz w:val="28"/>
      <w:szCs w:val="24"/>
    </w:rPr>
  </w:style>
  <w:style w:type="paragraph" w:customStyle="1" w:styleId="afd">
    <w:name w:val="Нормальный (таблица)"/>
    <w:basedOn w:val="a2"/>
    <w:next w:val="a2"/>
    <w:rsid w:val="00A036D1"/>
    <w:pPr>
      <w:autoSpaceDE w:val="0"/>
      <w:autoSpaceDN w:val="0"/>
      <w:adjustRightInd w:val="0"/>
      <w:snapToGrid/>
      <w:spacing w:line="240" w:lineRule="auto"/>
      <w:ind w:left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e">
    <w:name w:val="Прижатый влево"/>
    <w:basedOn w:val="a2"/>
    <w:next w:val="a2"/>
    <w:rsid w:val="00A036D1"/>
    <w:pPr>
      <w:autoSpaceDE w:val="0"/>
      <w:autoSpaceDN w:val="0"/>
      <w:adjustRightInd w:val="0"/>
      <w:snapToGrid/>
      <w:spacing w:line="240" w:lineRule="auto"/>
      <w:ind w:left="0"/>
    </w:pPr>
    <w:rPr>
      <w:rFonts w:ascii="Arial" w:eastAsia="Times New Roman" w:hAnsi="Arial" w:cs="Arial"/>
      <w:sz w:val="26"/>
      <w:szCs w:val="26"/>
    </w:rPr>
  </w:style>
  <w:style w:type="character" w:customStyle="1" w:styleId="aff">
    <w:name w:val="Гипертекстовая ссылка"/>
    <w:rsid w:val="00A036D1"/>
    <w:rPr>
      <w:rFonts w:ascii="Times New Roman" w:hAnsi="Times New Roman" w:cs="Times New Roman"/>
      <w:color w:val="000000"/>
    </w:rPr>
  </w:style>
  <w:style w:type="character" w:customStyle="1" w:styleId="apple-converted-space">
    <w:name w:val="apple-converted-space"/>
    <w:rsid w:val="00A036D1"/>
    <w:rPr>
      <w:rFonts w:cs="Times New Roman"/>
    </w:rPr>
  </w:style>
  <w:style w:type="character" w:customStyle="1" w:styleId="aff0">
    <w:name w:val="Основной текст_"/>
    <w:link w:val="14"/>
    <w:locked/>
    <w:rsid w:val="00A036D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2"/>
    <w:link w:val="aff0"/>
    <w:rsid w:val="00A036D1"/>
    <w:pPr>
      <w:widowControl/>
      <w:shd w:val="clear" w:color="auto" w:fill="FFFFFF"/>
      <w:snapToGrid/>
      <w:spacing w:before="240" w:after="240" w:line="322" w:lineRule="exact"/>
      <w:ind w:left="0"/>
      <w:jc w:val="both"/>
    </w:pPr>
    <w:rPr>
      <w:rFonts w:eastAsia="Times New Roman"/>
      <w:sz w:val="27"/>
      <w:szCs w:val="27"/>
      <w:lang w:eastAsia="en-US"/>
    </w:rPr>
  </w:style>
  <w:style w:type="character" w:customStyle="1" w:styleId="HTMLPreformattedChar1">
    <w:name w:val="HTML Preformatted Char1"/>
    <w:uiPriority w:val="99"/>
    <w:locked/>
    <w:rsid w:val="00641669"/>
    <w:rPr>
      <w:rFonts w:ascii="Courier New" w:hAnsi="Courier New"/>
      <w:lang w:val="ru-RU" w:eastAsia="ru-RU"/>
    </w:rPr>
  </w:style>
  <w:style w:type="paragraph" w:styleId="HTML">
    <w:name w:val="HTML Preformatted"/>
    <w:basedOn w:val="a2"/>
    <w:link w:val="HTML0"/>
    <w:uiPriority w:val="99"/>
    <w:rsid w:val="006416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left="0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641669"/>
    <w:rPr>
      <w:rFonts w:ascii="Courier New" w:hAnsi="Courier New" w:cs="Courier New"/>
      <w:sz w:val="20"/>
      <w:szCs w:val="20"/>
    </w:rPr>
  </w:style>
  <w:style w:type="character" w:customStyle="1" w:styleId="15">
    <w:name w:val="Оглавление 1 Знак"/>
    <w:link w:val="16"/>
    <w:uiPriority w:val="99"/>
    <w:locked/>
    <w:rsid w:val="00641669"/>
    <w:rPr>
      <w:b/>
      <w:sz w:val="24"/>
    </w:rPr>
  </w:style>
  <w:style w:type="paragraph" w:styleId="16">
    <w:name w:val="toc 1"/>
    <w:basedOn w:val="a2"/>
    <w:next w:val="a2"/>
    <w:link w:val="15"/>
    <w:autoRedefine/>
    <w:uiPriority w:val="99"/>
    <w:semiHidden/>
    <w:locked/>
    <w:rsid w:val="00641669"/>
    <w:pPr>
      <w:widowControl/>
      <w:snapToGrid/>
      <w:spacing w:after="200" w:line="276" w:lineRule="auto"/>
      <w:ind w:left="0"/>
    </w:pPr>
    <w:rPr>
      <w:rFonts w:ascii="Calibri" w:hAnsi="Calibri"/>
      <w:b/>
      <w:sz w:val="24"/>
    </w:rPr>
  </w:style>
  <w:style w:type="character" w:customStyle="1" w:styleId="23">
    <w:name w:val="Оглавление 2 Знак"/>
    <w:link w:val="24"/>
    <w:uiPriority w:val="99"/>
    <w:locked/>
    <w:rsid w:val="00641669"/>
    <w:rPr>
      <w:sz w:val="24"/>
    </w:rPr>
  </w:style>
  <w:style w:type="paragraph" w:styleId="24">
    <w:name w:val="toc 2"/>
    <w:basedOn w:val="a2"/>
    <w:next w:val="a2"/>
    <w:link w:val="23"/>
    <w:autoRedefine/>
    <w:uiPriority w:val="99"/>
    <w:semiHidden/>
    <w:locked/>
    <w:rsid w:val="00641669"/>
    <w:pPr>
      <w:widowControl/>
      <w:snapToGrid/>
      <w:spacing w:after="200" w:line="276" w:lineRule="auto"/>
      <w:ind w:left="220"/>
    </w:pPr>
    <w:rPr>
      <w:rFonts w:ascii="Calibri" w:hAnsi="Calibri"/>
      <w:sz w:val="24"/>
    </w:rPr>
  </w:style>
  <w:style w:type="character" w:customStyle="1" w:styleId="CommentTextChar1">
    <w:name w:val="Comment Text Char1"/>
    <w:uiPriority w:val="99"/>
    <w:locked/>
    <w:rsid w:val="00641669"/>
    <w:rPr>
      <w:rFonts w:ascii="Courier New" w:hAnsi="Courier New"/>
      <w:color w:val="000000"/>
      <w:lang w:val="ru-RU" w:eastAsia="ru-RU"/>
    </w:rPr>
  </w:style>
  <w:style w:type="paragraph" w:styleId="aff1">
    <w:name w:val="annotation text"/>
    <w:basedOn w:val="a2"/>
    <w:link w:val="aff2"/>
    <w:uiPriority w:val="99"/>
    <w:semiHidden/>
    <w:rsid w:val="00641669"/>
    <w:pPr>
      <w:widowControl/>
      <w:snapToGrid/>
      <w:spacing w:after="200" w:line="276" w:lineRule="auto"/>
      <w:ind w:left="0"/>
    </w:pPr>
    <w:rPr>
      <w:rFonts w:ascii="Courier New" w:hAnsi="Courier New"/>
      <w:color w:val="000000"/>
      <w:sz w:val="20"/>
    </w:rPr>
  </w:style>
  <w:style w:type="character" w:customStyle="1" w:styleId="aff2">
    <w:name w:val="Текст примечания Знак"/>
    <w:link w:val="aff1"/>
    <w:uiPriority w:val="99"/>
    <w:semiHidden/>
    <w:locked/>
    <w:rsid w:val="009D4FE5"/>
    <w:rPr>
      <w:rFonts w:ascii="Times New Roman" w:hAnsi="Times New Roman" w:cs="Times New Roman"/>
      <w:sz w:val="20"/>
      <w:szCs w:val="20"/>
    </w:rPr>
  </w:style>
  <w:style w:type="character" w:customStyle="1" w:styleId="EndnoteTextChar1">
    <w:name w:val="Endnote Text Char1"/>
    <w:uiPriority w:val="99"/>
    <w:locked/>
    <w:rsid w:val="00641669"/>
    <w:rPr>
      <w:lang w:val="ru-RU" w:eastAsia="ru-RU"/>
    </w:rPr>
  </w:style>
  <w:style w:type="paragraph" w:styleId="aff3">
    <w:name w:val="endnote text"/>
    <w:basedOn w:val="a2"/>
    <w:link w:val="aff4"/>
    <w:uiPriority w:val="99"/>
    <w:semiHidden/>
    <w:rsid w:val="00641669"/>
    <w:pPr>
      <w:widowControl/>
      <w:snapToGrid/>
      <w:spacing w:after="200" w:line="276" w:lineRule="auto"/>
      <w:ind w:left="0"/>
    </w:pPr>
    <w:rPr>
      <w:rFonts w:ascii="Calibri" w:hAnsi="Calibri"/>
      <w:sz w:val="20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9D4FE5"/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uiPriority w:val="99"/>
    <w:locked/>
    <w:rsid w:val="00641669"/>
    <w:rPr>
      <w:rFonts w:ascii="Calibri" w:hAnsi="Calibri"/>
      <w:sz w:val="24"/>
      <w:lang w:val="ru-RU" w:eastAsia="ru-RU"/>
    </w:rPr>
  </w:style>
  <w:style w:type="paragraph" w:styleId="aff5">
    <w:name w:val="Body Text Indent"/>
    <w:basedOn w:val="a2"/>
    <w:link w:val="aff6"/>
    <w:rsid w:val="00641669"/>
    <w:pPr>
      <w:widowControl/>
      <w:snapToGrid/>
      <w:spacing w:after="120" w:line="276" w:lineRule="auto"/>
      <w:ind w:left="283"/>
    </w:pPr>
    <w:rPr>
      <w:rFonts w:ascii="Calibri" w:hAnsi="Calibri"/>
      <w:sz w:val="24"/>
      <w:szCs w:val="24"/>
    </w:rPr>
  </w:style>
  <w:style w:type="character" w:customStyle="1" w:styleId="aff6">
    <w:name w:val="Основной текст с отступом Знак"/>
    <w:link w:val="aff5"/>
    <w:locked/>
    <w:rsid w:val="009D4FE5"/>
    <w:rPr>
      <w:rFonts w:ascii="Times New Roman" w:hAnsi="Times New Roman" w:cs="Times New Roman"/>
      <w:sz w:val="24"/>
      <w:szCs w:val="24"/>
    </w:rPr>
  </w:style>
  <w:style w:type="character" w:customStyle="1" w:styleId="SubtitleChar1">
    <w:name w:val="Subtitle Char1"/>
    <w:aliases w:val="Знак Знак23 Char1"/>
    <w:uiPriority w:val="99"/>
    <w:locked/>
    <w:rsid w:val="00641669"/>
    <w:rPr>
      <w:rFonts w:ascii="Cambria" w:hAnsi="Cambria"/>
      <w:sz w:val="24"/>
      <w:lang w:val="ru-RU" w:eastAsia="ru-RU"/>
    </w:rPr>
  </w:style>
  <w:style w:type="paragraph" w:styleId="aff7">
    <w:name w:val="Subtitle"/>
    <w:aliases w:val="Знак Знак23,Знак Знак"/>
    <w:basedOn w:val="a2"/>
    <w:next w:val="a2"/>
    <w:link w:val="aff8"/>
    <w:uiPriority w:val="99"/>
    <w:qFormat/>
    <w:locked/>
    <w:rsid w:val="00641669"/>
    <w:pPr>
      <w:widowControl/>
      <w:snapToGrid/>
      <w:spacing w:after="60" w:line="240" w:lineRule="auto"/>
      <w:ind w:left="0"/>
      <w:jc w:val="center"/>
      <w:outlineLvl w:val="1"/>
    </w:pPr>
    <w:rPr>
      <w:rFonts w:ascii="Cambria" w:hAnsi="Cambria"/>
      <w:sz w:val="24"/>
    </w:rPr>
  </w:style>
  <w:style w:type="character" w:customStyle="1" w:styleId="aff8">
    <w:name w:val="Подзаголовок Знак"/>
    <w:aliases w:val="Знак Знак23 Знак,Знак Знак Знак1"/>
    <w:link w:val="aff7"/>
    <w:uiPriority w:val="99"/>
    <w:locked/>
    <w:rsid w:val="00641669"/>
    <w:rPr>
      <w:rFonts w:ascii="Cambria" w:hAnsi="Cambria" w:cs="Times New Roman"/>
      <w:sz w:val="24"/>
      <w:szCs w:val="24"/>
    </w:rPr>
  </w:style>
  <w:style w:type="character" w:customStyle="1" w:styleId="BodyText2Char">
    <w:name w:val="Body Text 2 Char"/>
    <w:uiPriority w:val="99"/>
    <w:locked/>
    <w:rsid w:val="00641669"/>
    <w:rPr>
      <w:rFonts w:ascii="Calibri" w:hAnsi="Calibri"/>
      <w:sz w:val="24"/>
      <w:lang w:val="ru-RU" w:eastAsia="ru-RU"/>
    </w:rPr>
  </w:style>
  <w:style w:type="paragraph" w:styleId="25">
    <w:name w:val="Body Text 2"/>
    <w:basedOn w:val="a2"/>
    <w:link w:val="26"/>
    <w:rsid w:val="00641669"/>
    <w:pPr>
      <w:widowControl/>
      <w:snapToGrid/>
      <w:spacing w:after="120" w:line="480" w:lineRule="auto"/>
      <w:ind w:left="0"/>
    </w:pPr>
    <w:rPr>
      <w:rFonts w:ascii="Calibri" w:hAnsi="Calibri"/>
      <w:sz w:val="24"/>
      <w:szCs w:val="24"/>
    </w:rPr>
  </w:style>
  <w:style w:type="character" w:customStyle="1" w:styleId="26">
    <w:name w:val="Основной текст 2 Знак"/>
    <w:link w:val="25"/>
    <w:locked/>
    <w:rsid w:val="009D4FE5"/>
    <w:rPr>
      <w:rFonts w:ascii="Times New Roman" w:hAnsi="Times New Roman" w:cs="Times New Roman"/>
      <w:sz w:val="24"/>
      <w:szCs w:val="24"/>
    </w:rPr>
  </w:style>
  <w:style w:type="character" w:customStyle="1" w:styleId="BodyText3Char1">
    <w:name w:val="Body Text 3 Char1"/>
    <w:uiPriority w:val="99"/>
    <w:locked/>
    <w:rsid w:val="00641669"/>
    <w:rPr>
      <w:rFonts w:ascii="Courier New" w:hAnsi="Courier New"/>
      <w:color w:val="000000"/>
      <w:sz w:val="16"/>
      <w:lang w:val="ru-RU" w:eastAsia="ru-RU"/>
    </w:rPr>
  </w:style>
  <w:style w:type="paragraph" w:styleId="31">
    <w:name w:val="Body Text 3"/>
    <w:basedOn w:val="a2"/>
    <w:link w:val="32"/>
    <w:rsid w:val="00641669"/>
    <w:pPr>
      <w:widowControl/>
      <w:snapToGrid/>
      <w:spacing w:after="120" w:line="276" w:lineRule="auto"/>
      <w:ind w:left="0"/>
    </w:pPr>
    <w:rPr>
      <w:rFonts w:ascii="Courier New" w:hAnsi="Courier New"/>
      <w:color w:val="000000"/>
      <w:sz w:val="16"/>
    </w:rPr>
  </w:style>
  <w:style w:type="character" w:customStyle="1" w:styleId="32">
    <w:name w:val="Основной текст 3 Знак"/>
    <w:link w:val="31"/>
    <w:semiHidden/>
    <w:locked/>
    <w:rsid w:val="009D4FE5"/>
    <w:rPr>
      <w:rFonts w:ascii="Times New Roman" w:hAnsi="Times New Roman" w:cs="Times New Roman"/>
      <w:sz w:val="16"/>
      <w:szCs w:val="16"/>
    </w:rPr>
  </w:style>
  <w:style w:type="character" w:customStyle="1" w:styleId="BodyTextIndent2Char1">
    <w:name w:val="Body Text Indent 2 Char1"/>
    <w:uiPriority w:val="99"/>
    <w:locked/>
    <w:rsid w:val="00641669"/>
    <w:rPr>
      <w:rFonts w:ascii="Calibri" w:hAnsi="Calibri"/>
      <w:sz w:val="24"/>
      <w:lang w:val="ru-RU" w:eastAsia="ru-RU"/>
    </w:rPr>
  </w:style>
  <w:style w:type="paragraph" w:styleId="27">
    <w:name w:val="Body Text Indent 2"/>
    <w:basedOn w:val="a2"/>
    <w:link w:val="28"/>
    <w:rsid w:val="009940D6"/>
    <w:pPr>
      <w:widowControl/>
      <w:suppressAutoHyphens/>
      <w:overflowPunct w:val="0"/>
      <w:autoSpaceDE w:val="0"/>
      <w:autoSpaceDN w:val="0"/>
      <w:adjustRightInd w:val="0"/>
      <w:snapToGrid/>
      <w:spacing w:line="240" w:lineRule="auto"/>
      <w:ind w:left="0" w:firstLine="770"/>
      <w:jc w:val="center"/>
    </w:pPr>
    <w:rPr>
      <w:sz w:val="24"/>
    </w:rPr>
  </w:style>
  <w:style w:type="character" w:customStyle="1" w:styleId="28">
    <w:name w:val="Основной текст с отступом 2 Знак"/>
    <w:link w:val="27"/>
    <w:locked/>
    <w:rsid w:val="009D4FE5"/>
    <w:rPr>
      <w:rFonts w:ascii="Times New Roman" w:hAnsi="Times New Roman" w:cs="Times New Roman"/>
      <w:sz w:val="24"/>
      <w:szCs w:val="24"/>
    </w:rPr>
  </w:style>
  <w:style w:type="character" w:customStyle="1" w:styleId="DocumentMapChar1">
    <w:name w:val="Document Map Char1"/>
    <w:uiPriority w:val="99"/>
    <w:locked/>
    <w:rsid w:val="00641669"/>
    <w:rPr>
      <w:rFonts w:ascii="Tahoma" w:hAnsi="Tahoma"/>
      <w:lang w:val="ru-RU" w:eastAsia="ru-RU"/>
    </w:rPr>
  </w:style>
  <w:style w:type="paragraph" w:styleId="aff9">
    <w:name w:val="Document Map"/>
    <w:basedOn w:val="a2"/>
    <w:link w:val="affa"/>
    <w:rsid w:val="00641669"/>
    <w:pPr>
      <w:widowControl/>
      <w:shd w:val="clear" w:color="auto" w:fill="000080"/>
      <w:snapToGrid/>
      <w:spacing w:after="200" w:line="276" w:lineRule="auto"/>
      <w:ind w:left="0"/>
    </w:pPr>
    <w:rPr>
      <w:rFonts w:ascii="Tahoma" w:hAnsi="Tahoma"/>
      <w:sz w:val="20"/>
    </w:rPr>
  </w:style>
  <w:style w:type="character" w:customStyle="1" w:styleId="affa">
    <w:name w:val="Схема документа Знак"/>
    <w:link w:val="aff9"/>
    <w:locked/>
    <w:rsid w:val="009D4FE5"/>
    <w:rPr>
      <w:rFonts w:ascii="Times New Roman" w:hAnsi="Times New Roman" w:cs="Times New Roman"/>
      <w:sz w:val="2"/>
    </w:rPr>
  </w:style>
  <w:style w:type="character" w:customStyle="1" w:styleId="CommentSubjectChar1">
    <w:name w:val="Comment Subject Char1"/>
    <w:uiPriority w:val="99"/>
    <w:locked/>
    <w:rsid w:val="00641669"/>
    <w:rPr>
      <w:rFonts w:ascii="Courier New" w:hAnsi="Courier New"/>
      <w:b/>
      <w:color w:val="000000"/>
      <w:lang w:val="ru-RU" w:eastAsia="ru-RU"/>
    </w:rPr>
  </w:style>
  <w:style w:type="paragraph" w:styleId="affb">
    <w:name w:val="annotation subject"/>
    <w:basedOn w:val="aff1"/>
    <w:next w:val="aff1"/>
    <w:link w:val="affc"/>
    <w:uiPriority w:val="99"/>
    <w:semiHidden/>
    <w:rsid w:val="00641669"/>
    <w:rPr>
      <w:b/>
    </w:rPr>
  </w:style>
  <w:style w:type="character" w:customStyle="1" w:styleId="affc">
    <w:name w:val="Тема примечания Знак"/>
    <w:link w:val="affb"/>
    <w:uiPriority w:val="99"/>
    <w:semiHidden/>
    <w:locked/>
    <w:rsid w:val="009D4FE5"/>
    <w:rPr>
      <w:rFonts w:ascii="Times New Roman" w:hAnsi="Times New Roman" w:cs="Times New Roman"/>
      <w:b/>
      <w:bCs/>
      <w:color w:val="000000"/>
      <w:sz w:val="20"/>
      <w:szCs w:val="20"/>
      <w:lang w:val="ru-RU" w:eastAsia="ru-RU"/>
    </w:rPr>
  </w:style>
  <w:style w:type="paragraph" w:customStyle="1" w:styleId="western">
    <w:name w:val="western"/>
    <w:basedOn w:val="a2"/>
    <w:uiPriority w:val="99"/>
    <w:rsid w:val="00641669"/>
    <w:pPr>
      <w:widowControl/>
      <w:snapToGrid/>
      <w:spacing w:before="100" w:beforeAutospacing="1" w:after="115" w:line="240" w:lineRule="auto"/>
      <w:ind w:left="0"/>
    </w:pPr>
    <w:rPr>
      <w:rFonts w:eastAsia="Times New Roman"/>
      <w:color w:val="000000"/>
      <w:sz w:val="24"/>
      <w:szCs w:val="24"/>
    </w:rPr>
  </w:style>
  <w:style w:type="paragraph" w:customStyle="1" w:styleId="CM59">
    <w:name w:val="CM59"/>
    <w:basedOn w:val="a2"/>
    <w:next w:val="a2"/>
    <w:uiPriority w:val="99"/>
    <w:rsid w:val="00641669"/>
    <w:pPr>
      <w:autoSpaceDE w:val="0"/>
      <w:autoSpaceDN w:val="0"/>
      <w:adjustRightInd w:val="0"/>
      <w:snapToGrid/>
      <w:spacing w:after="1605" w:line="240" w:lineRule="auto"/>
      <w:ind w:left="0"/>
    </w:pPr>
    <w:rPr>
      <w:rFonts w:ascii="Times New Roman PS" w:eastAsia="Times New Roman" w:hAnsi="Times New Roman PS" w:cs="Times New Roman PS"/>
      <w:sz w:val="24"/>
      <w:szCs w:val="24"/>
    </w:rPr>
  </w:style>
  <w:style w:type="paragraph" w:customStyle="1" w:styleId="affd">
    <w:name w:val="Текст_стандарт"/>
    <w:basedOn w:val="a2"/>
    <w:uiPriority w:val="99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360" w:lineRule="auto"/>
      <w:ind w:left="0" w:firstLine="709"/>
      <w:jc w:val="both"/>
    </w:pPr>
    <w:rPr>
      <w:rFonts w:eastAsia="Times New Roman"/>
      <w:sz w:val="24"/>
    </w:rPr>
  </w:style>
  <w:style w:type="paragraph" w:customStyle="1" w:styleId="affe">
    <w:name w:val="Раздел_стандарт"/>
    <w:basedOn w:val="1"/>
    <w:uiPriority w:val="99"/>
    <w:rsid w:val="00641669"/>
    <w:pPr>
      <w:keepNext w:val="0"/>
      <w:widowControl w:val="0"/>
      <w:overflowPunct w:val="0"/>
      <w:autoSpaceDE w:val="0"/>
      <w:autoSpaceDN w:val="0"/>
      <w:adjustRightInd w:val="0"/>
      <w:spacing w:after="120" w:line="288" w:lineRule="auto"/>
      <w:outlineLvl w:val="9"/>
    </w:pPr>
    <w:rPr>
      <w:rFonts w:cs="Times New Roman"/>
      <w:bCs w:val="0"/>
      <w:caps/>
      <w:kern w:val="0"/>
      <w:sz w:val="28"/>
      <w:szCs w:val="20"/>
    </w:rPr>
  </w:style>
  <w:style w:type="paragraph" w:customStyle="1" w:styleId="FR1">
    <w:name w:val="FR1"/>
    <w:uiPriority w:val="99"/>
    <w:rsid w:val="00641669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</w:rPr>
  </w:style>
  <w:style w:type="paragraph" w:customStyle="1" w:styleId="210">
    <w:name w:val="Основной текст с отступом 21"/>
    <w:basedOn w:val="a2"/>
    <w:uiPriority w:val="99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240" w:lineRule="auto"/>
      <w:ind w:left="0" w:firstLine="770"/>
      <w:jc w:val="center"/>
    </w:pPr>
    <w:rPr>
      <w:rFonts w:eastAsia="Times New Roman"/>
      <w:sz w:val="24"/>
    </w:rPr>
  </w:style>
  <w:style w:type="paragraph" w:customStyle="1" w:styleId="310">
    <w:name w:val="Основной текст с отступом 31"/>
    <w:basedOn w:val="a2"/>
    <w:uiPriority w:val="99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360" w:lineRule="auto"/>
      <w:ind w:left="0" w:right="176" w:firstLine="660"/>
      <w:jc w:val="both"/>
    </w:pPr>
    <w:rPr>
      <w:rFonts w:eastAsia="Times New Roman"/>
      <w:sz w:val="24"/>
    </w:rPr>
  </w:style>
  <w:style w:type="paragraph" w:customStyle="1" w:styleId="311">
    <w:name w:val="Основной текст 31"/>
    <w:basedOn w:val="a2"/>
    <w:uiPriority w:val="99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240" w:lineRule="auto"/>
      <w:ind w:left="0" w:right="264"/>
    </w:pPr>
    <w:rPr>
      <w:rFonts w:eastAsia="Times New Roman"/>
      <w:sz w:val="28"/>
    </w:rPr>
  </w:style>
  <w:style w:type="paragraph" w:customStyle="1" w:styleId="17">
    <w:name w:val="Текст1"/>
    <w:basedOn w:val="a2"/>
    <w:rsid w:val="00641669"/>
    <w:pPr>
      <w:widowControl/>
      <w:overflowPunct w:val="0"/>
      <w:autoSpaceDE w:val="0"/>
      <w:autoSpaceDN w:val="0"/>
      <w:adjustRightInd w:val="0"/>
      <w:snapToGrid/>
      <w:spacing w:line="240" w:lineRule="auto"/>
      <w:ind w:left="0"/>
    </w:pPr>
    <w:rPr>
      <w:rFonts w:ascii="Courier New" w:eastAsia="Times New Roman" w:hAnsi="Courier New"/>
      <w:sz w:val="20"/>
    </w:rPr>
  </w:style>
  <w:style w:type="paragraph" w:customStyle="1" w:styleId="18">
    <w:name w:val="Стиль1"/>
    <w:basedOn w:val="a2"/>
    <w:rsid w:val="00641669"/>
    <w:pPr>
      <w:snapToGrid/>
      <w:spacing w:line="240" w:lineRule="auto"/>
      <w:ind w:left="0" w:firstLine="567"/>
      <w:jc w:val="both"/>
    </w:pPr>
    <w:rPr>
      <w:rFonts w:eastAsia="Times New Roman"/>
      <w:sz w:val="28"/>
    </w:rPr>
  </w:style>
  <w:style w:type="paragraph" w:customStyle="1" w:styleId="Style4">
    <w:name w:val="Style4"/>
    <w:basedOn w:val="a2"/>
    <w:uiPriority w:val="99"/>
    <w:rsid w:val="00641669"/>
    <w:pPr>
      <w:autoSpaceDE w:val="0"/>
      <w:autoSpaceDN w:val="0"/>
      <w:adjustRightInd w:val="0"/>
      <w:snapToGrid/>
      <w:spacing w:line="226" w:lineRule="exact"/>
      <w:ind w:left="0" w:firstLine="408"/>
      <w:jc w:val="both"/>
    </w:pPr>
    <w:rPr>
      <w:rFonts w:ascii="Arial" w:eastAsia="Times New Roman" w:hAnsi="Arial"/>
      <w:sz w:val="24"/>
      <w:szCs w:val="24"/>
    </w:rPr>
  </w:style>
  <w:style w:type="paragraph" w:customStyle="1" w:styleId="a">
    <w:name w:val="т_маркер"/>
    <w:basedOn w:val="a2"/>
    <w:uiPriority w:val="99"/>
    <w:rsid w:val="00641669"/>
    <w:pPr>
      <w:widowControl/>
      <w:numPr>
        <w:numId w:val="2"/>
      </w:numPr>
      <w:tabs>
        <w:tab w:val="left" w:pos="1095"/>
        <w:tab w:val="left" w:pos="1191"/>
        <w:tab w:val="left" w:pos="1418"/>
      </w:tabs>
      <w:autoSpaceDE w:val="0"/>
      <w:autoSpaceDN w:val="0"/>
      <w:snapToGrid/>
      <w:spacing w:line="240" w:lineRule="auto"/>
      <w:ind w:left="1094" w:hanging="374"/>
      <w:jc w:val="both"/>
    </w:pPr>
    <w:rPr>
      <w:rFonts w:eastAsia="Times New Roman"/>
      <w:sz w:val="24"/>
      <w:szCs w:val="24"/>
    </w:rPr>
  </w:style>
  <w:style w:type="paragraph" w:customStyle="1" w:styleId="msonormalcxspmiddle">
    <w:name w:val="msonormalcxspmiddle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msobodytextcxspmiddle">
    <w:name w:val="msobodytextcxspmiddle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msobodytextcxsplast">
    <w:name w:val="msobodytextcxsplast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c0">
    <w:name w:val="c0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s1">
    <w:name w:val="s_1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29">
    <w:name w:val="Текст2"/>
    <w:basedOn w:val="a2"/>
    <w:uiPriority w:val="99"/>
    <w:rsid w:val="00641669"/>
    <w:pPr>
      <w:widowControl/>
      <w:overflowPunct w:val="0"/>
      <w:autoSpaceDE w:val="0"/>
      <w:autoSpaceDN w:val="0"/>
      <w:adjustRightInd w:val="0"/>
      <w:snapToGrid/>
      <w:spacing w:line="240" w:lineRule="auto"/>
      <w:ind w:left="0"/>
    </w:pPr>
    <w:rPr>
      <w:rFonts w:ascii="Courier New" w:eastAsia="Times New Roman" w:hAnsi="Courier New"/>
      <w:sz w:val="20"/>
    </w:rPr>
  </w:style>
  <w:style w:type="character" w:customStyle="1" w:styleId="19">
    <w:name w:val="Заголовок №1_"/>
    <w:link w:val="110"/>
    <w:uiPriority w:val="99"/>
    <w:locked/>
    <w:rsid w:val="00641669"/>
    <w:rPr>
      <w:rFonts w:cs="Times New Roman"/>
      <w:b/>
      <w:bCs/>
      <w:sz w:val="27"/>
      <w:szCs w:val="27"/>
      <w:lang w:bidi="ar-SA"/>
    </w:rPr>
  </w:style>
  <w:style w:type="paragraph" w:customStyle="1" w:styleId="110">
    <w:name w:val="Заголовок №11"/>
    <w:basedOn w:val="a2"/>
    <w:link w:val="19"/>
    <w:uiPriority w:val="99"/>
    <w:rsid w:val="00641669"/>
    <w:pPr>
      <w:widowControl/>
      <w:shd w:val="clear" w:color="auto" w:fill="FFFFFF"/>
      <w:snapToGrid/>
      <w:spacing w:before="360" w:line="322" w:lineRule="exact"/>
      <w:ind w:left="0" w:hanging="1880"/>
      <w:jc w:val="both"/>
      <w:outlineLvl w:val="0"/>
    </w:pPr>
    <w:rPr>
      <w:b/>
      <w:bCs/>
      <w:noProof/>
      <w:sz w:val="27"/>
      <w:szCs w:val="27"/>
    </w:rPr>
  </w:style>
  <w:style w:type="character" w:customStyle="1" w:styleId="61">
    <w:name w:val="Основной текст (6)_"/>
    <w:link w:val="62"/>
    <w:uiPriority w:val="99"/>
    <w:locked/>
    <w:rsid w:val="00641669"/>
    <w:rPr>
      <w:rFonts w:cs="Times New Roman"/>
      <w:sz w:val="25"/>
      <w:szCs w:val="25"/>
      <w:lang w:bidi="ar-SA"/>
    </w:rPr>
  </w:style>
  <w:style w:type="paragraph" w:customStyle="1" w:styleId="62">
    <w:name w:val="Основной текст (6)"/>
    <w:basedOn w:val="a2"/>
    <w:link w:val="61"/>
    <w:uiPriority w:val="99"/>
    <w:rsid w:val="00641669"/>
    <w:pPr>
      <w:widowControl/>
      <w:shd w:val="clear" w:color="auto" w:fill="FFFFFF"/>
      <w:snapToGrid/>
      <w:spacing w:line="317" w:lineRule="exact"/>
      <w:ind w:left="0" w:hanging="360"/>
      <w:jc w:val="both"/>
    </w:pPr>
    <w:rPr>
      <w:noProof/>
      <w:sz w:val="25"/>
      <w:szCs w:val="25"/>
    </w:rPr>
  </w:style>
  <w:style w:type="character" w:customStyle="1" w:styleId="120">
    <w:name w:val="Заголовок №1 (2)_"/>
    <w:link w:val="121"/>
    <w:uiPriority w:val="99"/>
    <w:locked/>
    <w:rsid w:val="00641669"/>
    <w:rPr>
      <w:rFonts w:cs="Times New Roman"/>
      <w:sz w:val="27"/>
      <w:szCs w:val="27"/>
      <w:lang w:bidi="ar-SA"/>
    </w:rPr>
  </w:style>
  <w:style w:type="paragraph" w:customStyle="1" w:styleId="121">
    <w:name w:val="Заголовок №1 (2)"/>
    <w:basedOn w:val="a2"/>
    <w:link w:val="120"/>
    <w:uiPriority w:val="99"/>
    <w:rsid w:val="00641669"/>
    <w:pPr>
      <w:widowControl/>
      <w:shd w:val="clear" w:color="auto" w:fill="FFFFFF"/>
      <w:snapToGrid/>
      <w:spacing w:before="300" w:line="326" w:lineRule="exact"/>
      <w:ind w:left="0"/>
      <w:outlineLvl w:val="0"/>
    </w:pPr>
    <w:rPr>
      <w:noProof/>
      <w:sz w:val="27"/>
      <w:szCs w:val="27"/>
    </w:rPr>
  </w:style>
  <w:style w:type="character" w:customStyle="1" w:styleId="71">
    <w:name w:val="Основной текст (7)_"/>
    <w:link w:val="72"/>
    <w:uiPriority w:val="99"/>
    <w:locked/>
    <w:rsid w:val="00641669"/>
    <w:rPr>
      <w:rFonts w:cs="Times New Roman"/>
      <w:b/>
      <w:bCs/>
      <w:i/>
      <w:iCs/>
      <w:sz w:val="27"/>
      <w:szCs w:val="27"/>
      <w:lang w:bidi="ar-SA"/>
    </w:rPr>
  </w:style>
  <w:style w:type="paragraph" w:customStyle="1" w:styleId="72">
    <w:name w:val="Основной текст (7)"/>
    <w:basedOn w:val="a2"/>
    <w:link w:val="71"/>
    <w:uiPriority w:val="99"/>
    <w:rsid w:val="00641669"/>
    <w:pPr>
      <w:widowControl/>
      <w:shd w:val="clear" w:color="auto" w:fill="FFFFFF"/>
      <w:snapToGrid/>
      <w:spacing w:line="326" w:lineRule="exact"/>
      <w:ind w:left="0"/>
    </w:pPr>
    <w:rPr>
      <w:b/>
      <w:bCs/>
      <w:i/>
      <w:iCs/>
      <w:noProof/>
      <w:sz w:val="27"/>
      <w:szCs w:val="27"/>
    </w:rPr>
  </w:style>
  <w:style w:type="character" w:customStyle="1" w:styleId="130">
    <w:name w:val="Заголовок №1 (3)_"/>
    <w:link w:val="131"/>
    <w:uiPriority w:val="99"/>
    <w:locked/>
    <w:rsid w:val="00641669"/>
    <w:rPr>
      <w:rFonts w:cs="Times New Roman"/>
      <w:b/>
      <w:bCs/>
      <w:i/>
      <w:iCs/>
      <w:sz w:val="27"/>
      <w:szCs w:val="27"/>
      <w:lang w:bidi="ar-SA"/>
    </w:rPr>
  </w:style>
  <w:style w:type="paragraph" w:customStyle="1" w:styleId="131">
    <w:name w:val="Заголовок №1 (3)"/>
    <w:basedOn w:val="a2"/>
    <w:link w:val="130"/>
    <w:uiPriority w:val="99"/>
    <w:rsid w:val="00641669"/>
    <w:pPr>
      <w:widowControl/>
      <w:shd w:val="clear" w:color="auto" w:fill="FFFFFF"/>
      <w:snapToGrid/>
      <w:spacing w:before="300" w:line="307" w:lineRule="exact"/>
      <w:ind w:left="0"/>
      <w:outlineLvl w:val="0"/>
    </w:pPr>
    <w:rPr>
      <w:b/>
      <w:bCs/>
      <w:i/>
      <w:iCs/>
      <w:noProof/>
      <w:sz w:val="27"/>
      <w:szCs w:val="27"/>
    </w:rPr>
  </w:style>
  <w:style w:type="paragraph" w:styleId="afff">
    <w:name w:val="TOC Heading"/>
    <w:basedOn w:val="1"/>
    <w:next w:val="a2"/>
    <w:uiPriority w:val="99"/>
    <w:qFormat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character" w:customStyle="1" w:styleId="2a">
    <w:name w:val="Основной текст (2)_"/>
    <w:link w:val="211"/>
    <w:locked/>
    <w:rsid w:val="00641669"/>
    <w:rPr>
      <w:rFonts w:cs="Times New Roman"/>
      <w:b/>
      <w:bCs/>
      <w:sz w:val="22"/>
      <w:szCs w:val="22"/>
      <w:lang w:bidi="ar-SA"/>
    </w:rPr>
  </w:style>
  <w:style w:type="paragraph" w:customStyle="1" w:styleId="211">
    <w:name w:val="Основной текст (2)1"/>
    <w:basedOn w:val="a2"/>
    <w:link w:val="2a"/>
    <w:uiPriority w:val="99"/>
    <w:rsid w:val="00641669"/>
    <w:pPr>
      <w:widowControl/>
      <w:shd w:val="clear" w:color="auto" w:fill="FFFFFF"/>
      <w:snapToGrid/>
      <w:spacing w:after="960" w:line="274" w:lineRule="exact"/>
      <w:ind w:left="0" w:hanging="260"/>
    </w:pPr>
    <w:rPr>
      <w:b/>
      <w:bCs/>
      <w:noProof/>
      <w:sz w:val="22"/>
      <w:szCs w:val="22"/>
    </w:rPr>
  </w:style>
  <w:style w:type="character" w:customStyle="1" w:styleId="91">
    <w:name w:val="Основной текст (9)_"/>
    <w:link w:val="92"/>
    <w:uiPriority w:val="99"/>
    <w:locked/>
    <w:rsid w:val="00641669"/>
    <w:rPr>
      <w:rFonts w:cs="Times New Roman"/>
      <w:b/>
      <w:bCs/>
      <w:noProof/>
      <w:sz w:val="24"/>
      <w:szCs w:val="24"/>
      <w:lang w:bidi="ar-SA"/>
    </w:rPr>
  </w:style>
  <w:style w:type="paragraph" w:customStyle="1" w:styleId="92">
    <w:name w:val="Основной текст (9)"/>
    <w:basedOn w:val="a2"/>
    <w:link w:val="91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b/>
      <w:bCs/>
      <w:noProof/>
      <w:sz w:val="24"/>
      <w:szCs w:val="24"/>
    </w:rPr>
  </w:style>
  <w:style w:type="character" w:customStyle="1" w:styleId="81">
    <w:name w:val="Основной текст (8)_"/>
    <w:link w:val="810"/>
    <w:uiPriority w:val="99"/>
    <w:locked/>
    <w:rsid w:val="00641669"/>
    <w:rPr>
      <w:rFonts w:cs="Times New Roman"/>
      <w:sz w:val="22"/>
      <w:szCs w:val="22"/>
      <w:lang w:bidi="ar-SA"/>
    </w:rPr>
  </w:style>
  <w:style w:type="paragraph" w:customStyle="1" w:styleId="810">
    <w:name w:val="Основной текст (8)1"/>
    <w:basedOn w:val="a2"/>
    <w:link w:val="81"/>
    <w:uiPriority w:val="99"/>
    <w:rsid w:val="00641669"/>
    <w:pPr>
      <w:widowControl/>
      <w:shd w:val="clear" w:color="auto" w:fill="FFFFFF"/>
      <w:snapToGrid/>
      <w:spacing w:line="240" w:lineRule="atLeast"/>
      <w:ind w:left="0" w:hanging="360"/>
    </w:pPr>
    <w:rPr>
      <w:noProof/>
      <w:sz w:val="22"/>
      <w:szCs w:val="22"/>
    </w:rPr>
  </w:style>
  <w:style w:type="character" w:customStyle="1" w:styleId="41">
    <w:name w:val="Основной текст (4)_"/>
    <w:link w:val="410"/>
    <w:uiPriority w:val="99"/>
    <w:locked/>
    <w:rsid w:val="00641669"/>
    <w:rPr>
      <w:rFonts w:cs="Times New Roman"/>
      <w:b/>
      <w:bCs/>
      <w:sz w:val="27"/>
      <w:szCs w:val="27"/>
      <w:lang w:bidi="ar-SA"/>
    </w:rPr>
  </w:style>
  <w:style w:type="paragraph" w:customStyle="1" w:styleId="410">
    <w:name w:val="Основной текст (4)1"/>
    <w:basedOn w:val="a2"/>
    <w:link w:val="41"/>
    <w:uiPriority w:val="99"/>
    <w:rsid w:val="00641669"/>
    <w:pPr>
      <w:widowControl/>
      <w:shd w:val="clear" w:color="auto" w:fill="FFFFFF"/>
      <w:snapToGrid/>
      <w:spacing w:before="180" w:after="960" w:line="322" w:lineRule="exact"/>
      <w:ind w:left="0"/>
    </w:pPr>
    <w:rPr>
      <w:b/>
      <w:bCs/>
      <w:noProof/>
      <w:sz w:val="27"/>
      <w:szCs w:val="27"/>
    </w:rPr>
  </w:style>
  <w:style w:type="character" w:customStyle="1" w:styleId="160">
    <w:name w:val="Основной текст (16)_"/>
    <w:link w:val="161"/>
    <w:uiPriority w:val="99"/>
    <w:locked/>
    <w:rsid w:val="00641669"/>
    <w:rPr>
      <w:rFonts w:cs="Times New Roman"/>
      <w:b/>
      <w:bCs/>
      <w:noProof/>
      <w:sz w:val="28"/>
      <w:szCs w:val="28"/>
      <w:lang w:bidi="ar-SA"/>
    </w:rPr>
  </w:style>
  <w:style w:type="paragraph" w:customStyle="1" w:styleId="161">
    <w:name w:val="Основной текст (16)"/>
    <w:basedOn w:val="a2"/>
    <w:link w:val="160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b/>
      <w:bCs/>
      <w:noProof/>
      <w:sz w:val="28"/>
      <w:szCs w:val="28"/>
    </w:rPr>
  </w:style>
  <w:style w:type="character" w:customStyle="1" w:styleId="132">
    <w:name w:val="Основной текст (13)_"/>
    <w:link w:val="1310"/>
    <w:uiPriority w:val="99"/>
    <w:locked/>
    <w:rsid w:val="00641669"/>
    <w:rPr>
      <w:rFonts w:cs="Times New Roman"/>
      <w:sz w:val="24"/>
      <w:szCs w:val="24"/>
      <w:lang w:bidi="ar-SA"/>
    </w:rPr>
  </w:style>
  <w:style w:type="paragraph" w:customStyle="1" w:styleId="1310">
    <w:name w:val="Основной текст (13)1"/>
    <w:basedOn w:val="a2"/>
    <w:link w:val="132"/>
    <w:uiPriority w:val="99"/>
    <w:rsid w:val="00641669"/>
    <w:pPr>
      <w:widowControl/>
      <w:shd w:val="clear" w:color="auto" w:fill="FFFFFF"/>
      <w:snapToGrid/>
      <w:spacing w:before="120" w:line="341" w:lineRule="exact"/>
      <w:ind w:left="0" w:hanging="740"/>
      <w:jc w:val="both"/>
    </w:pPr>
    <w:rPr>
      <w:noProof/>
      <w:sz w:val="24"/>
      <w:szCs w:val="24"/>
    </w:rPr>
  </w:style>
  <w:style w:type="paragraph" w:customStyle="1" w:styleId="1a">
    <w:name w:val="Заголовок №1"/>
    <w:basedOn w:val="a2"/>
    <w:uiPriority w:val="99"/>
    <w:rsid w:val="00641669"/>
    <w:pPr>
      <w:widowControl/>
      <w:shd w:val="clear" w:color="auto" w:fill="FFFFFF"/>
      <w:snapToGrid/>
      <w:spacing w:after="300" w:line="480" w:lineRule="exact"/>
      <w:ind w:left="0"/>
      <w:jc w:val="center"/>
      <w:outlineLvl w:val="0"/>
    </w:pPr>
    <w:rPr>
      <w:rFonts w:eastAsia="Arial Unicode MS"/>
      <w:b/>
      <w:bCs/>
      <w:color w:val="000000"/>
      <w:sz w:val="34"/>
      <w:szCs w:val="34"/>
    </w:rPr>
  </w:style>
  <w:style w:type="character" w:customStyle="1" w:styleId="33">
    <w:name w:val="Основной текст (3)_"/>
    <w:link w:val="34"/>
    <w:uiPriority w:val="99"/>
    <w:locked/>
    <w:rsid w:val="00641669"/>
    <w:rPr>
      <w:rFonts w:cs="Times New Roman"/>
      <w:lang w:bidi="ar-SA"/>
    </w:rPr>
  </w:style>
  <w:style w:type="paragraph" w:customStyle="1" w:styleId="34">
    <w:name w:val="Основной текст (3)"/>
    <w:basedOn w:val="a2"/>
    <w:link w:val="33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noProof/>
      <w:sz w:val="20"/>
    </w:rPr>
  </w:style>
  <w:style w:type="paragraph" w:customStyle="1" w:styleId="42">
    <w:name w:val="Основной текст (4)"/>
    <w:basedOn w:val="a2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rFonts w:eastAsia="Arial Unicode MS"/>
      <w:b/>
      <w:bCs/>
      <w:color w:val="000000"/>
      <w:sz w:val="31"/>
      <w:szCs w:val="31"/>
    </w:rPr>
  </w:style>
  <w:style w:type="character" w:customStyle="1" w:styleId="35">
    <w:name w:val="Заголовок №3_"/>
    <w:link w:val="312"/>
    <w:uiPriority w:val="99"/>
    <w:locked/>
    <w:rsid w:val="00641669"/>
    <w:rPr>
      <w:rFonts w:cs="Times New Roman"/>
      <w:sz w:val="31"/>
      <w:szCs w:val="31"/>
      <w:lang w:bidi="ar-SA"/>
    </w:rPr>
  </w:style>
  <w:style w:type="paragraph" w:customStyle="1" w:styleId="312">
    <w:name w:val="Заголовок №31"/>
    <w:basedOn w:val="a2"/>
    <w:link w:val="35"/>
    <w:uiPriority w:val="99"/>
    <w:rsid w:val="00641669"/>
    <w:pPr>
      <w:widowControl/>
      <w:shd w:val="clear" w:color="auto" w:fill="FFFFFF"/>
      <w:snapToGrid/>
      <w:spacing w:after="300" w:line="240" w:lineRule="atLeast"/>
      <w:ind w:left="0" w:hanging="380"/>
      <w:jc w:val="both"/>
      <w:outlineLvl w:val="2"/>
    </w:pPr>
    <w:rPr>
      <w:noProof/>
      <w:sz w:val="31"/>
      <w:szCs w:val="31"/>
    </w:rPr>
  </w:style>
  <w:style w:type="character" w:customStyle="1" w:styleId="43">
    <w:name w:val="Заголовок №4_"/>
    <w:link w:val="44"/>
    <w:uiPriority w:val="99"/>
    <w:locked/>
    <w:rsid w:val="00641669"/>
    <w:rPr>
      <w:rFonts w:cs="Times New Roman"/>
      <w:sz w:val="27"/>
      <w:szCs w:val="27"/>
      <w:lang w:bidi="ar-SA"/>
    </w:rPr>
  </w:style>
  <w:style w:type="paragraph" w:customStyle="1" w:styleId="44">
    <w:name w:val="Заголовок №4"/>
    <w:basedOn w:val="a2"/>
    <w:link w:val="43"/>
    <w:uiPriority w:val="99"/>
    <w:rsid w:val="00641669"/>
    <w:pPr>
      <w:widowControl/>
      <w:shd w:val="clear" w:color="auto" w:fill="FFFFFF"/>
      <w:snapToGrid/>
      <w:spacing w:before="300" w:after="120" w:line="370" w:lineRule="exact"/>
      <w:ind w:left="0" w:hanging="840"/>
      <w:outlineLvl w:val="3"/>
    </w:pPr>
    <w:rPr>
      <w:noProof/>
      <w:sz w:val="27"/>
      <w:szCs w:val="27"/>
    </w:rPr>
  </w:style>
  <w:style w:type="character" w:customStyle="1" w:styleId="51">
    <w:name w:val="Основной текст (5)_"/>
    <w:link w:val="52"/>
    <w:uiPriority w:val="99"/>
    <w:locked/>
    <w:rsid w:val="00641669"/>
    <w:rPr>
      <w:rFonts w:cs="Times New Roman"/>
      <w:sz w:val="23"/>
      <w:szCs w:val="23"/>
      <w:lang w:bidi="ar-SA"/>
    </w:rPr>
  </w:style>
  <w:style w:type="paragraph" w:customStyle="1" w:styleId="52">
    <w:name w:val="Основной текст (5)"/>
    <w:basedOn w:val="a2"/>
    <w:link w:val="51"/>
    <w:uiPriority w:val="99"/>
    <w:rsid w:val="00641669"/>
    <w:pPr>
      <w:widowControl/>
      <w:shd w:val="clear" w:color="auto" w:fill="FFFFFF"/>
      <w:snapToGrid/>
      <w:spacing w:before="300" w:line="274" w:lineRule="exact"/>
      <w:ind w:left="0" w:hanging="360"/>
    </w:pPr>
    <w:rPr>
      <w:noProof/>
      <w:sz w:val="23"/>
      <w:szCs w:val="23"/>
    </w:rPr>
  </w:style>
  <w:style w:type="paragraph" w:customStyle="1" w:styleId="610">
    <w:name w:val="Основной текст (6)1"/>
    <w:basedOn w:val="a2"/>
    <w:uiPriority w:val="99"/>
    <w:rsid w:val="00641669"/>
    <w:pPr>
      <w:widowControl/>
      <w:shd w:val="clear" w:color="auto" w:fill="FFFFFF"/>
      <w:snapToGrid/>
      <w:spacing w:after="180" w:line="230" w:lineRule="exact"/>
      <w:ind w:left="0"/>
    </w:pPr>
    <w:rPr>
      <w:rFonts w:eastAsia="Arial Unicode MS"/>
      <w:color w:val="000000"/>
      <w:sz w:val="19"/>
      <w:szCs w:val="19"/>
    </w:rPr>
  </w:style>
  <w:style w:type="character" w:customStyle="1" w:styleId="afff0">
    <w:name w:val="Колонтитул_"/>
    <w:link w:val="1b"/>
    <w:uiPriority w:val="99"/>
    <w:locked/>
    <w:rsid w:val="00641669"/>
    <w:rPr>
      <w:rFonts w:cs="Times New Roman"/>
      <w:lang w:bidi="ar-SA"/>
    </w:rPr>
  </w:style>
  <w:style w:type="paragraph" w:customStyle="1" w:styleId="1b">
    <w:name w:val="Колонтитул1"/>
    <w:basedOn w:val="a2"/>
    <w:link w:val="afff0"/>
    <w:uiPriority w:val="99"/>
    <w:rsid w:val="00641669"/>
    <w:pPr>
      <w:widowControl/>
      <w:shd w:val="clear" w:color="auto" w:fill="FFFFFF"/>
      <w:snapToGrid/>
      <w:spacing w:line="240" w:lineRule="auto"/>
      <w:ind w:left="0"/>
    </w:pPr>
    <w:rPr>
      <w:noProof/>
      <w:sz w:val="20"/>
    </w:rPr>
  </w:style>
  <w:style w:type="character" w:customStyle="1" w:styleId="100">
    <w:name w:val="Основной текст (10)_"/>
    <w:link w:val="101"/>
    <w:uiPriority w:val="99"/>
    <w:locked/>
    <w:rsid w:val="00641669"/>
    <w:rPr>
      <w:rFonts w:cs="Times New Roman"/>
      <w:sz w:val="25"/>
      <w:szCs w:val="25"/>
      <w:lang w:bidi="ar-SA"/>
    </w:rPr>
  </w:style>
  <w:style w:type="paragraph" w:customStyle="1" w:styleId="101">
    <w:name w:val="Основной текст (10)"/>
    <w:basedOn w:val="a2"/>
    <w:link w:val="100"/>
    <w:uiPriority w:val="99"/>
    <w:rsid w:val="00641669"/>
    <w:pPr>
      <w:widowControl/>
      <w:shd w:val="clear" w:color="auto" w:fill="FFFFFF"/>
      <w:snapToGrid/>
      <w:spacing w:line="298" w:lineRule="exact"/>
      <w:ind w:left="0"/>
      <w:jc w:val="both"/>
    </w:pPr>
    <w:rPr>
      <w:noProof/>
      <w:sz w:val="25"/>
      <w:szCs w:val="25"/>
    </w:rPr>
  </w:style>
  <w:style w:type="character" w:customStyle="1" w:styleId="111">
    <w:name w:val="Основной текст (11)_"/>
    <w:link w:val="112"/>
    <w:uiPriority w:val="99"/>
    <w:locked/>
    <w:rsid w:val="00641669"/>
    <w:rPr>
      <w:rFonts w:ascii="Palatino Linotype" w:hAnsi="Palatino Linotype" w:cs="Times New Roman"/>
      <w:sz w:val="15"/>
      <w:szCs w:val="15"/>
      <w:lang w:bidi="ar-SA"/>
    </w:rPr>
  </w:style>
  <w:style w:type="paragraph" w:customStyle="1" w:styleId="112">
    <w:name w:val="Основной текст (11)"/>
    <w:basedOn w:val="a2"/>
    <w:link w:val="111"/>
    <w:uiPriority w:val="99"/>
    <w:rsid w:val="00641669"/>
    <w:pPr>
      <w:widowControl/>
      <w:shd w:val="clear" w:color="auto" w:fill="FFFFFF"/>
      <w:snapToGrid/>
      <w:spacing w:after="120" w:line="240" w:lineRule="atLeast"/>
      <w:ind w:left="0"/>
    </w:pPr>
    <w:rPr>
      <w:rFonts w:ascii="Palatino Linotype" w:hAnsi="Palatino Linotype"/>
      <w:noProof/>
      <w:sz w:val="15"/>
      <w:szCs w:val="15"/>
    </w:rPr>
  </w:style>
  <w:style w:type="character" w:customStyle="1" w:styleId="2b">
    <w:name w:val="Заголовок №2_"/>
    <w:link w:val="2c"/>
    <w:uiPriority w:val="99"/>
    <w:locked/>
    <w:rsid w:val="00641669"/>
    <w:rPr>
      <w:rFonts w:cs="Times New Roman"/>
      <w:sz w:val="31"/>
      <w:szCs w:val="31"/>
      <w:lang w:bidi="ar-SA"/>
    </w:rPr>
  </w:style>
  <w:style w:type="paragraph" w:customStyle="1" w:styleId="2c">
    <w:name w:val="Заголовок №2"/>
    <w:basedOn w:val="a2"/>
    <w:link w:val="2b"/>
    <w:uiPriority w:val="99"/>
    <w:rsid w:val="00641669"/>
    <w:pPr>
      <w:widowControl/>
      <w:shd w:val="clear" w:color="auto" w:fill="FFFFFF"/>
      <w:snapToGrid/>
      <w:spacing w:before="120" w:after="360" w:line="240" w:lineRule="atLeast"/>
      <w:ind w:left="0" w:hanging="280"/>
      <w:jc w:val="both"/>
      <w:outlineLvl w:val="1"/>
    </w:pPr>
    <w:rPr>
      <w:noProof/>
      <w:sz w:val="31"/>
      <w:szCs w:val="31"/>
    </w:rPr>
  </w:style>
  <w:style w:type="character" w:customStyle="1" w:styleId="afff1">
    <w:name w:val="Подпись к таблице_"/>
    <w:link w:val="afff2"/>
    <w:uiPriority w:val="99"/>
    <w:locked/>
    <w:rsid w:val="00641669"/>
    <w:rPr>
      <w:rFonts w:cs="Times New Roman"/>
      <w:sz w:val="25"/>
      <w:szCs w:val="25"/>
      <w:lang w:bidi="ar-SA"/>
    </w:rPr>
  </w:style>
  <w:style w:type="paragraph" w:customStyle="1" w:styleId="afff2">
    <w:name w:val="Подпись к таблице"/>
    <w:basedOn w:val="a2"/>
    <w:link w:val="afff1"/>
    <w:uiPriority w:val="99"/>
    <w:rsid w:val="00641669"/>
    <w:pPr>
      <w:widowControl/>
      <w:shd w:val="clear" w:color="auto" w:fill="FFFFFF"/>
      <w:snapToGrid/>
      <w:spacing w:line="341" w:lineRule="exact"/>
      <w:ind w:left="0"/>
    </w:pPr>
    <w:rPr>
      <w:noProof/>
      <w:sz w:val="25"/>
      <w:szCs w:val="25"/>
    </w:rPr>
  </w:style>
  <w:style w:type="character" w:customStyle="1" w:styleId="36">
    <w:name w:val="Подпись к таблице (3)_"/>
    <w:link w:val="37"/>
    <w:uiPriority w:val="99"/>
    <w:locked/>
    <w:rsid w:val="00641669"/>
    <w:rPr>
      <w:rFonts w:cs="Times New Roman"/>
      <w:sz w:val="24"/>
      <w:szCs w:val="24"/>
      <w:lang w:bidi="ar-SA"/>
    </w:rPr>
  </w:style>
  <w:style w:type="paragraph" w:customStyle="1" w:styleId="37">
    <w:name w:val="Подпись к таблице (3)"/>
    <w:basedOn w:val="a2"/>
    <w:link w:val="36"/>
    <w:uiPriority w:val="99"/>
    <w:rsid w:val="00641669"/>
    <w:pPr>
      <w:widowControl/>
      <w:shd w:val="clear" w:color="auto" w:fill="FFFFFF"/>
      <w:snapToGrid/>
      <w:spacing w:line="341" w:lineRule="exact"/>
      <w:ind w:left="0"/>
    </w:pPr>
    <w:rPr>
      <w:noProof/>
      <w:sz w:val="24"/>
      <w:szCs w:val="24"/>
    </w:rPr>
  </w:style>
  <w:style w:type="paragraph" w:customStyle="1" w:styleId="73">
    <w:name w:val="Основной текст7"/>
    <w:basedOn w:val="a2"/>
    <w:uiPriority w:val="99"/>
    <w:rsid w:val="00641669"/>
    <w:pPr>
      <w:shd w:val="clear" w:color="auto" w:fill="FFFFFF"/>
      <w:snapToGrid/>
      <w:spacing w:after="5160" w:line="322" w:lineRule="exact"/>
      <w:ind w:left="0" w:hanging="540"/>
      <w:jc w:val="center"/>
    </w:pPr>
    <w:rPr>
      <w:color w:val="000000"/>
      <w:sz w:val="28"/>
      <w:szCs w:val="28"/>
    </w:rPr>
  </w:style>
  <w:style w:type="character" w:customStyle="1" w:styleId="2d">
    <w:name w:val="Цитата 2 Знак Знак Знак"/>
    <w:link w:val="2e"/>
    <w:uiPriority w:val="99"/>
    <w:locked/>
    <w:rsid w:val="00641669"/>
    <w:rPr>
      <w:rFonts w:ascii="Calibri" w:hAnsi="Calibri"/>
      <w:i/>
      <w:sz w:val="24"/>
      <w:lang w:val="ru-RU" w:eastAsia="ru-RU"/>
    </w:rPr>
  </w:style>
  <w:style w:type="paragraph" w:customStyle="1" w:styleId="2e">
    <w:name w:val="Цитата 2 Знак Знак"/>
    <w:basedOn w:val="a2"/>
    <w:next w:val="a2"/>
    <w:link w:val="2d"/>
    <w:uiPriority w:val="99"/>
    <w:rsid w:val="00641669"/>
    <w:pPr>
      <w:widowControl/>
      <w:snapToGrid/>
      <w:spacing w:line="240" w:lineRule="auto"/>
      <w:ind w:left="0"/>
    </w:pPr>
    <w:rPr>
      <w:rFonts w:ascii="Calibri" w:hAnsi="Calibri"/>
      <w:i/>
      <w:sz w:val="24"/>
    </w:rPr>
  </w:style>
  <w:style w:type="character" w:customStyle="1" w:styleId="afff3">
    <w:name w:val="Выделенная цитата Знак Знак Знак"/>
    <w:link w:val="afff4"/>
    <w:uiPriority w:val="99"/>
    <w:locked/>
    <w:rsid w:val="00641669"/>
    <w:rPr>
      <w:rFonts w:ascii="Calibri" w:hAnsi="Calibri"/>
      <w:b/>
      <w:i/>
      <w:sz w:val="22"/>
      <w:lang w:val="ru-RU" w:eastAsia="ru-RU"/>
    </w:rPr>
  </w:style>
  <w:style w:type="paragraph" w:customStyle="1" w:styleId="afff4">
    <w:name w:val="Выделенная цитата Знак Знак"/>
    <w:basedOn w:val="a2"/>
    <w:next w:val="a2"/>
    <w:link w:val="afff3"/>
    <w:uiPriority w:val="99"/>
    <w:rsid w:val="00641669"/>
    <w:pPr>
      <w:widowControl/>
      <w:snapToGrid/>
      <w:spacing w:line="240" w:lineRule="auto"/>
      <w:ind w:left="720" w:right="720"/>
    </w:pPr>
    <w:rPr>
      <w:rFonts w:ascii="Calibri" w:hAnsi="Calibri"/>
      <w:b/>
      <w:i/>
      <w:sz w:val="22"/>
    </w:rPr>
  </w:style>
  <w:style w:type="paragraph" w:customStyle="1" w:styleId="consplustitle0">
    <w:name w:val="consplustitle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sz w:val="24"/>
      <w:szCs w:val="24"/>
    </w:rPr>
  </w:style>
  <w:style w:type="character" w:customStyle="1" w:styleId="2f">
    <w:name w:val="Цитата 2 Знак"/>
    <w:link w:val="212"/>
    <w:uiPriority w:val="99"/>
    <w:locked/>
    <w:rsid w:val="00641669"/>
    <w:rPr>
      <w:rFonts w:ascii="Calibri" w:hAnsi="Calibri"/>
      <w:i/>
      <w:sz w:val="24"/>
      <w:lang w:val="ru-RU" w:eastAsia="ru-RU"/>
    </w:rPr>
  </w:style>
  <w:style w:type="paragraph" w:customStyle="1" w:styleId="212">
    <w:name w:val="Цитата 21"/>
    <w:basedOn w:val="a2"/>
    <w:next w:val="a2"/>
    <w:link w:val="2f"/>
    <w:uiPriority w:val="99"/>
    <w:rsid w:val="00641669"/>
    <w:pPr>
      <w:widowControl/>
      <w:snapToGrid/>
      <w:spacing w:line="240" w:lineRule="auto"/>
      <w:ind w:left="0"/>
    </w:pPr>
    <w:rPr>
      <w:rFonts w:ascii="Calibri" w:hAnsi="Calibri"/>
      <w:i/>
      <w:sz w:val="24"/>
    </w:rPr>
  </w:style>
  <w:style w:type="character" w:customStyle="1" w:styleId="afff5">
    <w:name w:val="Выделенная цитата Знак"/>
    <w:link w:val="1c"/>
    <w:uiPriority w:val="99"/>
    <w:locked/>
    <w:rsid w:val="00641669"/>
    <w:rPr>
      <w:rFonts w:ascii="Calibri" w:hAnsi="Calibri"/>
      <w:b/>
      <w:i/>
      <w:sz w:val="22"/>
      <w:lang w:val="ru-RU" w:eastAsia="ru-RU"/>
    </w:rPr>
  </w:style>
  <w:style w:type="paragraph" w:customStyle="1" w:styleId="1c">
    <w:name w:val="Выделенная цитата1"/>
    <w:basedOn w:val="a2"/>
    <w:next w:val="a2"/>
    <w:link w:val="afff5"/>
    <w:uiPriority w:val="99"/>
    <w:rsid w:val="00641669"/>
    <w:pPr>
      <w:widowControl/>
      <w:snapToGrid/>
      <w:spacing w:line="240" w:lineRule="auto"/>
      <w:ind w:left="720" w:right="720"/>
    </w:pPr>
    <w:rPr>
      <w:rFonts w:ascii="Calibri" w:hAnsi="Calibri"/>
      <w:b/>
      <w:i/>
      <w:sz w:val="22"/>
    </w:rPr>
  </w:style>
  <w:style w:type="paragraph" w:customStyle="1" w:styleId="1d">
    <w:name w:val="Без интервала1"/>
    <w:uiPriority w:val="99"/>
    <w:rsid w:val="0064166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13">
    <w:name w:val="Без интервала11"/>
    <w:uiPriority w:val="99"/>
    <w:rsid w:val="0064166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8">
    <w:name w:val="Основной текст3"/>
    <w:basedOn w:val="a2"/>
    <w:uiPriority w:val="99"/>
    <w:rsid w:val="00641669"/>
    <w:pPr>
      <w:shd w:val="clear" w:color="auto" w:fill="FFFFFF"/>
      <w:snapToGrid/>
      <w:spacing w:after="60" w:line="307" w:lineRule="exact"/>
      <w:ind w:left="0"/>
      <w:jc w:val="center"/>
    </w:pPr>
    <w:rPr>
      <w:sz w:val="27"/>
      <w:szCs w:val="27"/>
    </w:rPr>
  </w:style>
  <w:style w:type="paragraph" w:customStyle="1" w:styleId="afff6">
    <w:name w:val="Вопрос"/>
    <w:basedOn w:val="a2"/>
    <w:uiPriority w:val="99"/>
    <w:rsid w:val="00641669"/>
    <w:pPr>
      <w:widowControl/>
      <w:snapToGrid/>
      <w:spacing w:before="40" w:line="240" w:lineRule="auto"/>
      <w:ind w:left="284"/>
    </w:pPr>
    <w:rPr>
      <w:b/>
      <w:sz w:val="20"/>
    </w:rPr>
  </w:style>
  <w:style w:type="paragraph" w:customStyle="1" w:styleId="afff7">
    <w:name w:val="Ответ_верный"/>
    <w:basedOn w:val="a2"/>
    <w:uiPriority w:val="99"/>
    <w:rsid w:val="00641669"/>
    <w:pPr>
      <w:widowControl/>
      <w:snapToGrid/>
      <w:spacing w:line="240" w:lineRule="auto"/>
      <w:ind w:left="283" w:hanging="283"/>
    </w:pPr>
    <w:rPr>
      <w:sz w:val="20"/>
    </w:rPr>
  </w:style>
  <w:style w:type="paragraph" w:customStyle="1" w:styleId="114">
    <w:name w:val="Обычный + 11 пт"/>
    <w:aliases w:val="уплотненный на  0,15"/>
    <w:basedOn w:val="a2"/>
    <w:uiPriority w:val="99"/>
    <w:rsid w:val="00641669"/>
    <w:pPr>
      <w:widowControl/>
      <w:shd w:val="clear" w:color="auto" w:fill="FFFFFF"/>
      <w:tabs>
        <w:tab w:val="left" w:pos="216"/>
      </w:tabs>
      <w:snapToGrid/>
      <w:spacing w:line="240" w:lineRule="auto"/>
      <w:ind w:left="352" w:right="175" w:hanging="352"/>
    </w:pPr>
    <w:rPr>
      <w:sz w:val="24"/>
      <w:szCs w:val="24"/>
    </w:rPr>
  </w:style>
  <w:style w:type="character" w:customStyle="1" w:styleId="115">
    <w:name w:val="Обычный + 11 пт Знак"/>
    <w:aliases w:val="уплотненный на  0 Знак,15 Знак Знак Знак,15 Знак Знак Знак1"/>
    <w:link w:val="150"/>
    <w:uiPriority w:val="99"/>
    <w:locked/>
    <w:rsid w:val="00641669"/>
    <w:rPr>
      <w:sz w:val="24"/>
      <w:shd w:val="clear" w:color="auto" w:fill="FFFFFF"/>
    </w:rPr>
  </w:style>
  <w:style w:type="paragraph" w:customStyle="1" w:styleId="150">
    <w:name w:val="15 Знак Знак"/>
    <w:basedOn w:val="a2"/>
    <w:link w:val="115"/>
    <w:uiPriority w:val="99"/>
    <w:rsid w:val="00641669"/>
    <w:pPr>
      <w:widowControl/>
      <w:shd w:val="clear" w:color="auto" w:fill="FFFFFF"/>
      <w:tabs>
        <w:tab w:val="left" w:pos="216"/>
      </w:tabs>
      <w:snapToGrid/>
      <w:spacing w:line="240" w:lineRule="auto"/>
      <w:ind w:left="352" w:right="175" w:hanging="352"/>
    </w:pPr>
    <w:rPr>
      <w:rFonts w:ascii="Calibri" w:hAnsi="Calibri"/>
      <w:sz w:val="24"/>
      <w:shd w:val="clear" w:color="auto" w:fill="FFFFFF"/>
    </w:rPr>
  </w:style>
  <w:style w:type="paragraph" w:customStyle="1" w:styleId="1e">
    <w:name w:val="Обычный1"/>
    <w:rsid w:val="00641669"/>
    <w:pPr>
      <w:widowControl w:val="0"/>
      <w:snapToGrid w:val="0"/>
      <w:ind w:firstLine="340"/>
      <w:jc w:val="both"/>
    </w:pPr>
    <w:rPr>
      <w:rFonts w:ascii="Times New Roman" w:hAnsi="Times New Roman"/>
      <w:sz w:val="16"/>
    </w:rPr>
  </w:style>
  <w:style w:type="paragraph" w:customStyle="1" w:styleId="afff8">
    <w:name w:val="макет"/>
    <w:basedOn w:val="a2"/>
    <w:uiPriority w:val="99"/>
    <w:rsid w:val="00641669"/>
    <w:pPr>
      <w:widowControl/>
      <w:snapToGrid/>
      <w:spacing w:after="60" w:line="200" w:lineRule="exact"/>
      <w:ind w:left="0" w:firstLine="284"/>
      <w:jc w:val="both"/>
    </w:pPr>
    <w:rPr>
      <w:sz w:val="24"/>
    </w:rPr>
  </w:style>
  <w:style w:type="paragraph" w:customStyle="1" w:styleId="TOCHeading1">
    <w:name w:val="TOC Heading1"/>
    <w:basedOn w:val="1"/>
    <w:next w:val="a2"/>
    <w:uiPriority w:val="99"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2f0">
    <w:name w:val="Заголовок оглавления2"/>
    <w:basedOn w:val="1"/>
    <w:next w:val="a2"/>
    <w:uiPriority w:val="99"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afff9">
    <w:name w:val="Стиль"/>
    <w:uiPriority w:val="99"/>
    <w:rsid w:val="0064166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39">
    <w:name w:val="Заголовок оглавления3"/>
    <w:basedOn w:val="1"/>
    <w:next w:val="a2"/>
    <w:uiPriority w:val="99"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1f">
    <w:name w:val="Обычный (веб)1"/>
    <w:basedOn w:val="a2"/>
    <w:uiPriority w:val="99"/>
    <w:rsid w:val="00641669"/>
    <w:pPr>
      <w:widowControl/>
      <w:overflowPunct w:val="0"/>
      <w:autoSpaceDE w:val="0"/>
      <w:autoSpaceDN w:val="0"/>
      <w:adjustRightInd w:val="0"/>
      <w:snapToGrid/>
      <w:spacing w:before="100" w:after="100" w:line="240" w:lineRule="auto"/>
      <w:ind w:left="0"/>
    </w:pPr>
    <w:rPr>
      <w:sz w:val="24"/>
    </w:rPr>
  </w:style>
  <w:style w:type="character" w:styleId="afffa">
    <w:name w:val="annotation reference"/>
    <w:uiPriority w:val="99"/>
    <w:rsid w:val="00641669"/>
    <w:rPr>
      <w:rFonts w:ascii="Times New Roman" w:hAnsi="Times New Roman" w:cs="Times New Roman"/>
      <w:sz w:val="16"/>
    </w:rPr>
  </w:style>
  <w:style w:type="character" w:styleId="afffb">
    <w:name w:val="page number"/>
    <w:rsid w:val="00641669"/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641669"/>
    <w:rPr>
      <w:rFonts w:ascii="Times New Roman" w:hAnsi="Times New Roman" w:cs="Times New Roman"/>
      <w:sz w:val="16"/>
      <w:szCs w:val="16"/>
    </w:rPr>
  </w:style>
  <w:style w:type="character" w:customStyle="1" w:styleId="1100">
    <w:name w:val="Знак Знак110"/>
    <w:uiPriority w:val="99"/>
    <w:locked/>
    <w:rsid w:val="00641669"/>
    <w:rPr>
      <w:sz w:val="24"/>
      <w:lang w:val="ru-RU" w:eastAsia="ru-RU"/>
    </w:rPr>
  </w:style>
  <w:style w:type="character" w:customStyle="1" w:styleId="2f1">
    <w:name w:val="Знак Знак2"/>
    <w:uiPriority w:val="99"/>
    <w:locked/>
    <w:rsid w:val="00641669"/>
    <w:rPr>
      <w:sz w:val="24"/>
      <w:lang w:val="ru-RU" w:eastAsia="ru-RU"/>
    </w:rPr>
  </w:style>
  <w:style w:type="character" w:customStyle="1" w:styleId="c3">
    <w:name w:val="c3"/>
    <w:uiPriority w:val="99"/>
    <w:rsid w:val="00641669"/>
    <w:rPr>
      <w:rFonts w:ascii="Times New Roman" w:hAnsi="Times New Roman" w:cs="Times New Roman"/>
    </w:rPr>
  </w:style>
  <w:style w:type="character" w:customStyle="1" w:styleId="afffc">
    <w:name w:val="Основной текст + Полужирный"/>
    <w:uiPriority w:val="99"/>
    <w:rsid w:val="00641669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s10">
    <w:name w:val="s_10"/>
    <w:uiPriority w:val="99"/>
    <w:rsid w:val="00641669"/>
    <w:rPr>
      <w:rFonts w:ascii="Times New Roman" w:hAnsi="Times New Roman" w:cs="Times New Roman"/>
    </w:rPr>
  </w:style>
  <w:style w:type="character" w:customStyle="1" w:styleId="93">
    <w:name w:val="Основной текст + Полужирный9"/>
    <w:uiPriority w:val="99"/>
    <w:rsid w:val="00641669"/>
    <w:rPr>
      <w:rFonts w:ascii="Times New Roman" w:hAnsi="Times New Roman" w:cs="Times New Roman"/>
      <w:b/>
      <w:bCs/>
      <w:sz w:val="27"/>
      <w:szCs w:val="27"/>
      <w:lang w:bidi="ar-SA"/>
    </w:rPr>
  </w:style>
  <w:style w:type="character" w:customStyle="1" w:styleId="82">
    <w:name w:val="Основной текст + Полужирный8"/>
    <w:uiPriority w:val="99"/>
    <w:rsid w:val="00641669"/>
    <w:rPr>
      <w:rFonts w:ascii="Times New Roman" w:hAnsi="Times New Roman" w:cs="Times New Roman"/>
      <w:b/>
      <w:bCs/>
      <w:sz w:val="27"/>
      <w:szCs w:val="27"/>
      <w:lang w:bidi="ar-SA"/>
    </w:rPr>
  </w:style>
  <w:style w:type="character" w:customStyle="1" w:styleId="122">
    <w:name w:val="Заголовок №1 (2) + Полужирный"/>
    <w:uiPriority w:val="99"/>
    <w:rsid w:val="00641669"/>
    <w:rPr>
      <w:rFonts w:cs="Times New Roman"/>
      <w:b/>
      <w:bCs/>
      <w:sz w:val="27"/>
      <w:szCs w:val="27"/>
      <w:lang w:bidi="ar-SA"/>
    </w:rPr>
  </w:style>
  <w:style w:type="character" w:customStyle="1" w:styleId="1f0">
    <w:name w:val="Заголовок №1 + Не полужирный"/>
    <w:uiPriority w:val="99"/>
    <w:rsid w:val="00641669"/>
    <w:rPr>
      <w:rFonts w:cs="Times New Roman"/>
      <w:b/>
      <w:bCs/>
      <w:sz w:val="27"/>
      <w:szCs w:val="27"/>
      <w:lang w:bidi="ar-SA"/>
    </w:rPr>
  </w:style>
  <w:style w:type="character" w:customStyle="1" w:styleId="213">
    <w:name w:val="Знак Знак21"/>
    <w:uiPriority w:val="99"/>
    <w:rsid w:val="00641669"/>
    <w:rPr>
      <w:sz w:val="24"/>
      <w:lang w:val="ru-RU" w:eastAsia="ru-RU"/>
    </w:rPr>
  </w:style>
  <w:style w:type="character" w:customStyle="1" w:styleId="83">
    <w:name w:val="Основной текст (8)"/>
    <w:uiPriority w:val="99"/>
    <w:rsid w:val="00641669"/>
    <w:rPr>
      <w:rFonts w:ascii="Times New Roman" w:hAnsi="Times New Roman" w:cs="Times New Roman"/>
      <w:spacing w:val="0"/>
      <w:sz w:val="22"/>
      <w:szCs w:val="22"/>
      <w:u w:val="single"/>
      <w:lang w:bidi="ar-SA"/>
    </w:rPr>
  </w:style>
  <w:style w:type="character" w:customStyle="1" w:styleId="84">
    <w:name w:val="Основной текст (8) + Полужирный"/>
    <w:uiPriority w:val="99"/>
    <w:rsid w:val="0064166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840">
    <w:name w:val="Основной текст (8) + Полужирный4"/>
    <w:uiPriority w:val="99"/>
    <w:rsid w:val="0064166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33">
    <w:name w:val="Основной текст (13) + Полужирный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2">
    <w:name w:val="Основной текст (13) + 12"/>
    <w:aliases w:val="5 pt,Полужирный"/>
    <w:uiPriority w:val="99"/>
    <w:rsid w:val="00641669"/>
    <w:rPr>
      <w:rFonts w:cs="Times New Roman"/>
      <w:b/>
      <w:bCs/>
      <w:sz w:val="25"/>
      <w:szCs w:val="25"/>
      <w:lang w:bidi="ar-SA"/>
    </w:rPr>
  </w:style>
  <w:style w:type="character" w:customStyle="1" w:styleId="512pt">
    <w:name w:val="Основной текст (5) + 12 pt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33">
    <w:name w:val="Основной текст (5) + 12 pt33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4">
    <w:name w:val="Основной текст (13)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63">
    <w:name w:val="Основной текст (6) + Полужирный"/>
    <w:uiPriority w:val="99"/>
    <w:rsid w:val="00641669"/>
    <w:rPr>
      <w:rFonts w:ascii="Times New Roman" w:hAnsi="Times New Roman" w:cs="Times New Roman"/>
      <w:b/>
      <w:bCs/>
      <w:spacing w:val="0"/>
      <w:sz w:val="19"/>
      <w:szCs w:val="19"/>
      <w:lang w:bidi="ar-SA"/>
    </w:rPr>
  </w:style>
  <w:style w:type="character" w:customStyle="1" w:styleId="1316">
    <w:name w:val="Основной текст (13)16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9">
    <w:name w:val="Основной текст (13) + 9"/>
    <w:aliases w:val="5 pt8,Полужирный6"/>
    <w:uiPriority w:val="99"/>
    <w:rsid w:val="00641669"/>
    <w:rPr>
      <w:rFonts w:cs="Times New Roman"/>
      <w:b/>
      <w:bCs/>
      <w:sz w:val="19"/>
      <w:szCs w:val="19"/>
      <w:lang w:bidi="ar-SA"/>
    </w:rPr>
  </w:style>
  <w:style w:type="character" w:customStyle="1" w:styleId="512pt32">
    <w:name w:val="Основной текст (5) + 12 pt3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22">
    <w:name w:val="Основной текст (13) + Полужирный22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afffd">
    <w:name w:val="Колонтитул"/>
    <w:uiPriority w:val="99"/>
    <w:rsid w:val="00641669"/>
    <w:rPr>
      <w:rFonts w:cs="Times New Roman"/>
      <w:spacing w:val="0"/>
      <w:lang w:bidi="ar-SA"/>
    </w:rPr>
  </w:style>
  <w:style w:type="character" w:customStyle="1" w:styleId="1321">
    <w:name w:val="Основной текст (13) + Полужирный21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31">
    <w:name w:val="Основной текст (5) + 12 pt31"/>
    <w:aliases w:val="Не полужирный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30">
    <w:name w:val="Основной текст (5) + 12 pt30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20">
    <w:name w:val="Основной текст (13) + Полужирный20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29">
    <w:name w:val="Основной текст (5) + 12 pt29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8">
    <w:name w:val="Основной текст (5) + 12 pt28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7">
    <w:name w:val="Основной текст (5) + 12 pt27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5">
    <w:name w:val="Основной текст (13)15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19">
    <w:name w:val="Основной текст (13) + Полужирный19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8">
    <w:name w:val="Основной текст (13) + Полужирный18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4">
    <w:name w:val="Основной текст (13)14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6">
    <w:name w:val="Основной текст (5) + 12 pt26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5">
    <w:name w:val="Основной текст (5) + 12 pt25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3">
    <w:name w:val="Основной текст (13)13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17">
    <w:name w:val="Основной текст (13) + Полужирный17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20">
    <w:name w:val="Основной текст (13)12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4">
    <w:name w:val="Основной текст (5) + 12 pt24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60">
    <w:name w:val="Основной текст (13) + Полужирный16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50">
    <w:name w:val="Основной текст (13) + Полужирный15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1">
    <w:name w:val="Основной текст (13)11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3">
    <w:name w:val="Основной текст (5) + 12 pt23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2">
    <w:name w:val="Основной текст (5) + 12 pt2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2f2">
    <w:name w:val="Колонтитул2"/>
    <w:uiPriority w:val="99"/>
    <w:rsid w:val="00641669"/>
    <w:rPr>
      <w:rFonts w:cs="Times New Roman"/>
      <w:spacing w:val="0"/>
      <w:u w:val="single"/>
      <w:lang w:bidi="ar-SA"/>
    </w:rPr>
  </w:style>
  <w:style w:type="character" w:customStyle="1" w:styleId="13140">
    <w:name w:val="Основной текст (13) + Полужирный14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00">
    <w:name w:val="Основной текст (13)10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1">
    <w:name w:val="Основной текст (5) + 12 pt21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0">
    <w:name w:val="Основной текст (5) + 12 pt20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19">
    <w:name w:val="Основной текст (5) + 12 pt19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18">
    <w:name w:val="Основной текст (5) + 12 pt18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94">
    <w:name w:val="Основной текст (9) + Не полужирный"/>
    <w:uiPriority w:val="99"/>
    <w:rsid w:val="00641669"/>
    <w:rPr>
      <w:rFonts w:ascii="Times New Roman" w:hAnsi="Times New Roman" w:cs="Times New Roman"/>
      <w:b/>
      <w:bCs/>
      <w:noProof/>
      <w:spacing w:val="0"/>
      <w:sz w:val="27"/>
      <w:szCs w:val="27"/>
      <w:lang w:bidi="ar-SA"/>
    </w:rPr>
  </w:style>
  <w:style w:type="character" w:customStyle="1" w:styleId="2f3">
    <w:name w:val="Основной текст (2) + Полужирный"/>
    <w:rsid w:val="00641669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character" w:customStyle="1" w:styleId="2f4">
    <w:name w:val="Основной текст (2)"/>
    <w:uiPriority w:val="99"/>
    <w:rsid w:val="00641669"/>
    <w:rPr>
      <w:rFonts w:ascii="Times New Roman" w:hAnsi="Times New Roman" w:cs="Times New Roman"/>
      <w:b/>
      <w:bCs/>
      <w:spacing w:val="0"/>
      <w:sz w:val="27"/>
      <w:szCs w:val="27"/>
      <w:u w:val="single"/>
      <w:lang w:bidi="ar-SA"/>
    </w:rPr>
  </w:style>
  <w:style w:type="character" w:customStyle="1" w:styleId="13130">
    <w:name w:val="Основной текст (13) + Полужирный13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7">
    <w:name w:val="Основной текст (5) + 12 pt17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90">
    <w:name w:val="Основной текст (13)9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16">
    <w:name w:val="Основной текст (5) + 12 pt16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21">
    <w:name w:val="Основной текст (13) + Полужирный12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10">
    <w:name w:val="Основной текст (13) + Полужирный11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01">
    <w:name w:val="Основной текст (13) + Полужирный10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91">
    <w:name w:val="Основной текст (13) + Полужирный9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31">
    <w:name w:val="Основной текст (13) + 13"/>
    <w:aliases w:val="5 pt7,Полужирный5"/>
    <w:uiPriority w:val="99"/>
    <w:rsid w:val="00641669"/>
    <w:rPr>
      <w:rFonts w:cs="Times New Roman"/>
      <w:b/>
      <w:bCs/>
      <w:sz w:val="27"/>
      <w:szCs w:val="27"/>
      <w:lang w:bidi="ar-SA"/>
    </w:rPr>
  </w:style>
  <w:style w:type="character" w:customStyle="1" w:styleId="138">
    <w:name w:val="Основной текст (13)8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133">
    <w:name w:val="Основной текст (13) + 133"/>
    <w:aliases w:val="5 pt6"/>
    <w:uiPriority w:val="99"/>
    <w:rsid w:val="00641669"/>
    <w:rPr>
      <w:rFonts w:cs="Times New Roman"/>
      <w:sz w:val="27"/>
      <w:szCs w:val="27"/>
      <w:lang w:bidi="ar-SA"/>
    </w:rPr>
  </w:style>
  <w:style w:type="character" w:customStyle="1" w:styleId="137">
    <w:name w:val="Основной текст (13)7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80">
    <w:name w:val="Основной текст (13) + Полужирный8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5">
    <w:name w:val="Основной текст (5) + 12 pt15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70">
    <w:name w:val="Основной текст (13) + Полужирный7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4">
    <w:name w:val="Основной текст (5) + 12 pt14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210">
    <w:name w:val="Основной текст (13) + 121"/>
    <w:aliases w:val="5 pt5,Полужирный4"/>
    <w:uiPriority w:val="99"/>
    <w:rsid w:val="00641669"/>
    <w:rPr>
      <w:rFonts w:cs="Times New Roman"/>
      <w:b/>
      <w:bCs/>
      <w:sz w:val="25"/>
      <w:szCs w:val="25"/>
      <w:lang w:bidi="ar-SA"/>
    </w:rPr>
  </w:style>
  <w:style w:type="character" w:customStyle="1" w:styleId="212pt">
    <w:name w:val="Основной текст (2) + 12 pt"/>
    <w:aliases w:val="Полужирный3"/>
    <w:uiPriority w:val="99"/>
    <w:rsid w:val="00641669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512pt13">
    <w:name w:val="Основной текст (5) + 12 pt13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6">
    <w:name w:val="Основной текст (13)6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3a">
    <w:name w:val="Заголовок №3 + Не полужирный"/>
    <w:uiPriority w:val="99"/>
    <w:rsid w:val="00641669"/>
    <w:rPr>
      <w:rFonts w:cs="Times New Roman"/>
      <w:b/>
      <w:bCs/>
      <w:sz w:val="31"/>
      <w:szCs w:val="31"/>
      <w:lang w:bidi="ar-SA"/>
    </w:rPr>
  </w:style>
  <w:style w:type="character" w:customStyle="1" w:styleId="1360">
    <w:name w:val="Основной текст (13) + Полужирный6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2">
    <w:name w:val="Основной текст (5) + 12 pt1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5">
    <w:name w:val="Основной текст (13) + Полужирный5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1">
    <w:name w:val="Основной текст (5) + 12 pt11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212pt1">
    <w:name w:val="Основной текст (2) + 12 pt1"/>
    <w:aliases w:val="Полужирный2"/>
    <w:uiPriority w:val="99"/>
    <w:rsid w:val="00641669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216pt">
    <w:name w:val="Основной текст (2) + 16 pt"/>
    <w:aliases w:val="Полужирный1"/>
    <w:uiPriority w:val="99"/>
    <w:rsid w:val="00641669"/>
    <w:rPr>
      <w:rFonts w:ascii="Times New Roman" w:hAnsi="Times New Roman" w:cs="Times New Roman"/>
      <w:b/>
      <w:bCs/>
      <w:spacing w:val="0"/>
      <w:sz w:val="32"/>
      <w:szCs w:val="32"/>
      <w:lang w:bidi="ar-SA"/>
    </w:rPr>
  </w:style>
  <w:style w:type="character" w:customStyle="1" w:styleId="512pt10">
    <w:name w:val="Основной текст (5) + 12 pt10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412">
    <w:name w:val="Заголовок №4 + 12"/>
    <w:aliases w:val="5 pt4"/>
    <w:uiPriority w:val="99"/>
    <w:rsid w:val="00641669"/>
    <w:rPr>
      <w:rFonts w:cs="Times New Roman"/>
      <w:sz w:val="25"/>
      <w:szCs w:val="25"/>
      <w:lang w:bidi="ar-SA"/>
    </w:rPr>
  </w:style>
  <w:style w:type="character" w:customStyle="1" w:styleId="1340">
    <w:name w:val="Основной текст (13) + Полужирный4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9">
    <w:name w:val="Основной текст (5) + 12 pt9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30">
    <w:name w:val="Основной текст (13) + Полужирный3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23">
    <w:name w:val="Основной текст (13) + Полужирный2"/>
    <w:uiPriority w:val="99"/>
    <w:rsid w:val="00641669"/>
    <w:rPr>
      <w:rFonts w:cs="Times New Roman"/>
      <w:b/>
      <w:bCs/>
      <w:sz w:val="24"/>
      <w:szCs w:val="24"/>
      <w:u w:val="single"/>
      <w:lang w:bidi="ar-SA"/>
    </w:rPr>
  </w:style>
  <w:style w:type="character" w:customStyle="1" w:styleId="512pt8">
    <w:name w:val="Основной текст (5) + 12 pt8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7">
    <w:name w:val="Основной текст (5) + 12 pt7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32">
    <w:name w:val="Основной текст (13) + 132"/>
    <w:aliases w:val="5 pt3"/>
    <w:uiPriority w:val="99"/>
    <w:rsid w:val="00641669"/>
    <w:rPr>
      <w:rFonts w:cs="Times New Roman"/>
      <w:sz w:val="27"/>
      <w:szCs w:val="27"/>
      <w:lang w:bidi="ar-SA"/>
    </w:rPr>
  </w:style>
  <w:style w:type="character" w:customStyle="1" w:styleId="1350">
    <w:name w:val="Основной текст (13)5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6">
    <w:name w:val="Основной текст (5) + 12 pt6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310">
    <w:name w:val="Основной текст (13) + 131"/>
    <w:aliases w:val="5 pt2"/>
    <w:uiPriority w:val="99"/>
    <w:rsid w:val="00641669"/>
    <w:rPr>
      <w:rFonts w:cs="Times New Roman"/>
      <w:sz w:val="27"/>
      <w:szCs w:val="27"/>
      <w:lang w:bidi="ar-SA"/>
    </w:rPr>
  </w:style>
  <w:style w:type="character" w:customStyle="1" w:styleId="1341">
    <w:name w:val="Основной текст (13)4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95">
    <w:name w:val="Колонтитул + 9"/>
    <w:aliases w:val="5 pt1"/>
    <w:uiPriority w:val="99"/>
    <w:rsid w:val="00641669"/>
    <w:rPr>
      <w:rFonts w:cs="Times New Roman"/>
      <w:spacing w:val="0"/>
      <w:sz w:val="19"/>
      <w:szCs w:val="19"/>
      <w:u w:val="single"/>
      <w:lang w:bidi="ar-SA"/>
    </w:rPr>
  </w:style>
  <w:style w:type="character" w:customStyle="1" w:styleId="512pt5">
    <w:name w:val="Основной текст (5) + 12 pt5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4">
    <w:name w:val="Основной текст (5) + 12 pt4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3b">
    <w:name w:val="Заголовок №3"/>
    <w:uiPriority w:val="99"/>
    <w:rsid w:val="00641669"/>
    <w:rPr>
      <w:rFonts w:cs="Times New Roman"/>
      <w:sz w:val="31"/>
      <w:szCs w:val="31"/>
      <w:u w:val="single"/>
      <w:lang w:bidi="ar-SA"/>
    </w:rPr>
  </w:style>
  <w:style w:type="character" w:customStyle="1" w:styleId="512pt3">
    <w:name w:val="Основной текст (5) + 12 pt3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">
    <w:name w:val="Основной текст (5) + 12 pt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31">
    <w:name w:val="Основной текст (13)3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24">
    <w:name w:val="Основной текст (13)2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1">
    <w:name w:val="Основной текст (5) + 12 pt1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a">
    <w:name w:val="Основной текст (13) + Полужирный1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2pt">
    <w:name w:val="Основной текст + 12 pt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shd w:val="clear" w:color="auto" w:fill="FFFFFF"/>
      <w:lang w:val="ru-RU"/>
    </w:rPr>
  </w:style>
  <w:style w:type="character" w:customStyle="1" w:styleId="314pt">
    <w:name w:val="Основной текст (3) + 14 pt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8"/>
      <w:u w:val="none"/>
      <w:effect w:val="none"/>
      <w:lang w:val="ru-RU"/>
    </w:rPr>
  </w:style>
  <w:style w:type="character" w:customStyle="1" w:styleId="3Tahoma">
    <w:name w:val="Основной текст (3) + Tahoma"/>
    <w:aliases w:val="8,5 pt11,Полужирный8"/>
    <w:uiPriority w:val="99"/>
    <w:rsid w:val="00641669"/>
    <w:rPr>
      <w:rFonts w:ascii="Tahoma" w:hAnsi="Tahoma"/>
      <w:b/>
      <w:color w:val="000000"/>
      <w:spacing w:val="0"/>
      <w:w w:val="100"/>
      <w:position w:val="0"/>
      <w:sz w:val="17"/>
      <w:u w:val="none"/>
      <w:effect w:val="none"/>
      <w:lang w:val="ru-RU"/>
    </w:rPr>
  </w:style>
  <w:style w:type="character" w:customStyle="1" w:styleId="3110">
    <w:name w:val="Основной текст (3) + 11"/>
    <w:aliases w:val="5 pt10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3"/>
      <w:u w:val="none"/>
      <w:effect w:val="none"/>
      <w:lang w:val="ru-RU"/>
    </w:rPr>
  </w:style>
  <w:style w:type="character" w:customStyle="1" w:styleId="2f5">
    <w:name w:val="Основной текст2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8"/>
      <w:u w:val="none"/>
      <w:effect w:val="none"/>
      <w:shd w:val="clear" w:color="auto" w:fill="FFFFFF"/>
      <w:lang w:val="ru-RU"/>
    </w:rPr>
  </w:style>
  <w:style w:type="character" w:customStyle="1" w:styleId="102">
    <w:name w:val="Знак10 Знак Знак Знак"/>
    <w:uiPriority w:val="99"/>
    <w:rsid w:val="00641669"/>
    <w:rPr>
      <w:rFonts w:ascii="Arial" w:hAnsi="Arial"/>
      <w:b/>
      <w:kern w:val="32"/>
      <w:sz w:val="32"/>
      <w:lang w:val="ru-RU" w:eastAsia="ru-RU"/>
    </w:rPr>
  </w:style>
  <w:style w:type="character" w:customStyle="1" w:styleId="96">
    <w:name w:val="Знак9 Знак Знак Знак"/>
    <w:uiPriority w:val="99"/>
    <w:rsid w:val="00641669"/>
    <w:rPr>
      <w:rFonts w:ascii="Arial" w:hAnsi="Arial"/>
      <w:b/>
      <w:i/>
      <w:sz w:val="28"/>
      <w:lang w:val="ru-RU" w:eastAsia="ru-RU"/>
    </w:rPr>
  </w:style>
  <w:style w:type="character" w:customStyle="1" w:styleId="85">
    <w:name w:val="Знак8 Знак Знак Знак"/>
    <w:uiPriority w:val="99"/>
    <w:rsid w:val="00641669"/>
    <w:rPr>
      <w:rFonts w:ascii="Cambria" w:hAnsi="Cambria"/>
      <w:b/>
      <w:sz w:val="26"/>
      <w:lang w:val="ru-RU" w:eastAsia="ru-RU"/>
    </w:rPr>
  </w:style>
  <w:style w:type="character" w:customStyle="1" w:styleId="74">
    <w:name w:val="Знак7 Знак Знак Знак"/>
    <w:uiPriority w:val="99"/>
    <w:rsid w:val="00641669"/>
    <w:rPr>
      <w:b/>
      <w:sz w:val="28"/>
      <w:lang w:val="ru-RU" w:eastAsia="ru-RU"/>
    </w:rPr>
  </w:style>
  <w:style w:type="character" w:customStyle="1" w:styleId="64">
    <w:name w:val="Знак6 Знак Знак Знак"/>
    <w:uiPriority w:val="99"/>
    <w:rsid w:val="00641669"/>
    <w:rPr>
      <w:b/>
      <w:i/>
      <w:sz w:val="26"/>
      <w:lang w:val="ru-RU" w:eastAsia="ru-RU"/>
    </w:rPr>
  </w:style>
  <w:style w:type="character" w:customStyle="1" w:styleId="1f1">
    <w:name w:val="Знак1 Знак Знак Знак"/>
    <w:uiPriority w:val="99"/>
    <w:rsid w:val="00641669"/>
    <w:rPr>
      <w:rFonts w:ascii="Cambria" w:hAnsi="Cambria"/>
      <w:b/>
      <w:kern w:val="28"/>
      <w:sz w:val="32"/>
      <w:lang w:val="ru-RU" w:eastAsia="ru-RU"/>
    </w:rPr>
  </w:style>
  <w:style w:type="character" w:customStyle="1" w:styleId="SubtitleChar2">
    <w:name w:val="Subtitle Char2"/>
    <w:aliases w:val="Знак Знак Char1"/>
    <w:uiPriority w:val="99"/>
    <w:locked/>
    <w:rsid w:val="00641669"/>
    <w:rPr>
      <w:rFonts w:ascii="Cambria" w:hAnsi="Cambria" w:cs="Times New Roman"/>
      <w:sz w:val="24"/>
      <w:szCs w:val="24"/>
    </w:rPr>
  </w:style>
  <w:style w:type="character" w:customStyle="1" w:styleId="162">
    <w:name w:val="Знак Знак16"/>
    <w:uiPriority w:val="99"/>
    <w:rsid w:val="00641669"/>
    <w:rPr>
      <w:sz w:val="24"/>
    </w:rPr>
  </w:style>
  <w:style w:type="character" w:customStyle="1" w:styleId="190">
    <w:name w:val="Знак Знак19"/>
    <w:uiPriority w:val="99"/>
    <w:rsid w:val="00641669"/>
    <w:rPr>
      <w:b/>
      <w:sz w:val="24"/>
      <w:lang w:val="ru-RU" w:eastAsia="ru-RU"/>
    </w:rPr>
  </w:style>
  <w:style w:type="character" w:customStyle="1" w:styleId="textbold">
    <w:name w:val="textbold"/>
    <w:uiPriority w:val="99"/>
    <w:rsid w:val="00641669"/>
    <w:rPr>
      <w:rFonts w:ascii="Times New Roman" w:hAnsi="Times New Roman" w:cs="Times New Roman"/>
    </w:rPr>
  </w:style>
  <w:style w:type="character" w:customStyle="1" w:styleId="123">
    <w:name w:val="Знак Знак12"/>
    <w:uiPriority w:val="99"/>
    <w:rsid w:val="00641669"/>
    <w:rPr>
      <w:rFonts w:ascii="Times New Roman" w:hAnsi="Times New Roman" w:cs="Times New Roman"/>
    </w:rPr>
  </w:style>
  <w:style w:type="character" w:customStyle="1" w:styleId="53">
    <w:name w:val="Знак Знак5"/>
    <w:uiPriority w:val="99"/>
    <w:rsid w:val="00641669"/>
    <w:rPr>
      <w:rFonts w:ascii="Times New Roman" w:hAnsi="Times New Roman" w:cs="Times New Roman"/>
    </w:rPr>
  </w:style>
  <w:style w:type="character" w:customStyle="1" w:styleId="3c">
    <w:name w:val="Знак Знак3"/>
    <w:uiPriority w:val="99"/>
    <w:rsid w:val="00641669"/>
    <w:rPr>
      <w:rFonts w:ascii="Times New Roman" w:hAnsi="Times New Roman" w:cs="Times New Roman"/>
    </w:rPr>
  </w:style>
  <w:style w:type="character" w:customStyle="1" w:styleId="86">
    <w:name w:val="Знак Знак8"/>
    <w:uiPriority w:val="99"/>
    <w:rsid w:val="00641669"/>
  </w:style>
  <w:style w:type="character" w:customStyle="1" w:styleId="151">
    <w:name w:val="Знак Знак15"/>
    <w:uiPriority w:val="99"/>
    <w:rsid w:val="00641669"/>
    <w:rPr>
      <w:sz w:val="24"/>
      <w:lang w:eastAsia="ar-SA" w:bidi="ar-SA"/>
    </w:rPr>
  </w:style>
  <w:style w:type="character" w:customStyle="1" w:styleId="200">
    <w:name w:val="Знак Знак20"/>
    <w:uiPriority w:val="99"/>
    <w:rsid w:val="00641669"/>
    <w:rPr>
      <w:sz w:val="24"/>
    </w:rPr>
  </w:style>
  <w:style w:type="character" w:customStyle="1" w:styleId="170">
    <w:name w:val="Знак Знак17"/>
    <w:uiPriority w:val="99"/>
    <w:rsid w:val="00641669"/>
    <w:rPr>
      <w:sz w:val="24"/>
    </w:rPr>
  </w:style>
  <w:style w:type="character" w:customStyle="1" w:styleId="510">
    <w:name w:val="Знак Знак51"/>
    <w:uiPriority w:val="99"/>
    <w:rsid w:val="00641669"/>
    <w:rPr>
      <w:sz w:val="24"/>
    </w:rPr>
  </w:style>
  <w:style w:type="character" w:customStyle="1" w:styleId="313">
    <w:name w:val="Знак Знак31"/>
    <w:uiPriority w:val="99"/>
    <w:rsid w:val="00641669"/>
    <w:rPr>
      <w:sz w:val="24"/>
      <w:lang w:val="ru-RU" w:eastAsia="ru-RU"/>
    </w:rPr>
  </w:style>
  <w:style w:type="character" w:customStyle="1" w:styleId="apple-style-span">
    <w:name w:val="apple-style-span"/>
    <w:uiPriority w:val="99"/>
    <w:rsid w:val="00641669"/>
  </w:style>
  <w:style w:type="character" w:customStyle="1" w:styleId="mw-headline">
    <w:name w:val="mw-headline"/>
    <w:uiPriority w:val="99"/>
    <w:rsid w:val="00641669"/>
  </w:style>
  <w:style w:type="character" w:customStyle="1" w:styleId="spelle">
    <w:name w:val="spelle"/>
    <w:uiPriority w:val="99"/>
    <w:rsid w:val="00641669"/>
  </w:style>
  <w:style w:type="character" w:customStyle="1" w:styleId="afffe">
    <w:name w:val="Символ сноски"/>
    <w:uiPriority w:val="99"/>
    <w:rsid w:val="00641669"/>
    <w:rPr>
      <w:vertAlign w:val="superscript"/>
    </w:rPr>
  </w:style>
  <w:style w:type="character" w:customStyle="1" w:styleId="2f6">
    <w:name w:val="Оглавление (2) + Не полужирный"/>
    <w:uiPriority w:val="99"/>
    <w:rsid w:val="00641669"/>
    <w:rPr>
      <w:rFonts w:ascii="Times New Roman" w:hAnsi="Times New Roman"/>
      <w:b/>
      <w:spacing w:val="0"/>
      <w:sz w:val="24"/>
      <w:lang w:val="ru-RU"/>
    </w:rPr>
  </w:style>
  <w:style w:type="character" w:customStyle="1" w:styleId="10pt">
    <w:name w:val="Основной текст + 10 pt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65">
    <w:name w:val="Основной текст + 6"/>
    <w:aliases w:val="5 pt9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13"/>
      <w:shd w:val="clear" w:color="auto" w:fill="FFFFFF"/>
      <w:lang w:val="ru-RU"/>
    </w:rPr>
  </w:style>
  <w:style w:type="character" w:customStyle="1" w:styleId="10pt1">
    <w:name w:val="Основной текст + 10 pt1"/>
    <w:aliases w:val="Полужирный7"/>
    <w:uiPriority w:val="99"/>
    <w:rsid w:val="00641669"/>
    <w:rPr>
      <w:rFonts w:ascii="Times New Roman" w:hAnsi="Times New Roman"/>
      <w:b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wmi-callto">
    <w:name w:val="wmi-callto"/>
    <w:uiPriority w:val="99"/>
    <w:rsid w:val="00641669"/>
  </w:style>
  <w:style w:type="character" w:customStyle="1" w:styleId="201">
    <w:name w:val="Знак Знак201"/>
    <w:uiPriority w:val="99"/>
    <w:rsid w:val="00641669"/>
    <w:rPr>
      <w:sz w:val="24"/>
    </w:rPr>
  </w:style>
  <w:style w:type="paragraph" w:customStyle="1" w:styleId="TableParagraph">
    <w:name w:val="Table Paragraph"/>
    <w:basedOn w:val="a2"/>
    <w:uiPriority w:val="99"/>
    <w:rsid w:val="00866E83"/>
    <w:pPr>
      <w:snapToGrid/>
      <w:spacing w:line="240" w:lineRule="auto"/>
      <w:ind w:left="0"/>
    </w:pPr>
    <w:rPr>
      <w:rFonts w:ascii="Calibri" w:hAnsi="Calibri"/>
      <w:sz w:val="22"/>
      <w:szCs w:val="22"/>
      <w:lang w:val="en-US" w:eastAsia="en-US"/>
    </w:rPr>
  </w:style>
  <w:style w:type="character" w:customStyle="1" w:styleId="54">
    <w:name w:val="Знак5 Знак Знак Знак"/>
    <w:uiPriority w:val="99"/>
    <w:locked/>
    <w:rsid w:val="003C55AE"/>
    <w:rPr>
      <w:b/>
      <w:sz w:val="22"/>
      <w:lang w:val="ru-RU" w:eastAsia="ru-RU"/>
    </w:rPr>
  </w:style>
  <w:style w:type="character" w:customStyle="1" w:styleId="97">
    <w:name w:val="Знак Знак9"/>
    <w:uiPriority w:val="99"/>
    <w:locked/>
    <w:rsid w:val="003C55AE"/>
    <w:rPr>
      <w:rFonts w:ascii="Courier New" w:hAnsi="Courier New"/>
    </w:rPr>
  </w:style>
  <w:style w:type="character" w:customStyle="1" w:styleId="45">
    <w:name w:val="Знак4 Знак Знак Знак"/>
    <w:uiPriority w:val="99"/>
    <w:locked/>
    <w:rsid w:val="003C55AE"/>
    <w:rPr>
      <w:sz w:val="24"/>
      <w:lang w:val="ru-RU" w:eastAsia="ru-RU"/>
    </w:rPr>
  </w:style>
  <w:style w:type="character" w:customStyle="1" w:styleId="3d">
    <w:name w:val="Знак3 Знак Знак Знак"/>
    <w:uiPriority w:val="99"/>
    <w:locked/>
    <w:rsid w:val="003C55AE"/>
    <w:rPr>
      <w:i/>
      <w:sz w:val="24"/>
      <w:lang w:val="ru-RU" w:eastAsia="ru-RU"/>
    </w:rPr>
  </w:style>
  <w:style w:type="character" w:customStyle="1" w:styleId="2f7">
    <w:name w:val="Знак2 Знак Знак Знак"/>
    <w:uiPriority w:val="99"/>
    <w:locked/>
    <w:rsid w:val="003C55AE"/>
    <w:rPr>
      <w:rFonts w:ascii="Cambria" w:hAnsi="Cambria"/>
      <w:sz w:val="22"/>
      <w:lang w:val="ru-RU" w:eastAsia="ru-RU"/>
    </w:rPr>
  </w:style>
  <w:style w:type="character" w:customStyle="1" w:styleId="75">
    <w:name w:val="Знак Знак7"/>
    <w:uiPriority w:val="99"/>
    <w:locked/>
    <w:rsid w:val="003C55AE"/>
    <w:rPr>
      <w:b/>
      <w:sz w:val="24"/>
    </w:rPr>
  </w:style>
  <w:style w:type="character" w:customStyle="1" w:styleId="66">
    <w:name w:val="Знак Знак6"/>
    <w:uiPriority w:val="99"/>
    <w:locked/>
    <w:rsid w:val="003C55AE"/>
    <w:rPr>
      <w:sz w:val="24"/>
    </w:rPr>
  </w:style>
  <w:style w:type="character" w:customStyle="1" w:styleId="46">
    <w:name w:val="Знак Знак4"/>
    <w:uiPriority w:val="99"/>
    <w:locked/>
    <w:rsid w:val="003C55AE"/>
    <w:rPr>
      <w:rFonts w:ascii="Courier New" w:hAnsi="Courier New"/>
      <w:color w:val="000000"/>
    </w:rPr>
  </w:style>
  <w:style w:type="character" w:customStyle="1" w:styleId="103">
    <w:name w:val="Знак Знак10"/>
    <w:uiPriority w:val="99"/>
    <w:locked/>
    <w:rsid w:val="003C55AE"/>
    <w:rPr>
      <w:lang w:val="ru-RU" w:eastAsia="ru-RU"/>
    </w:rPr>
  </w:style>
  <w:style w:type="character" w:customStyle="1" w:styleId="140">
    <w:name w:val="Знак Знак14"/>
    <w:uiPriority w:val="99"/>
    <w:locked/>
    <w:rsid w:val="003C55AE"/>
    <w:rPr>
      <w:sz w:val="24"/>
      <w:lang w:eastAsia="ar-SA" w:bidi="ar-SA"/>
    </w:rPr>
  </w:style>
  <w:style w:type="character" w:customStyle="1" w:styleId="affff">
    <w:name w:val="Знак Знак Знак Знак"/>
    <w:uiPriority w:val="99"/>
    <w:locked/>
    <w:rsid w:val="003C55AE"/>
    <w:rPr>
      <w:rFonts w:ascii="Cambria" w:hAnsi="Cambria"/>
      <w:sz w:val="24"/>
      <w:lang w:val="ru-RU" w:eastAsia="ru-RU"/>
    </w:rPr>
  </w:style>
  <w:style w:type="character" w:customStyle="1" w:styleId="180">
    <w:name w:val="Знак Знак18"/>
    <w:uiPriority w:val="99"/>
    <w:locked/>
    <w:rsid w:val="003C55AE"/>
    <w:rPr>
      <w:sz w:val="16"/>
      <w:lang w:val="ru-RU" w:eastAsia="ru-RU"/>
    </w:rPr>
  </w:style>
  <w:style w:type="character" w:customStyle="1" w:styleId="116">
    <w:name w:val="Знак Знак11"/>
    <w:uiPriority w:val="99"/>
    <w:locked/>
    <w:rsid w:val="003C55AE"/>
    <w:rPr>
      <w:sz w:val="24"/>
    </w:rPr>
  </w:style>
  <w:style w:type="character" w:customStyle="1" w:styleId="13a">
    <w:name w:val="Знак Знак13"/>
    <w:uiPriority w:val="99"/>
    <w:locked/>
    <w:rsid w:val="003C55AE"/>
    <w:rPr>
      <w:rFonts w:ascii="Tahoma" w:hAnsi="Tahoma"/>
    </w:rPr>
  </w:style>
  <w:style w:type="paragraph" w:customStyle="1" w:styleId="2f8">
    <w:name w:val="Без интервала2"/>
    <w:uiPriority w:val="99"/>
    <w:rsid w:val="003C55AE"/>
    <w:pPr>
      <w:widowControl w:val="0"/>
      <w:ind w:firstLine="68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3e">
    <w:name w:val="Абзац списка3"/>
    <w:basedOn w:val="a2"/>
    <w:uiPriority w:val="99"/>
    <w:rsid w:val="003C55AE"/>
    <w:pPr>
      <w:widowControl/>
      <w:snapToGrid/>
      <w:spacing w:line="240" w:lineRule="auto"/>
      <w:ind w:left="708"/>
    </w:pPr>
    <w:rPr>
      <w:sz w:val="24"/>
      <w:szCs w:val="24"/>
    </w:rPr>
  </w:style>
  <w:style w:type="paragraph" w:customStyle="1" w:styleId="affff0">
    <w:name w:val="список с точками"/>
    <w:basedOn w:val="a2"/>
    <w:rsid w:val="003C55AE"/>
    <w:pPr>
      <w:widowControl/>
      <w:tabs>
        <w:tab w:val="num" w:pos="643"/>
        <w:tab w:val="num" w:pos="1106"/>
      </w:tabs>
      <w:snapToGrid/>
      <w:spacing w:line="312" w:lineRule="auto"/>
      <w:ind w:left="1106" w:hanging="255"/>
      <w:jc w:val="both"/>
    </w:pPr>
    <w:rPr>
      <w:sz w:val="24"/>
      <w:szCs w:val="24"/>
    </w:rPr>
  </w:style>
  <w:style w:type="paragraph" w:customStyle="1" w:styleId="1112">
    <w:name w:val=".  11/12"/>
    <w:basedOn w:val="a2"/>
    <w:uiPriority w:val="99"/>
    <w:rsid w:val="003C55AE"/>
    <w:pPr>
      <w:suppressAutoHyphens/>
      <w:snapToGrid/>
      <w:spacing w:after="200" w:line="276" w:lineRule="auto"/>
      <w:ind w:left="0"/>
    </w:pPr>
    <w:rPr>
      <w:rFonts w:ascii="Calibri" w:eastAsia="Times New Roman" w:hAnsi="Calibri" w:cs="font73"/>
      <w:kern w:val="2"/>
      <w:sz w:val="22"/>
      <w:szCs w:val="22"/>
      <w:lang w:eastAsia="zh-CN"/>
    </w:rPr>
  </w:style>
  <w:style w:type="paragraph" w:customStyle="1" w:styleId="220">
    <w:name w:val="Цитата 22"/>
    <w:basedOn w:val="a2"/>
    <w:next w:val="a2"/>
    <w:uiPriority w:val="99"/>
    <w:rsid w:val="003C55AE"/>
    <w:pPr>
      <w:widowControl/>
      <w:snapToGrid/>
      <w:spacing w:line="240" w:lineRule="auto"/>
      <w:ind w:left="0"/>
    </w:pPr>
    <w:rPr>
      <w:i/>
      <w:sz w:val="26"/>
      <w:szCs w:val="24"/>
    </w:rPr>
  </w:style>
  <w:style w:type="paragraph" w:customStyle="1" w:styleId="2f9">
    <w:name w:val="Выделенная цитата2"/>
    <w:basedOn w:val="a2"/>
    <w:next w:val="a2"/>
    <w:uiPriority w:val="99"/>
    <w:rsid w:val="003C55AE"/>
    <w:pPr>
      <w:widowControl/>
      <w:snapToGrid/>
      <w:spacing w:line="240" w:lineRule="auto"/>
      <w:ind w:left="720" w:right="720"/>
    </w:pPr>
    <w:rPr>
      <w:b/>
      <w:i/>
      <w:sz w:val="26"/>
      <w:szCs w:val="22"/>
    </w:rPr>
  </w:style>
  <w:style w:type="paragraph" w:customStyle="1" w:styleId="msonormalcxsplast">
    <w:name w:val="msonormalcxsplast"/>
    <w:basedOn w:val="a2"/>
    <w:uiPriority w:val="99"/>
    <w:rsid w:val="003C55AE"/>
    <w:pPr>
      <w:widowControl/>
      <w:snapToGri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customStyle="1" w:styleId="a1cxspmiddle">
    <w:name w:val="a1cxspmiddle"/>
    <w:basedOn w:val="a2"/>
    <w:uiPriority w:val="99"/>
    <w:rsid w:val="003C55AE"/>
    <w:pPr>
      <w:widowControl/>
      <w:snapToGri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customStyle="1" w:styleId="a1cxsplast">
    <w:name w:val="a1cxsplast"/>
    <w:basedOn w:val="a2"/>
    <w:uiPriority w:val="99"/>
    <w:rsid w:val="003C55AE"/>
    <w:pPr>
      <w:widowControl/>
      <w:snapToGri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styleId="affff1">
    <w:name w:val="Plain Text"/>
    <w:basedOn w:val="a2"/>
    <w:link w:val="affff2"/>
    <w:uiPriority w:val="99"/>
    <w:rsid w:val="009940D6"/>
    <w:pPr>
      <w:widowControl/>
      <w:overflowPunct w:val="0"/>
      <w:autoSpaceDE w:val="0"/>
      <w:autoSpaceDN w:val="0"/>
      <w:adjustRightInd w:val="0"/>
      <w:snapToGrid/>
      <w:spacing w:line="240" w:lineRule="auto"/>
      <w:ind w:left="0"/>
    </w:pPr>
    <w:rPr>
      <w:rFonts w:ascii="Courier New" w:hAnsi="Courier New"/>
      <w:sz w:val="20"/>
    </w:rPr>
  </w:style>
  <w:style w:type="character" w:customStyle="1" w:styleId="affff2">
    <w:name w:val="Текст Знак"/>
    <w:link w:val="affff1"/>
    <w:uiPriority w:val="99"/>
    <w:semiHidden/>
    <w:locked/>
    <w:rsid w:val="00CC0B86"/>
    <w:rPr>
      <w:rFonts w:ascii="Courier New" w:hAnsi="Courier New" w:cs="Courier New"/>
      <w:sz w:val="20"/>
      <w:szCs w:val="20"/>
    </w:rPr>
  </w:style>
  <w:style w:type="paragraph" w:customStyle="1" w:styleId="listparagraphcxspmiddle">
    <w:name w:val="listparagraphcxspmiddle"/>
    <w:basedOn w:val="a2"/>
    <w:uiPriority w:val="99"/>
    <w:rsid w:val="0067762A"/>
    <w:pPr>
      <w:widowControl/>
      <w:snapToGrid/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customStyle="1" w:styleId="listparagraphcxsplast">
    <w:name w:val="listparagraphcxsplast"/>
    <w:basedOn w:val="a2"/>
    <w:uiPriority w:val="99"/>
    <w:rsid w:val="0067762A"/>
    <w:pPr>
      <w:widowControl/>
      <w:snapToGrid/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customStyle="1" w:styleId="Style10">
    <w:name w:val="Style10"/>
    <w:basedOn w:val="a2"/>
    <w:uiPriority w:val="99"/>
    <w:rsid w:val="009F3FFD"/>
    <w:pPr>
      <w:autoSpaceDE w:val="0"/>
      <w:autoSpaceDN w:val="0"/>
      <w:adjustRightInd w:val="0"/>
      <w:snapToGrid/>
      <w:spacing w:line="276" w:lineRule="exact"/>
      <w:ind w:left="0"/>
      <w:jc w:val="both"/>
    </w:pPr>
    <w:rPr>
      <w:sz w:val="24"/>
      <w:szCs w:val="24"/>
    </w:rPr>
  </w:style>
  <w:style w:type="paragraph" w:customStyle="1" w:styleId="Style21">
    <w:name w:val="Style21"/>
    <w:basedOn w:val="a2"/>
    <w:uiPriority w:val="99"/>
    <w:rsid w:val="009F3FFD"/>
    <w:pPr>
      <w:autoSpaceDE w:val="0"/>
      <w:autoSpaceDN w:val="0"/>
      <w:adjustRightInd w:val="0"/>
      <w:snapToGrid/>
      <w:spacing w:line="240" w:lineRule="auto"/>
      <w:ind w:left="0"/>
    </w:pPr>
    <w:rPr>
      <w:sz w:val="24"/>
      <w:szCs w:val="24"/>
    </w:rPr>
  </w:style>
  <w:style w:type="paragraph" w:customStyle="1" w:styleId="Style37">
    <w:name w:val="Style37"/>
    <w:basedOn w:val="a2"/>
    <w:uiPriority w:val="99"/>
    <w:rsid w:val="009F3FFD"/>
    <w:pPr>
      <w:autoSpaceDE w:val="0"/>
      <w:autoSpaceDN w:val="0"/>
      <w:adjustRightInd w:val="0"/>
      <w:snapToGrid/>
      <w:spacing w:line="274" w:lineRule="exact"/>
      <w:ind w:left="0"/>
    </w:pPr>
    <w:rPr>
      <w:sz w:val="24"/>
      <w:szCs w:val="24"/>
    </w:rPr>
  </w:style>
  <w:style w:type="paragraph" w:customStyle="1" w:styleId="Style38">
    <w:name w:val="Style38"/>
    <w:basedOn w:val="a2"/>
    <w:uiPriority w:val="99"/>
    <w:rsid w:val="009F3FFD"/>
    <w:pPr>
      <w:autoSpaceDE w:val="0"/>
      <w:autoSpaceDN w:val="0"/>
      <w:adjustRightInd w:val="0"/>
      <w:snapToGrid/>
      <w:spacing w:line="238" w:lineRule="exact"/>
      <w:ind w:left="0" w:hanging="283"/>
    </w:pPr>
    <w:rPr>
      <w:sz w:val="24"/>
      <w:szCs w:val="24"/>
    </w:rPr>
  </w:style>
  <w:style w:type="character" w:customStyle="1" w:styleId="FontStyle49">
    <w:name w:val="Font Style49"/>
    <w:uiPriority w:val="99"/>
    <w:rsid w:val="009F3FFD"/>
    <w:rPr>
      <w:rFonts w:ascii="Times New Roman" w:hAnsi="Times New Roman"/>
      <w:b/>
      <w:sz w:val="20"/>
    </w:rPr>
  </w:style>
  <w:style w:type="character" w:customStyle="1" w:styleId="FontStyle52">
    <w:name w:val="Font Style52"/>
    <w:uiPriority w:val="99"/>
    <w:rsid w:val="009F3FFD"/>
    <w:rPr>
      <w:rFonts w:ascii="Times New Roman" w:hAnsi="Times New Roman"/>
      <w:sz w:val="20"/>
    </w:rPr>
  </w:style>
  <w:style w:type="table" w:customStyle="1" w:styleId="1f2">
    <w:name w:val="Сетка таблицы1"/>
    <w:basedOn w:val="a4"/>
    <w:next w:val="afb"/>
    <w:uiPriority w:val="39"/>
    <w:rsid w:val="00014F9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a">
    <w:name w:val="Сетка таблицы2"/>
    <w:basedOn w:val="a4"/>
    <w:next w:val="afb"/>
    <w:rsid w:val="00F95B9D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Сетка таблицы3"/>
    <w:basedOn w:val="a4"/>
    <w:next w:val="afb"/>
    <w:uiPriority w:val="39"/>
    <w:rsid w:val="009B22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4"/>
    <w:next w:val="afb"/>
    <w:uiPriority w:val="39"/>
    <w:rsid w:val="008E3D3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0pt">
    <w:name w:val="Основной текст + 10 pt;Интервал 0 pt"/>
    <w:rsid w:val="00B83371"/>
    <w:rPr>
      <w:rFonts w:ascii="Times New Roman" w:eastAsia="Times New Roman" w:hAnsi="Times New Roman" w:cs="Times New Roman"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0">
    <w:name w:val="Основной текст + 10 pt;Полужирный;Интервал 0 pt"/>
    <w:rsid w:val="00B83371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3b">
    <w:name w:val="Основной текст13"/>
    <w:basedOn w:val="a2"/>
    <w:rsid w:val="00B83371"/>
    <w:pPr>
      <w:shd w:val="clear" w:color="auto" w:fill="FFFFFF"/>
      <w:snapToGrid/>
      <w:spacing w:after="5940" w:line="0" w:lineRule="atLeast"/>
      <w:ind w:left="0" w:hanging="2140"/>
    </w:pPr>
    <w:rPr>
      <w:rFonts w:eastAsia="Times New Roman"/>
      <w:spacing w:val="16"/>
      <w:sz w:val="22"/>
      <w:szCs w:val="22"/>
      <w:lang w:eastAsia="en-US"/>
    </w:rPr>
  </w:style>
  <w:style w:type="paragraph" w:customStyle="1" w:styleId="FR4">
    <w:name w:val="FR4"/>
    <w:rsid w:val="00B83371"/>
    <w:pPr>
      <w:widowControl w:val="0"/>
      <w:overflowPunct w:val="0"/>
      <w:autoSpaceDE w:val="0"/>
      <w:autoSpaceDN w:val="0"/>
      <w:adjustRightInd w:val="0"/>
      <w:spacing w:line="300" w:lineRule="auto"/>
      <w:ind w:left="360" w:right="600" w:firstLine="260"/>
      <w:textAlignment w:val="baseline"/>
    </w:pPr>
    <w:rPr>
      <w:rFonts w:ascii="Arial" w:eastAsia="Times New Roman" w:hAnsi="Arial"/>
      <w:sz w:val="16"/>
    </w:rPr>
  </w:style>
  <w:style w:type="paragraph" w:styleId="affff3">
    <w:name w:val="Body Text First Indent"/>
    <w:basedOn w:val="ad"/>
    <w:link w:val="affff4"/>
    <w:locked/>
    <w:rsid w:val="00B8337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fff4">
    <w:name w:val="Красная строка Знак"/>
    <w:basedOn w:val="ae"/>
    <w:link w:val="affff3"/>
    <w:rsid w:val="00B83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3">
    <w:name w:val="Основной 1 см"/>
    <w:basedOn w:val="a2"/>
    <w:rsid w:val="00B83371"/>
    <w:pPr>
      <w:widowControl/>
      <w:snapToGrid/>
      <w:spacing w:line="240" w:lineRule="auto"/>
      <w:ind w:left="0" w:firstLine="567"/>
      <w:jc w:val="both"/>
    </w:pPr>
    <w:rPr>
      <w:rFonts w:eastAsia="Times New Roman"/>
      <w:sz w:val="28"/>
    </w:rPr>
  </w:style>
  <w:style w:type="paragraph" w:customStyle="1" w:styleId="affff5">
    <w:name w:val="Основной б.о."/>
    <w:basedOn w:val="1f3"/>
    <w:next w:val="1f3"/>
    <w:rsid w:val="00B83371"/>
    <w:pPr>
      <w:ind w:firstLine="0"/>
    </w:pPr>
  </w:style>
  <w:style w:type="character" w:customStyle="1" w:styleId="affff6">
    <w:name w:val="a"/>
    <w:rsid w:val="00B83371"/>
    <w:rPr>
      <w:rFonts w:cs="Times New Roman"/>
    </w:rPr>
  </w:style>
  <w:style w:type="paragraph" w:customStyle="1" w:styleId="48">
    <w:name w:val="Абзац списка4"/>
    <w:basedOn w:val="a2"/>
    <w:rsid w:val="00B83371"/>
    <w:pPr>
      <w:widowControl/>
      <w:snapToGrid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Style18">
    <w:name w:val="Style18"/>
    <w:basedOn w:val="a2"/>
    <w:uiPriority w:val="99"/>
    <w:rsid w:val="00E51422"/>
    <w:pPr>
      <w:autoSpaceDE w:val="0"/>
      <w:autoSpaceDN w:val="0"/>
      <w:adjustRightInd w:val="0"/>
      <w:snapToGrid/>
      <w:spacing w:line="235" w:lineRule="exact"/>
      <w:ind w:left="0"/>
    </w:pPr>
    <w:rPr>
      <w:rFonts w:eastAsia="Batang"/>
      <w:sz w:val="24"/>
      <w:szCs w:val="24"/>
      <w:lang w:eastAsia="ko-KR"/>
    </w:rPr>
  </w:style>
  <w:style w:type="character" w:customStyle="1" w:styleId="FontStyle35">
    <w:name w:val="Font Style35"/>
    <w:rsid w:val="00E51422"/>
    <w:rPr>
      <w:rFonts w:ascii="Times New Roman" w:hAnsi="Times New Roman" w:cs="Times New Roman"/>
      <w:sz w:val="20"/>
      <w:szCs w:val="20"/>
    </w:rPr>
  </w:style>
  <w:style w:type="numbering" w:customStyle="1" w:styleId="1f4">
    <w:name w:val="Нет списка1"/>
    <w:next w:val="a5"/>
    <w:uiPriority w:val="99"/>
    <w:semiHidden/>
    <w:rsid w:val="00925EEE"/>
  </w:style>
  <w:style w:type="table" w:customStyle="1" w:styleId="55">
    <w:name w:val="Сетка таблицы5"/>
    <w:basedOn w:val="a4"/>
    <w:next w:val="afb"/>
    <w:rsid w:val="00925EE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rsid w:val="00925EEE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ColorfulList-Accent11">
    <w:name w:val="Colorful List - Accent 11"/>
    <w:basedOn w:val="a2"/>
    <w:uiPriority w:val="99"/>
    <w:qFormat/>
    <w:rsid w:val="00925EEE"/>
    <w:pPr>
      <w:snapToGrid/>
      <w:spacing w:after="200" w:line="276" w:lineRule="auto"/>
      <w:ind w:left="720"/>
    </w:pPr>
    <w:rPr>
      <w:rFonts w:ascii="Calibri" w:eastAsia="Times New Roman" w:hAnsi="Calibri" w:cs="Calibri"/>
      <w:color w:val="000000"/>
      <w:sz w:val="22"/>
      <w:szCs w:val="22"/>
    </w:rPr>
  </w:style>
  <w:style w:type="table" w:customStyle="1" w:styleId="1f5">
    <w:name w:val="Календарь 1"/>
    <w:basedOn w:val="a4"/>
    <w:uiPriority w:val="99"/>
    <w:qFormat/>
    <w:rsid w:val="00925EEE"/>
    <w:rPr>
      <w:rFonts w:eastAsia="Times New Roman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214">
    <w:name w:val="Сетка таблицы21"/>
    <w:basedOn w:val="a4"/>
    <w:next w:val="afb"/>
    <w:rsid w:val="00925EEE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b">
    <w:name w:val="Нет списка2"/>
    <w:next w:val="a5"/>
    <w:semiHidden/>
    <w:rsid w:val="006C4B42"/>
  </w:style>
  <w:style w:type="table" w:customStyle="1" w:styleId="67">
    <w:name w:val="Сетка таблицы6"/>
    <w:basedOn w:val="a4"/>
    <w:next w:val="afb"/>
    <w:rsid w:val="006C4B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Календарь 11"/>
    <w:basedOn w:val="a4"/>
    <w:uiPriority w:val="99"/>
    <w:qFormat/>
    <w:rsid w:val="006C4B42"/>
    <w:rPr>
      <w:rFonts w:eastAsia="Times New Roman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numbering" w:customStyle="1" w:styleId="3f0">
    <w:name w:val="Нет списка3"/>
    <w:next w:val="a5"/>
    <w:uiPriority w:val="99"/>
    <w:semiHidden/>
    <w:unhideWhenUsed/>
    <w:rsid w:val="009C3341"/>
  </w:style>
  <w:style w:type="table" w:customStyle="1" w:styleId="76">
    <w:name w:val="Сетка таблицы7"/>
    <w:basedOn w:val="a4"/>
    <w:next w:val="afb"/>
    <w:rsid w:val="009C334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"/>
    <w:next w:val="a5"/>
    <w:semiHidden/>
    <w:unhideWhenUsed/>
    <w:rsid w:val="00942001"/>
  </w:style>
  <w:style w:type="numbering" w:customStyle="1" w:styleId="56">
    <w:name w:val="Нет списка5"/>
    <w:next w:val="a5"/>
    <w:uiPriority w:val="99"/>
    <w:semiHidden/>
    <w:unhideWhenUsed/>
    <w:rsid w:val="00635A41"/>
  </w:style>
  <w:style w:type="character" w:customStyle="1" w:styleId="1f6">
    <w:name w:val="Текст выноски Знак1"/>
    <w:basedOn w:val="a3"/>
    <w:semiHidden/>
    <w:rsid w:val="00635A4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8">
    <w:name w:val="Сетка таблицы11"/>
    <w:basedOn w:val="a4"/>
    <w:next w:val="afb"/>
    <w:uiPriority w:val="39"/>
    <w:rsid w:val="00635A4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"/>
    <w:basedOn w:val="a4"/>
    <w:next w:val="afb"/>
    <w:uiPriority w:val="39"/>
    <w:rsid w:val="00635A4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ойСписок"/>
    <w:basedOn w:val="a2"/>
    <w:link w:val="affff7"/>
    <w:qFormat/>
    <w:rsid w:val="00EE310B"/>
    <w:pPr>
      <w:numPr>
        <w:numId w:val="11"/>
      </w:numPr>
      <w:snapToGrid/>
      <w:spacing w:line="240" w:lineRule="auto"/>
      <w:jc w:val="both"/>
    </w:pPr>
    <w:rPr>
      <w:rFonts w:eastAsia="Times New Roman"/>
      <w:sz w:val="24"/>
      <w:szCs w:val="24"/>
      <w:lang w:bidi="ru-RU"/>
    </w:rPr>
  </w:style>
  <w:style w:type="character" w:customStyle="1" w:styleId="affff7">
    <w:name w:val="МойСписок Знак"/>
    <w:basedOn w:val="aff0"/>
    <w:link w:val="a1"/>
    <w:rsid w:val="00EE310B"/>
    <w:rPr>
      <w:rFonts w:ascii="Times New Roman" w:eastAsia="Times New Roman" w:hAnsi="Times New Roman" w:cs="Times New Roman"/>
      <w:sz w:val="24"/>
      <w:szCs w:val="24"/>
      <w:shd w:val="clear" w:color="auto" w:fill="FFFFFF"/>
      <w:lang w:bidi="ru-RU"/>
    </w:rPr>
  </w:style>
  <w:style w:type="character" w:customStyle="1" w:styleId="fontstyle01">
    <w:name w:val="fontstyle01"/>
    <w:rsid w:val="00F5724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68">
    <w:name w:val="Нет списка6"/>
    <w:next w:val="a5"/>
    <w:uiPriority w:val="99"/>
    <w:semiHidden/>
    <w:unhideWhenUsed/>
    <w:rsid w:val="00F57248"/>
  </w:style>
  <w:style w:type="table" w:customStyle="1" w:styleId="98">
    <w:name w:val="Сетка таблицы9"/>
    <w:basedOn w:val="a4"/>
    <w:next w:val="afb"/>
    <w:rsid w:val="00F572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"/>
    <w:basedOn w:val="a4"/>
    <w:next w:val="afb"/>
    <w:uiPriority w:val="59"/>
    <w:rsid w:val="00F5724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4"/>
    <w:next w:val="afb"/>
    <w:uiPriority w:val="59"/>
    <w:rsid w:val="00F5724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basedOn w:val="a4"/>
    <w:next w:val="afb"/>
    <w:uiPriority w:val="59"/>
    <w:rsid w:val="00F5724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7">
    <w:name w:val="Нет списка7"/>
    <w:next w:val="a5"/>
    <w:semiHidden/>
    <w:rsid w:val="00F57248"/>
  </w:style>
  <w:style w:type="paragraph" w:customStyle="1" w:styleId="57">
    <w:name w:val="Абзац списка5"/>
    <w:basedOn w:val="a2"/>
    <w:rsid w:val="00F57248"/>
    <w:pPr>
      <w:widowControl/>
      <w:snapToGrid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numbering" w:customStyle="1" w:styleId="88">
    <w:name w:val="Нет списка8"/>
    <w:next w:val="a5"/>
    <w:semiHidden/>
    <w:rsid w:val="004B79B8"/>
  </w:style>
  <w:style w:type="table" w:customStyle="1" w:styleId="104">
    <w:name w:val="Сетка таблицы10"/>
    <w:basedOn w:val="a4"/>
    <w:next w:val="afb"/>
    <w:rsid w:val="004B79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8">
    <w:name w:val="Знак"/>
    <w:basedOn w:val="a2"/>
    <w:rsid w:val="004B79B8"/>
    <w:pPr>
      <w:widowControl/>
      <w:snapToGrid/>
      <w:spacing w:before="100" w:beforeAutospacing="1" w:after="100" w:afterAutospacing="1" w:line="240" w:lineRule="auto"/>
      <w:ind w:left="0"/>
    </w:pPr>
    <w:rPr>
      <w:rFonts w:ascii="Tahoma" w:eastAsia="Times New Roman" w:hAnsi="Tahoma"/>
      <w:sz w:val="20"/>
      <w:lang w:val="en-US" w:eastAsia="en-US"/>
    </w:rPr>
  </w:style>
  <w:style w:type="table" w:customStyle="1" w:styleId="13c">
    <w:name w:val="Сетка таблицы13"/>
    <w:basedOn w:val="a4"/>
    <w:next w:val="afb"/>
    <w:uiPriority w:val="59"/>
    <w:rsid w:val="004B79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9">
    <w:name w:val="Нет списка9"/>
    <w:next w:val="a5"/>
    <w:uiPriority w:val="99"/>
    <w:semiHidden/>
    <w:unhideWhenUsed/>
    <w:rsid w:val="004B79B8"/>
  </w:style>
  <w:style w:type="table" w:customStyle="1" w:styleId="141">
    <w:name w:val="Сетка таблицы14"/>
    <w:basedOn w:val="a4"/>
    <w:next w:val="afb"/>
    <w:rsid w:val="004B7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5">
    <w:name w:val="Нет списка10"/>
    <w:next w:val="a5"/>
    <w:semiHidden/>
    <w:rsid w:val="004B79B8"/>
  </w:style>
  <w:style w:type="paragraph" w:customStyle="1" w:styleId="Style17">
    <w:name w:val="Style17"/>
    <w:basedOn w:val="a2"/>
    <w:uiPriority w:val="99"/>
    <w:rsid w:val="004B79B8"/>
    <w:pPr>
      <w:autoSpaceDE w:val="0"/>
      <w:autoSpaceDN w:val="0"/>
      <w:adjustRightInd w:val="0"/>
      <w:snapToGrid/>
      <w:spacing w:line="240" w:lineRule="auto"/>
      <w:ind w:left="0"/>
    </w:pPr>
    <w:rPr>
      <w:rFonts w:eastAsia="Batang"/>
      <w:sz w:val="24"/>
      <w:szCs w:val="24"/>
      <w:lang w:eastAsia="ko-KR"/>
    </w:rPr>
  </w:style>
  <w:style w:type="paragraph" w:customStyle="1" w:styleId="Style23">
    <w:name w:val="Style23"/>
    <w:basedOn w:val="a2"/>
    <w:uiPriority w:val="99"/>
    <w:rsid w:val="004B79B8"/>
    <w:pPr>
      <w:autoSpaceDE w:val="0"/>
      <w:autoSpaceDN w:val="0"/>
      <w:adjustRightInd w:val="0"/>
      <w:snapToGrid/>
      <w:spacing w:line="230" w:lineRule="exact"/>
      <w:ind w:left="0"/>
      <w:jc w:val="center"/>
    </w:pPr>
    <w:rPr>
      <w:rFonts w:eastAsia="Batang"/>
      <w:sz w:val="24"/>
      <w:szCs w:val="24"/>
      <w:lang w:eastAsia="ko-KR"/>
    </w:rPr>
  </w:style>
  <w:style w:type="table" w:customStyle="1" w:styleId="152">
    <w:name w:val="Сетка таблицы15"/>
    <w:basedOn w:val="a4"/>
    <w:next w:val="afb"/>
    <w:rsid w:val="004B79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9">
    <w:name w:val="Block Text"/>
    <w:basedOn w:val="a2"/>
    <w:semiHidden/>
    <w:locked/>
    <w:rsid w:val="00CB3A81"/>
    <w:pPr>
      <w:widowControl/>
      <w:autoSpaceDE w:val="0"/>
      <w:autoSpaceDN w:val="0"/>
      <w:adjustRightInd w:val="0"/>
      <w:snapToGrid/>
      <w:spacing w:line="240" w:lineRule="auto"/>
      <w:ind w:left="-567" w:right="-902" w:firstLine="567"/>
      <w:jc w:val="both"/>
    </w:pPr>
    <w:rPr>
      <w:rFonts w:eastAsia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 w:uiPriority="0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 w:uiPriority="0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 w:uiPriority="0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 w:uiPriority="0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 w:uiPriority="0"/>
    <w:lsdException w:name="Body Text First Indent 2" w:locked="1"/>
    <w:lsdException w:name="Note Heading" w:lock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/>
    <w:lsdException w:name="Block Text" w:locked="1" w:uiPriority="0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 w:uiPriority="0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a2">
    <w:name w:val="Normal"/>
    <w:qFormat/>
    <w:rsid w:val="00DB78DC"/>
    <w:pPr>
      <w:widowControl w:val="0"/>
      <w:snapToGrid w:val="0"/>
      <w:spacing w:line="256" w:lineRule="auto"/>
      <w:ind w:left="2440"/>
    </w:pPr>
    <w:rPr>
      <w:rFonts w:ascii="Times New Roman" w:hAnsi="Times New Roman"/>
      <w:sz w:val="18"/>
    </w:rPr>
  </w:style>
  <w:style w:type="paragraph" w:styleId="1">
    <w:name w:val="heading 1"/>
    <w:aliases w:val="Знак10 Знак"/>
    <w:basedOn w:val="a2"/>
    <w:next w:val="a2"/>
    <w:link w:val="10"/>
    <w:qFormat/>
    <w:rsid w:val="00A036D1"/>
    <w:pPr>
      <w:keepNext/>
      <w:widowControl/>
      <w:snapToGrid/>
      <w:spacing w:before="240" w:after="60" w:line="240" w:lineRule="auto"/>
      <w:ind w:left="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Знак9 Знак"/>
    <w:basedOn w:val="a2"/>
    <w:next w:val="a2"/>
    <w:link w:val="20"/>
    <w:qFormat/>
    <w:locked/>
    <w:rsid w:val="00641669"/>
    <w:pPr>
      <w:keepNext/>
      <w:widowControl/>
      <w:snapToGrid/>
      <w:spacing w:line="240" w:lineRule="auto"/>
      <w:ind w:left="0"/>
      <w:jc w:val="both"/>
      <w:outlineLvl w:val="1"/>
    </w:pPr>
    <w:rPr>
      <w:rFonts w:eastAsia="Times New Roman"/>
      <w:b/>
      <w:bCs/>
      <w:sz w:val="24"/>
      <w:szCs w:val="24"/>
    </w:rPr>
  </w:style>
  <w:style w:type="paragraph" w:styleId="3">
    <w:name w:val="heading 3"/>
    <w:aliases w:val="Знак8 Знак"/>
    <w:basedOn w:val="a2"/>
    <w:next w:val="a2"/>
    <w:link w:val="30"/>
    <w:qFormat/>
    <w:locked/>
    <w:rsid w:val="00641669"/>
    <w:pPr>
      <w:keepNext/>
      <w:keepLines/>
      <w:widowControl/>
      <w:snapToGrid/>
      <w:spacing w:before="200" w:line="276" w:lineRule="auto"/>
      <w:ind w:left="0"/>
      <w:outlineLvl w:val="2"/>
    </w:pPr>
    <w:rPr>
      <w:rFonts w:ascii="Cambria" w:eastAsia="Times New Roman" w:hAnsi="Cambria"/>
      <w:b/>
      <w:bCs/>
      <w:color w:val="4F81BD"/>
      <w:sz w:val="22"/>
      <w:szCs w:val="22"/>
    </w:rPr>
  </w:style>
  <w:style w:type="paragraph" w:styleId="4">
    <w:name w:val="heading 4"/>
    <w:aliases w:val="Знак7 Знак"/>
    <w:basedOn w:val="a2"/>
    <w:next w:val="a2"/>
    <w:link w:val="40"/>
    <w:qFormat/>
    <w:locked/>
    <w:rsid w:val="00641669"/>
    <w:pPr>
      <w:keepNext/>
      <w:widowControl/>
      <w:snapToGrid/>
      <w:spacing w:before="240" w:after="60" w:line="240" w:lineRule="auto"/>
      <w:ind w:left="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aliases w:val="Знак6 Знак"/>
    <w:basedOn w:val="a2"/>
    <w:next w:val="a2"/>
    <w:link w:val="50"/>
    <w:qFormat/>
    <w:locked/>
    <w:rsid w:val="00641669"/>
    <w:pPr>
      <w:widowControl/>
      <w:snapToGrid/>
      <w:spacing w:before="240" w:after="60" w:line="240" w:lineRule="auto"/>
      <w:ind w:left="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aliases w:val="Знак5 Знак"/>
    <w:basedOn w:val="a2"/>
    <w:next w:val="a2"/>
    <w:link w:val="60"/>
    <w:qFormat/>
    <w:locked/>
    <w:rsid w:val="00641669"/>
    <w:pPr>
      <w:widowControl/>
      <w:snapToGrid/>
      <w:spacing w:before="240" w:after="60" w:line="240" w:lineRule="auto"/>
      <w:ind w:left="0"/>
      <w:outlineLvl w:val="5"/>
    </w:pPr>
    <w:rPr>
      <w:rFonts w:ascii="Calibri" w:hAnsi="Calibri"/>
      <w:b/>
      <w:sz w:val="22"/>
    </w:rPr>
  </w:style>
  <w:style w:type="paragraph" w:styleId="7">
    <w:name w:val="heading 7"/>
    <w:aliases w:val="Знак4 Знак"/>
    <w:basedOn w:val="a2"/>
    <w:next w:val="a2"/>
    <w:link w:val="70"/>
    <w:qFormat/>
    <w:locked/>
    <w:rsid w:val="00641669"/>
    <w:pPr>
      <w:widowControl/>
      <w:snapToGrid/>
      <w:spacing w:before="240" w:after="60" w:line="240" w:lineRule="auto"/>
      <w:ind w:left="0"/>
      <w:outlineLvl w:val="6"/>
    </w:pPr>
    <w:rPr>
      <w:rFonts w:ascii="Calibri" w:hAnsi="Calibri"/>
      <w:sz w:val="24"/>
    </w:rPr>
  </w:style>
  <w:style w:type="paragraph" w:styleId="8">
    <w:name w:val="heading 8"/>
    <w:aliases w:val="Знак3 Знак"/>
    <w:basedOn w:val="a2"/>
    <w:next w:val="a2"/>
    <w:link w:val="80"/>
    <w:qFormat/>
    <w:locked/>
    <w:rsid w:val="00641669"/>
    <w:pPr>
      <w:widowControl/>
      <w:snapToGrid/>
      <w:spacing w:before="240" w:after="60" w:line="240" w:lineRule="auto"/>
      <w:ind w:left="0"/>
      <w:outlineLvl w:val="7"/>
    </w:pPr>
    <w:rPr>
      <w:rFonts w:ascii="Calibri" w:hAnsi="Calibri"/>
      <w:i/>
      <w:sz w:val="24"/>
    </w:rPr>
  </w:style>
  <w:style w:type="paragraph" w:styleId="9">
    <w:name w:val="heading 9"/>
    <w:aliases w:val="Знак2 Знак"/>
    <w:basedOn w:val="a2"/>
    <w:next w:val="a2"/>
    <w:link w:val="90"/>
    <w:qFormat/>
    <w:locked/>
    <w:rsid w:val="00641669"/>
    <w:pPr>
      <w:widowControl/>
      <w:snapToGrid/>
      <w:spacing w:before="240" w:after="60" w:line="240" w:lineRule="auto"/>
      <w:ind w:left="0"/>
      <w:outlineLvl w:val="8"/>
    </w:pPr>
    <w:rPr>
      <w:rFonts w:ascii="Cambria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link w:val="1"/>
    <w:locked/>
    <w:rsid w:val="00A036D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9 Знак Знак"/>
    <w:link w:val="2"/>
    <w:locked/>
    <w:rsid w:val="00641669"/>
    <w:rPr>
      <w:rFonts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aliases w:val="Знак8 Знак Знак"/>
    <w:link w:val="3"/>
    <w:semiHidden/>
    <w:locked/>
    <w:rsid w:val="00641669"/>
    <w:rPr>
      <w:rFonts w:ascii="Cambria" w:hAnsi="Cambria" w:cs="Times New Roman"/>
      <w:b/>
      <w:bCs/>
      <w:color w:val="4F81BD"/>
      <w:sz w:val="22"/>
      <w:szCs w:val="22"/>
      <w:lang w:val="ru-RU" w:eastAsia="ru-RU" w:bidi="ar-SA"/>
    </w:rPr>
  </w:style>
  <w:style w:type="character" w:customStyle="1" w:styleId="40">
    <w:name w:val="Заголовок 4 Знак"/>
    <w:aliases w:val="Знак7 Знак Знак"/>
    <w:link w:val="4"/>
    <w:locked/>
    <w:rsid w:val="00641669"/>
    <w:rPr>
      <w:rFonts w:eastAsia="Times New Roman"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aliases w:val="Знак6 Знак Знак"/>
    <w:link w:val="5"/>
    <w:locked/>
    <w:rsid w:val="00641669"/>
    <w:rPr>
      <w:rFonts w:eastAsia="Times New Roman"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aliases w:val="Знак5 Знак Char"/>
    <w:uiPriority w:val="99"/>
    <w:semiHidden/>
    <w:locked/>
    <w:rsid w:val="00641669"/>
    <w:rPr>
      <w:rFonts w:ascii="Calibri" w:hAnsi="Calibri" w:cs="Times New Roman"/>
      <w:b/>
      <w:bCs/>
    </w:rPr>
  </w:style>
  <w:style w:type="character" w:customStyle="1" w:styleId="Heading7Char">
    <w:name w:val="Heading 7 Char"/>
    <w:aliases w:val="Знак4 Знак Char"/>
    <w:uiPriority w:val="99"/>
    <w:semiHidden/>
    <w:locked/>
    <w:rsid w:val="009D4FE5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aliases w:val="Знак3 Знак Char"/>
    <w:uiPriority w:val="99"/>
    <w:semiHidden/>
    <w:locked/>
    <w:rsid w:val="009D4FE5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aliases w:val="Знак2 Знак Char"/>
    <w:uiPriority w:val="99"/>
    <w:semiHidden/>
    <w:locked/>
    <w:rsid w:val="009D4FE5"/>
    <w:rPr>
      <w:rFonts w:ascii="Cambria" w:hAnsi="Cambria" w:cs="Times New Roman"/>
    </w:rPr>
  </w:style>
  <w:style w:type="character" w:customStyle="1" w:styleId="60">
    <w:name w:val="Заголовок 6 Знак"/>
    <w:aliases w:val="Знак5 Знак Знак"/>
    <w:link w:val="6"/>
    <w:locked/>
    <w:rsid w:val="00641669"/>
    <w:rPr>
      <w:rFonts w:ascii="Calibri" w:hAnsi="Calibri"/>
      <w:b/>
      <w:sz w:val="22"/>
      <w:lang w:val="ru-RU" w:eastAsia="ru-RU"/>
    </w:rPr>
  </w:style>
  <w:style w:type="character" w:customStyle="1" w:styleId="70">
    <w:name w:val="Заголовок 7 Знак"/>
    <w:aliases w:val="Знак4 Знак Знак"/>
    <w:link w:val="7"/>
    <w:locked/>
    <w:rsid w:val="00641669"/>
    <w:rPr>
      <w:rFonts w:ascii="Calibri" w:hAnsi="Calibri"/>
      <w:sz w:val="24"/>
      <w:lang w:val="ru-RU" w:eastAsia="ru-RU"/>
    </w:rPr>
  </w:style>
  <w:style w:type="character" w:customStyle="1" w:styleId="80">
    <w:name w:val="Заголовок 8 Знак"/>
    <w:aliases w:val="Знак3 Знак Знак"/>
    <w:link w:val="8"/>
    <w:locked/>
    <w:rsid w:val="00641669"/>
    <w:rPr>
      <w:rFonts w:ascii="Calibri" w:hAnsi="Calibri"/>
      <w:i/>
      <w:sz w:val="24"/>
      <w:lang w:val="ru-RU" w:eastAsia="ru-RU"/>
    </w:rPr>
  </w:style>
  <w:style w:type="character" w:customStyle="1" w:styleId="90">
    <w:name w:val="Заголовок 9 Знак"/>
    <w:aliases w:val="Знак2 Знак Знак"/>
    <w:link w:val="9"/>
    <w:locked/>
    <w:rsid w:val="00641669"/>
    <w:rPr>
      <w:rFonts w:ascii="Cambria" w:hAnsi="Cambria"/>
      <w:sz w:val="22"/>
      <w:lang w:val="ru-RU" w:eastAsia="ru-RU"/>
    </w:rPr>
  </w:style>
  <w:style w:type="paragraph" w:styleId="a6">
    <w:name w:val="Normal (Web)"/>
    <w:aliases w:val="Обычный (Web)"/>
    <w:basedOn w:val="a2"/>
    <w:uiPriority w:val="99"/>
    <w:rsid w:val="00A036D1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character" w:customStyle="1" w:styleId="FootnoteTextChar">
    <w:name w:val="Footnote Text Char"/>
    <w:aliases w:val="Знак Char,Знак1 Char"/>
    <w:uiPriority w:val="99"/>
    <w:semiHidden/>
    <w:locked/>
    <w:rsid w:val="00A036D1"/>
    <w:rPr>
      <w:rFonts w:ascii="Times New Roman" w:hAnsi="Times New Roman"/>
      <w:sz w:val="20"/>
      <w:lang w:eastAsia="ru-RU"/>
    </w:rPr>
  </w:style>
  <w:style w:type="paragraph" w:styleId="a7">
    <w:name w:val="footnote text"/>
    <w:aliases w:val="Знак,Знак1"/>
    <w:basedOn w:val="a2"/>
    <w:link w:val="a8"/>
    <w:rsid w:val="00A036D1"/>
    <w:pPr>
      <w:widowControl/>
      <w:snapToGrid/>
      <w:spacing w:line="240" w:lineRule="auto"/>
      <w:ind w:left="0"/>
    </w:pPr>
    <w:rPr>
      <w:rFonts w:eastAsia="Times New Roman"/>
      <w:sz w:val="20"/>
    </w:rPr>
  </w:style>
  <w:style w:type="character" w:customStyle="1" w:styleId="FootnoteTextChar1">
    <w:name w:val="Footnote Text Char1"/>
    <w:aliases w:val="Знак Char1,Знак1 Char1"/>
    <w:uiPriority w:val="99"/>
    <w:semiHidden/>
    <w:locked/>
    <w:rsid w:val="00A036D1"/>
    <w:rPr>
      <w:rFonts w:ascii="Times New Roman" w:hAnsi="Times New Roman" w:cs="Times New Roman"/>
      <w:sz w:val="20"/>
    </w:rPr>
  </w:style>
  <w:style w:type="character" w:customStyle="1" w:styleId="a8">
    <w:name w:val="Текст сноски Знак"/>
    <w:aliases w:val="Знак Знак22,Знак1 Знак1"/>
    <w:link w:val="a7"/>
    <w:locked/>
    <w:rsid w:val="00A036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A036D1"/>
    <w:rPr>
      <w:rFonts w:ascii="Times New Roman" w:hAnsi="Times New Roman"/>
      <w:sz w:val="24"/>
      <w:lang w:eastAsia="ru-RU"/>
    </w:rPr>
  </w:style>
  <w:style w:type="paragraph" w:styleId="a9">
    <w:name w:val="footer"/>
    <w:basedOn w:val="a2"/>
    <w:link w:val="aa"/>
    <w:uiPriority w:val="99"/>
    <w:rsid w:val="00A036D1"/>
    <w:pPr>
      <w:widowControl/>
      <w:tabs>
        <w:tab w:val="center" w:pos="4677"/>
        <w:tab w:val="right" w:pos="9355"/>
      </w:tabs>
      <w:snapToGrid/>
      <w:spacing w:line="240" w:lineRule="auto"/>
      <w:ind w:left="0"/>
    </w:pPr>
    <w:rPr>
      <w:rFonts w:eastAsia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locked/>
    <w:rsid w:val="00A036D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aliases w:val="Знак1 Знак"/>
    <w:basedOn w:val="a2"/>
    <w:link w:val="ac"/>
    <w:qFormat/>
    <w:rsid w:val="00A036D1"/>
    <w:pPr>
      <w:widowControl/>
      <w:snapToGrid/>
      <w:spacing w:line="240" w:lineRule="auto"/>
      <w:ind w:left="0"/>
      <w:jc w:val="center"/>
    </w:pPr>
    <w:rPr>
      <w:rFonts w:eastAsia="Times New Roman"/>
      <w:b/>
      <w:bCs/>
      <w:sz w:val="24"/>
      <w:szCs w:val="24"/>
    </w:rPr>
  </w:style>
  <w:style w:type="character" w:customStyle="1" w:styleId="ac">
    <w:name w:val="Название Знак"/>
    <w:aliases w:val="Знак1 Знак Знак"/>
    <w:link w:val="ab"/>
    <w:locked/>
    <w:rsid w:val="00A036D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2"/>
    <w:link w:val="ae"/>
    <w:rsid w:val="00A036D1"/>
    <w:pPr>
      <w:widowControl/>
      <w:snapToGrid/>
      <w:spacing w:after="120" w:line="240" w:lineRule="auto"/>
      <w:ind w:left="0"/>
    </w:pPr>
    <w:rPr>
      <w:rFonts w:eastAsia="Times New Roman"/>
      <w:sz w:val="24"/>
      <w:szCs w:val="24"/>
    </w:rPr>
  </w:style>
  <w:style w:type="character" w:customStyle="1" w:styleId="ae">
    <w:name w:val="Основной текст Знак"/>
    <w:link w:val="ad"/>
    <w:locked/>
    <w:rsid w:val="00A036D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2"/>
    <w:rsid w:val="00A036D1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rsid w:val="00A036D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">
    <w:name w:val="footnote reference"/>
    <w:rsid w:val="00A036D1"/>
    <w:rPr>
      <w:rFonts w:cs="Times New Roman"/>
      <w:vertAlign w:val="superscript"/>
    </w:rPr>
  </w:style>
  <w:style w:type="character" w:styleId="af0">
    <w:name w:val="Strong"/>
    <w:uiPriority w:val="22"/>
    <w:qFormat/>
    <w:rsid w:val="00A036D1"/>
    <w:rPr>
      <w:rFonts w:cs="Times New Roman"/>
      <w:b/>
      <w:bCs/>
    </w:rPr>
  </w:style>
  <w:style w:type="character" w:styleId="af1">
    <w:name w:val="Emphasis"/>
    <w:qFormat/>
    <w:rsid w:val="00A036D1"/>
    <w:rPr>
      <w:rFonts w:cs="Times New Roman"/>
      <w:i/>
      <w:iCs/>
    </w:rPr>
  </w:style>
  <w:style w:type="paragraph" w:customStyle="1" w:styleId="ConsPlusNormal">
    <w:name w:val="ConsPlusNormal"/>
    <w:rsid w:val="00A036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036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BodyText21">
    <w:name w:val="Body Text 21"/>
    <w:basedOn w:val="a2"/>
    <w:rsid w:val="00A036D1"/>
    <w:pPr>
      <w:adjustRightInd w:val="0"/>
      <w:spacing w:line="480" w:lineRule="auto"/>
      <w:ind w:left="0"/>
      <w:jc w:val="both"/>
    </w:pPr>
    <w:rPr>
      <w:rFonts w:eastAsia="Times New Roman"/>
      <w:sz w:val="26"/>
      <w:szCs w:val="26"/>
    </w:rPr>
  </w:style>
  <w:style w:type="paragraph" w:customStyle="1" w:styleId="12">
    <w:name w:val="Абзац списка1"/>
    <w:basedOn w:val="a2"/>
    <w:rsid w:val="00A036D1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0">
    <w:name w:val="List Bullet"/>
    <w:basedOn w:val="a2"/>
    <w:autoRedefine/>
    <w:rsid w:val="00A036D1"/>
    <w:pPr>
      <w:numPr>
        <w:numId w:val="1"/>
      </w:numPr>
      <w:tabs>
        <w:tab w:val="clear" w:pos="360"/>
        <w:tab w:val="left" w:pos="-1701"/>
      </w:tabs>
      <w:adjustRightInd w:val="0"/>
      <w:snapToGrid/>
      <w:spacing w:line="240" w:lineRule="auto"/>
      <w:jc w:val="both"/>
      <w:textAlignment w:val="baseline"/>
    </w:pPr>
    <w:rPr>
      <w:rFonts w:eastAsia="Times New Roman"/>
      <w:sz w:val="24"/>
      <w:szCs w:val="24"/>
    </w:rPr>
  </w:style>
  <w:style w:type="paragraph" w:styleId="21">
    <w:name w:val="List Bullet 2"/>
    <w:basedOn w:val="a2"/>
    <w:autoRedefine/>
    <w:rsid w:val="00A036D1"/>
    <w:pPr>
      <w:tabs>
        <w:tab w:val="left" w:pos="426"/>
      </w:tabs>
      <w:adjustRightInd w:val="0"/>
      <w:snapToGrid/>
      <w:spacing w:line="240" w:lineRule="auto"/>
      <w:ind w:left="0"/>
      <w:jc w:val="both"/>
      <w:textAlignment w:val="baseline"/>
    </w:pPr>
    <w:rPr>
      <w:rFonts w:eastAsia="Times New Roman"/>
      <w:sz w:val="20"/>
    </w:rPr>
  </w:style>
  <w:style w:type="paragraph" w:styleId="af2">
    <w:name w:val="header"/>
    <w:basedOn w:val="a2"/>
    <w:link w:val="af3"/>
    <w:rsid w:val="00A036D1"/>
    <w:pPr>
      <w:tabs>
        <w:tab w:val="center" w:pos="4153"/>
        <w:tab w:val="right" w:pos="8306"/>
      </w:tabs>
      <w:adjustRightInd w:val="0"/>
      <w:snapToGrid/>
      <w:spacing w:line="360" w:lineRule="atLeast"/>
      <w:ind w:left="0"/>
      <w:jc w:val="both"/>
      <w:textAlignment w:val="baseline"/>
    </w:pPr>
    <w:rPr>
      <w:rFonts w:eastAsia="Times New Roman"/>
      <w:sz w:val="24"/>
      <w:szCs w:val="24"/>
    </w:rPr>
  </w:style>
  <w:style w:type="character" w:customStyle="1" w:styleId="af3">
    <w:name w:val="Верхний колонтитул Знак"/>
    <w:link w:val="af2"/>
    <w:locked/>
    <w:rsid w:val="00A036D1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No Spacing"/>
    <w:qFormat/>
    <w:rsid w:val="00A036D1"/>
    <w:rPr>
      <w:rFonts w:eastAsia="Times New Roman" w:cs="Calibri"/>
      <w:sz w:val="22"/>
      <w:szCs w:val="22"/>
      <w:lang w:eastAsia="en-US"/>
    </w:rPr>
  </w:style>
  <w:style w:type="paragraph" w:customStyle="1" w:styleId="22">
    <w:name w:val="Абзац списка2"/>
    <w:basedOn w:val="a2"/>
    <w:rsid w:val="00A036D1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5">
    <w:name w:val="List Paragraph"/>
    <w:basedOn w:val="a2"/>
    <w:uiPriority w:val="34"/>
    <w:qFormat/>
    <w:rsid w:val="00A036D1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styleId="af6">
    <w:name w:val="Hyperlink"/>
    <w:rsid w:val="00A036D1"/>
    <w:rPr>
      <w:rFonts w:cs="Times New Roman"/>
      <w:color w:val="0000FF"/>
      <w:u w:val="single"/>
    </w:rPr>
  </w:style>
  <w:style w:type="character" w:styleId="af7">
    <w:name w:val="FollowedHyperlink"/>
    <w:uiPriority w:val="99"/>
    <w:rsid w:val="00A036D1"/>
    <w:rPr>
      <w:rFonts w:cs="Times New Roman"/>
      <w:color w:val="800080"/>
      <w:u w:val="single"/>
    </w:rPr>
  </w:style>
  <w:style w:type="paragraph" w:styleId="af8">
    <w:name w:val="Balloon Text"/>
    <w:basedOn w:val="a2"/>
    <w:link w:val="af9"/>
    <w:rsid w:val="00A036D1"/>
    <w:pPr>
      <w:widowControl/>
      <w:snapToGrid/>
      <w:spacing w:line="240" w:lineRule="auto"/>
      <w:ind w:left="0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link w:val="af8"/>
    <w:locked/>
    <w:rsid w:val="00A036D1"/>
    <w:rPr>
      <w:rFonts w:ascii="Tahoma" w:hAnsi="Tahoma" w:cs="Tahoma"/>
      <w:sz w:val="16"/>
      <w:szCs w:val="16"/>
      <w:lang w:eastAsia="ru-RU"/>
    </w:rPr>
  </w:style>
  <w:style w:type="character" w:styleId="afa">
    <w:name w:val="Intense Emphasis"/>
    <w:qFormat/>
    <w:rsid w:val="00A036D1"/>
    <w:rPr>
      <w:rFonts w:cs="Times New Roman"/>
      <w:b/>
      <w:bCs/>
      <w:i/>
      <w:iCs/>
      <w:color w:val="auto"/>
    </w:rPr>
  </w:style>
  <w:style w:type="table" w:styleId="afb">
    <w:name w:val="Table Grid"/>
    <w:basedOn w:val="a4"/>
    <w:rsid w:val="00A036D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сноски Знак1"/>
    <w:aliases w:val="Знак Знак1,Знак Знак Знак"/>
    <w:uiPriority w:val="99"/>
    <w:semiHidden/>
    <w:rsid w:val="00A036D1"/>
    <w:rPr>
      <w:rFonts w:ascii="Times New Roman" w:hAnsi="Times New Roman"/>
      <w:sz w:val="20"/>
    </w:rPr>
  </w:style>
  <w:style w:type="paragraph" w:customStyle="1" w:styleId="ConsPlusNonformat">
    <w:name w:val="ConsPlusNonformat"/>
    <w:rsid w:val="00A036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036D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c">
    <w:name w:val="Ответ"/>
    <w:basedOn w:val="a2"/>
    <w:rsid w:val="00A036D1"/>
    <w:pPr>
      <w:widowControl/>
      <w:snapToGrid/>
      <w:spacing w:line="240" w:lineRule="auto"/>
      <w:ind w:left="0"/>
      <w:jc w:val="both"/>
    </w:pPr>
    <w:rPr>
      <w:rFonts w:eastAsia="Times New Roman"/>
      <w:sz w:val="28"/>
      <w:szCs w:val="24"/>
    </w:rPr>
  </w:style>
  <w:style w:type="paragraph" w:customStyle="1" w:styleId="afd">
    <w:name w:val="Нормальный (таблица)"/>
    <w:basedOn w:val="a2"/>
    <w:next w:val="a2"/>
    <w:rsid w:val="00A036D1"/>
    <w:pPr>
      <w:autoSpaceDE w:val="0"/>
      <w:autoSpaceDN w:val="0"/>
      <w:adjustRightInd w:val="0"/>
      <w:snapToGrid/>
      <w:spacing w:line="240" w:lineRule="auto"/>
      <w:ind w:left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e">
    <w:name w:val="Прижатый влево"/>
    <w:basedOn w:val="a2"/>
    <w:next w:val="a2"/>
    <w:rsid w:val="00A036D1"/>
    <w:pPr>
      <w:autoSpaceDE w:val="0"/>
      <w:autoSpaceDN w:val="0"/>
      <w:adjustRightInd w:val="0"/>
      <w:snapToGrid/>
      <w:spacing w:line="240" w:lineRule="auto"/>
      <w:ind w:left="0"/>
    </w:pPr>
    <w:rPr>
      <w:rFonts w:ascii="Arial" w:eastAsia="Times New Roman" w:hAnsi="Arial" w:cs="Arial"/>
      <w:sz w:val="26"/>
      <w:szCs w:val="26"/>
    </w:rPr>
  </w:style>
  <w:style w:type="character" w:customStyle="1" w:styleId="aff">
    <w:name w:val="Гипертекстовая ссылка"/>
    <w:rsid w:val="00A036D1"/>
    <w:rPr>
      <w:rFonts w:ascii="Times New Roman" w:hAnsi="Times New Roman" w:cs="Times New Roman"/>
      <w:color w:val="000000"/>
    </w:rPr>
  </w:style>
  <w:style w:type="character" w:customStyle="1" w:styleId="apple-converted-space">
    <w:name w:val="apple-converted-space"/>
    <w:rsid w:val="00A036D1"/>
    <w:rPr>
      <w:rFonts w:cs="Times New Roman"/>
    </w:rPr>
  </w:style>
  <w:style w:type="character" w:customStyle="1" w:styleId="aff0">
    <w:name w:val="Основной текст_"/>
    <w:link w:val="14"/>
    <w:locked/>
    <w:rsid w:val="00A036D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2"/>
    <w:link w:val="aff0"/>
    <w:rsid w:val="00A036D1"/>
    <w:pPr>
      <w:widowControl/>
      <w:shd w:val="clear" w:color="auto" w:fill="FFFFFF"/>
      <w:snapToGrid/>
      <w:spacing w:before="240" w:after="240" w:line="322" w:lineRule="exact"/>
      <w:ind w:left="0"/>
      <w:jc w:val="both"/>
    </w:pPr>
    <w:rPr>
      <w:rFonts w:eastAsia="Times New Roman"/>
      <w:sz w:val="27"/>
      <w:szCs w:val="27"/>
      <w:lang w:eastAsia="en-US"/>
    </w:rPr>
  </w:style>
  <w:style w:type="character" w:customStyle="1" w:styleId="HTMLPreformattedChar1">
    <w:name w:val="HTML Preformatted Char1"/>
    <w:uiPriority w:val="99"/>
    <w:locked/>
    <w:rsid w:val="00641669"/>
    <w:rPr>
      <w:rFonts w:ascii="Courier New" w:hAnsi="Courier New"/>
      <w:lang w:val="ru-RU" w:eastAsia="ru-RU"/>
    </w:rPr>
  </w:style>
  <w:style w:type="paragraph" w:styleId="HTML">
    <w:name w:val="HTML Preformatted"/>
    <w:basedOn w:val="a2"/>
    <w:link w:val="HTML0"/>
    <w:uiPriority w:val="99"/>
    <w:rsid w:val="006416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left="0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641669"/>
    <w:rPr>
      <w:rFonts w:ascii="Courier New" w:hAnsi="Courier New" w:cs="Courier New"/>
      <w:sz w:val="20"/>
      <w:szCs w:val="20"/>
    </w:rPr>
  </w:style>
  <w:style w:type="character" w:customStyle="1" w:styleId="15">
    <w:name w:val="Оглавление 1 Знак"/>
    <w:link w:val="16"/>
    <w:uiPriority w:val="99"/>
    <w:locked/>
    <w:rsid w:val="00641669"/>
    <w:rPr>
      <w:b/>
      <w:sz w:val="24"/>
    </w:rPr>
  </w:style>
  <w:style w:type="paragraph" w:styleId="16">
    <w:name w:val="toc 1"/>
    <w:basedOn w:val="a2"/>
    <w:next w:val="a2"/>
    <w:link w:val="15"/>
    <w:autoRedefine/>
    <w:uiPriority w:val="99"/>
    <w:semiHidden/>
    <w:locked/>
    <w:rsid w:val="00641669"/>
    <w:pPr>
      <w:widowControl/>
      <w:snapToGrid/>
      <w:spacing w:after="200" w:line="276" w:lineRule="auto"/>
      <w:ind w:left="0"/>
    </w:pPr>
    <w:rPr>
      <w:rFonts w:ascii="Calibri" w:hAnsi="Calibri"/>
      <w:b/>
      <w:sz w:val="24"/>
    </w:rPr>
  </w:style>
  <w:style w:type="character" w:customStyle="1" w:styleId="23">
    <w:name w:val="Оглавление 2 Знак"/>
    <w:link w:val="24"/>
    <w:uiPriority w:val="99"/>
    <w:locked/>
    <w:rsid w:val="00641669"/>
    <w:rPr>
      <w:sz w:val="24"/>
    </w:rPr>
  </w:style>
  <w:style w:type="paragraph" w:styleId="24">
    <w:name w:val="toc 2"/>
    <w:basedOn w:val="a2"/>
    <w:next w:val="a2"/>
    <w:link w:val="23"/>
    <w:autoRedefine/>
    <w:uiPriority w:val="99"/>
    <w:semiHidden/>
    <w:locked/>
    <w:rsid w:val="00641669"/>
    <w:pPr>
      <w:widowControl/>
      <w:snapToGrid/>
      <w:spacing w:after="200" w:line="276" w:lineRule="auto"/>
      <w:ind w:left="220"/>
    </w:pPr>
    <w:rPr>
      <w:rFonts w:ascii="Calibri" w:hAnsi="Calibri"/>
      <w:sz w:val="24"/>
    </w:rPr>
  </w:style>
  <w:style w:type="character" w:customStyle="1" w:styleId="CommentTextChar1">
    <w:name w:val="Comment Text Char1"/>
    <w:uiPriority w:val="99"/>
    <w:locked/>
    <w:rsid w:val="00641669"/>
    <w:rPr>
      <w:rFonts w:ascii="Courier New" w:hAnsi="Courier New"/>
      <w:color w:val="000000"/>
      <w:lang w:val="ru-RU" w:eastAsia="ru-RU"/>
    </w:rPr>
  </w:style>
  <w:style w:type="paragraph" w:styleId="aff1">
    <w:name w:val="annotation text"/>
    <w:basedOn w:val="a2"/>
    <w:link w:val="aff2"/>
    <w:uiPriority w:val="99"/>
    <w:semiHidden/>
    <w:rsid w:val="00641669"/>
    <w:pPr>
      <w:widowControl/>
      <w:snapToGrid/>
      <w:spacing w:after="200" w:line="276" w:lineRule="auto"/>
      <w:ind w:left="0"/>
    </w:pPr>
    <w:rPr>
      <w:rFonts w:ascii="Courier New" w:hAnsi="Courier New"/>
      <w:color w:val="000000"/>
      <w:sz w:val="20"/>
    </w:rPr>
  </w:style>
  <w:style w:type="character" w:customStyle="1" w:styleId="aff2">
    <w:name w:val="Текст примечания Знак"/>
    <w:link w:val="aff1"/>
    <w:uiPriority w:val="99"/>
    <w:semiHidden/>
    <w:locked/>
    <w:rsid w:val="009D4FE5"/>
    <w:rPr>
      <w:rFonts w:ascii="Times New Roman" w:hAnsi="Times New Roman" w:cs="Times New Roman"/>
      <w:sz w:val="20"/>
      <w:szCs w:val="20"/>
    </w:rPr>
  </w:style>
  <w:style w:type="character" w:customStyle="1" w:styleId="EndnoteTextChar1">
    <w:name w:val="Endnote Text Char1"/>
    <w:uiPriority w:val="99"/>
    <w:locked/>
    <w:rsid w:val="00641669"/>
    <w:rPr>
      <w:lang w:val="ru-RU" w:eastAsia="ru-RU"/>
    </w:rPr>
  </w:style>
  <w:style w:type="paragraph" w:styleId="aff3">
    <w:name w:val="endnote text"/>
    <w:basedOn w:val="a2"/>
    <w:link w:val="aff4"/>
    <w:uiPriority w:val="99"/>
    <w:semiHidden/>
    <w:rsid w:val="00641669"/>
    <w:pPr>
      <w:widowControl/>
      <w:snapToGrid/>
      <w:spacing w:after="200" w:line="276" w:lineRule="auto"/>
      <w:ind w:left="0"/>
    </w:pPr>
    <w:rPr>
      <w:rFonts w:ascii="Calibri" w:hAnsi="Calibri"/>
      <w:sz w:val="20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9D4FE5"/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uiPriority w:val="99"/>
    <w:locked/>
    <w:rsid w:val="00641669"/>
    <w:rPr>
      <w:rFonts w:ascii="Calibri" w:hAnsi="Calibri"/>
      <w:sz w:val="24"/>
      <w:lang w:val="ru-RU" w:eastAsia="ru-RU"/>
    </w:rPr>
  </w:style>
  <w:style w:type="paragraph" w:styleId="aff5">
    <w:name w:val="Body Text Indent"/>
    <w:basedOn w:val="a2"/>
    <w:link w:val="aff6"/>
    <w:rsid w:val="00641669"/>
    <w:pPr>
      <w:widowControl/>
      <w:snapToGrid/>
      <w:spacing w:after="120" w:line="276" w:lineRule="auto"/>
      <w:ind w:left="283"/>
    </w:pPr>
    <w:rPr>
      <w:rFonts w:ascii="Calibri" w:hAnsi="Calibri"/>
      <w:sz w:val="24"/>
      <w:szCs w:val="24"/>
    </w:rPr>
  </w:style>
  <w:style w:type="character" w:customStyle="1" w:styleId="aff6">
    <w:name w:val="Основной текст с отступом Знак"/>
    <w:link w:val="aff5"/>
    <w:locked/>
    <w:rsid w:val="009D4FE5"/>
    <w:rPr>
      <w:rFonts w:ascii="Times New Roman" w:hAnsi="Times New Roman" w:cs="Times New Roman"/>
      <w:sz w:val="24"/>
      <w:szCs w:val="24"/>
    </w:rPr>
  </w:style>
  <w:style w:type="character" w:customStyle="1" w:styleId="SubtitleChar1">
    <w:name w:val="Subtitle Char1"/>
    <w:aliases w:val="Знак Знак23 Char1"/>
    <w:uiPriority w:val="99"/>
    <w:locked/>
    <w:rsid w:val="00641669"/>
    <w:rPr>
      <w:rFonts w:ascii="Cambria" w:hAnsi="Cambria"/>
      <w:sz w:val="24"/>
      <w:lang w:val="ru-RU" w:eastAsia="ru-RU"/>
    </w:rPr>
  </w:style>
  <w:style w:type="paragraph" w:styleId="aff7">
    <w:name w:val="Subtitle"/>
    <w:aliases w:val="Знак Знак23,Знак Знак"/>
    <w:basedOn w:val="a2"/>
    <w:next w:val="a2"/>
    <w:link w:val="aff8"/>
    <w:uiPriority w:val="99"/>
    <w:qFormat/>
    <w:locked/>
    <w:rsid w:val="00641669"/>
    <w:pPr>
      <w:widowControl/>
      <w:snapToGrid/>
      <w:spacing w:after="60" w:line="240" w:lineRule="auto"/>
      <w:ind w:left="0"/>
      <w:jc w:val="center"/>
      <w:outlineLvl w:val="1"/>
    </w:pPr>
    <w:rPr>
      <w:rFonts w:ascii="Cambria" w:hAnsi="Cambria"/>
      <w:sz w:val="24"/>
    </w:rPr>
  </w:style>
  <w:style w:type="character" w:customStyle="1" w:styleId="aff8">
    <w:name w:val="Подзаголовок Знак"/>
    <w:aliases w:val="Знак Знак23 Знак,Знак Знак Знак1"/>
    <w:link w:val="aff7"/>
    <w:uiPriority w:val="99"/>
    <w:locked/>
    <w:rsid w:val="00641669"/>
    <w:rPr>
      <w:rFonts w:ascii="Cambria" w:hAnsi="Cambria" w:cs="Times New Roman"/>
      <w:sz w:val="24"/>
      <w:szCs w:val="24"/>
    </w:rPr>
  </w:style>
  <w:style w:type="character" w:customStyle="1" w:styleId="BodyText2Char">
    <w:name w:val="Body Text 2 Char"/>
    <w:uiPriority w:val="99"/>
    <w:locked/>
    <w:rsid w:val="00641669"/>
    <w:rPr>
      <w:rFonts w:ascii="Calibri" w:hAnsi="Calibri"/>
      <w:sz w:val="24"/>
      <w:lang w:val="ru-RU" w:eastAsia="ru-RU"/>
    </w:rPr>
  </w:style>
  <w:style w:type="paragraph" w:styleId="25">
    <w:name w:val="Body Text 2"/>
    <w:basedOn w:val="a2"/>
    <w:link w:val="26"/>
    <w:rsid w:val="00641669"/>
    <w:pPr>
      <w:widowControl/>
      <w:snapToGrid/>
      <w:spacing w:after="120" w:line="480" w:lineRule="auto"/>
      <w:ind w:left="0"/>
    </w:pPr>
    <w:rPr>
      <w:rFonts w:ascii="Calibri" w:hAnsi="Calibri"/>
      <w:sz w:val="24"/>
      <w:szCs w:val="24"/>
    </w:rPr>
  </w:style>
  <w:style w:type="character" w:customStyle="1" w:styleId="26">
    <w:name w:val="Основной текст 2 Знак"/>
    <w:link w:val="25"/>
    <w:locked/>
    <w:rsid w:val="009D4FE5"/>
    <w:rPr>
      <w:rFonts w:ascii="Times New Roman" w:hAnsi="Times New Roman" w:cs="Times New Roman"/>
      <w:sz w:val="24"/>
      <w:szCs w:val="24"/>
    </w:rPr>
  </w:style>
  <w:style w:type="character" w:customStyle="1" w:styleId="BodyText3Char1">
    <w:name w:val="Body Text 3 Char1"/>
    <w:uiPriority w:val="99"/>
    <w:locked/>
    <w:rsid w:val="00641669"/>
    <w:rPr>
      <w:rFonts w:ascii="Courier New" w:hAnsi="Courier New"/>
      <w:color w:val="000000"/>
      <w:sz w:val="16"/>
      <w:lang w:val="ru-RU" w:eastAsia="ru-RU"/>
    </w:rPr>
  </w:style>
  <w:style w:type="paragraph" w:styleId="31">
    <w:name w:val="Body Text 3"/>
    <w:basedOn w:val="a2"/>
    <w:link w:val="32"/>
    <w:rsid w:val="00641669"/>
    <w:pPr>
      <w:widowControl/>
      <w:snapToGrid/>
      <w:spacing w:after="120" w:line="276" w:lineRule="auto"/>
      <w:ind w:left="0"/>
    </w:pPr>
    <w:rPr>
      <w:rFonts w:ascii="Courier New" w:hAnsi="Courier New"/>
      <w:color w:val="000000"/>
      <w:sz w:val="16"/>
    </w:rPr>
  </w:style>
  <w:style w:type="character" w:customStyle="1" w:styleId="32">
    <w:name w:val="Основной текст 3 Знак"/>
    <w:link w:val="31"/>
    <w:semiHidden/>
    <w:locked/>
    <w:rsid w:val="009D4FE5"/>
    <w:rPr>
      <w:rFonts w:ascii="Times New Roman" w:hAnsi="Times New Roman" w:cs="Times New Roman"/>
      <w:sz w:val="16"/>
      <w:szCs w:val="16"/>
    </w:rPr>
  </w:style>
  <w:style w:type="character" w:customStyle="1" w:styleId="BodyTextIndent2Char1">
    <w:name w:val="Body Text Indent 2 Char1"/>
    <w:uiPriority w:val="99"/>
    <w:locked/>
    <w:rsid w:val="00641669"/>
    <w:rPr>
      <w:rFonts w:ascii="Calibri" w:hAnsi="Calibri"/>
      <w:sz w:val="24"/>
      <w:lang w:val="ru-RU" w:eastAsia="ru-RU"/>
    </w:rPr>
  </w:style>
  <w:style w:type="paragraph" w:styleId="27">
    <w:name w:val="Body Text Indent 2"/>
    <w:basedOn w:val="a2"/>
    <w:link w:val="28"/>
    <w:rsid w:val="009940D6"/>
    <w:pPr>
      <w:widowControl/>
      <w:suppressAutoHyphens/>
      <w:overflowPunct w:val="0"/>
      <w:autoSpaceDE w:val="0"/>
      <w:autoSpaceDN w:val="0"/>
      <w:adjustRightInd w:val="0"/>
      <w:snapToGrid/>
      <w:spacing w:line="240" w:lineRule="auto"/>
      <w:ind w:left="0" w:firstLine="770"/>
      <w:jc w:val="center"/>
    </w:pPr>
    <w:rPr>
      <w:sz w:val="24"/>
    </w:rPr>
  </w:style>
  <w:style w:type="character" w:customStyle="1" w:styleId="28">
    <w:name w:val="Основной текст с отступом 2 Знак"/>
    <w:link w:val="27"/>
    <w:locked/>
    <w:rsid w:val="009D4FE5"/>
    <w:rPr>
      <w:rFonts w:ascii="Times New Roman" w:hAnsi="Times New Roman" w:cs="Times New Roman"/>
      <w:sz w:val="24"/>
      <w:szCs w:val="24"/>
    </w:rPr>
  </w:style>
  <w:style w:type="character" w:customStyle="1" w:styleId="DocumentMapChar1">
    <w:name w:val="Document Map Char1"/>
    <w:uiPriority w:val="99"/>
    <w:locked/>
    <w:rsid w:val="00641669"/>
    <w:rPr>
      <w:rFonts w:ascii="Tahoma" w:hAnsi="Tahoma"/>
      <w:lang w:val="ru-RU" w:eastAsia="ru-RU"/>
    </w:rPr>
  </w:style>
  <w:style w:type="paragraph" w:styleId="aff9">
    <w:name w:val="Document Map"/>
    <w:basedOn w:val="a2"/>
    <w:link w:val="affa"/>
    <w:rsid w:val="00641669"/>
    <w:pPr>
      <w:widowControl/>
      <w:shd w:val="clear" w:color="auto" w:fill="000080"/>
      <w:snapToGrid/>
      <w:spacing w:after="200" w:line="276" w:lineRule="auto"/>
      <w:ind w:left="0"/>
    </w:pPr>
    <w:rPr>
      <w:rFonts w:ascii="Tahoma" w:hAnsi="Tahoma"/>
      <w:sz w:val="20"/>
    </w:rPr>
  </w:style>
  <w:style w:type="character" w:customStyle="1" w:styleId="affa">
    <w:name w:val="Схема документа Знак"/>
    <w:link w:val="aff9"/>
    <w:locked/>
    <w:rsid w:val="009D4FE5"/>
    <w:rPr>
      <w:rFonts w:ascii="Times New Roman" w:hAnsi="Times New Roman" w:cs="Times New Roman"/>
      <w:sz w:val="2"/>
    </w:rPr>
  </w:style>
  <w:style w:type="character" w:customStyle="1" w:styleId="CommentSubjectChar1">
    <w:name w:val="Comment Subject Char1"/>
    <w:uiPriority w:val="99"/>
    <w:locked/>
    <w:rsid w:val="00641669"/>
    <w:rPr>
      <w:rFonts w:ascii="Courier New" w:hAnsi="Courier New"/>
      <w:b/>
      <w:color w:val="000000"/>
      <w:lang w:val="ru-RU" w:eastAsia="ru-RU"/>
    </w:rPr>
  </w:style>
  <w:style w:type="paragraph" w:styleId="affb">
    <w:name w:val="annotation subject"/>
    <w:basedOn w:val="aff1"/>
    <w:next w:val="aff1"/>
    <w:link w:val="affc"/>
    <w:uiPriority w:val="99"/>
    <w:semiHidden/>
    <w:rsid w:val="00641669"/>
    <w:rPr>
      <w:b/>
    </w:rPr>
  </w:style>
  <w:style w:type="character" w:customStyle="1" w:styleId="affc">
    <w:name w:val="Тема примечания Знак"/>
    <w:link w:val="affb"/>
    <w:uiPriority w:val="99"/>
    <w:semiHidden/>
    <w:locked/>
    <w:rsid w:val="009D4FE5"/>
    <w:rPr>
      <w:rFonts w:ascii="Times New Roman" w:hAnsi="Times New Roman" w:cs="Times New Roman"/>
      <w:b/>
      <w:bCs/>
      <w:color w:val="000000"/>
      <w:sz w:val="20"/>
      <w:szCs w:val="20"/>
      <w:lang w:val="ru-RU" w:eastAsia="ru-RU"/>
    </w:rPr>
  </w:style>
  <w:style w:type="paragraph" w:customStyle="1" w:styleId="western">
    <w:name w:val="western"/>
    <w:basedOn w:val="a2"/>
    <w:uiPriority w:val="99"/>
    <w:rsid w:val="00641669"/>
    <w:pPr>
      <w:widowControl/>
      <w:snapToGrid/>
      <w:spacing w:before="100" w:beforeAutospacing="1" w:after="115" w:line="240" w:lineRule="auto"/>
      <w:ind w:left="0"/>
    </w:pPr>
    <w:rPr>
      <w:rFonts w:eastAsia="Times New Roman"/>
      <w:color w:val="000000"/>
      <w:sz w:val="24"/>
      <w:szCs w:val="24"/>
    </w:rPr>
  </w:style>
  <w:style w:type="paragraph" w:customStyle="1" w:styleId="CM59">
    <w:name w:val="CM59"/>
    <w:basedOn w:val="a2"/>
    <w:next w:val="a2"/>
    <w:uiPriority w:val="99"/>
    <w:rsid w:val="00641669"/>
    <w:pPr>
      <w:autoSpaceDE w:val="0"/>
      <w:autoSpaceDN w:val="0"/>
      <w:adjustRightInd w:val="0"/>
      <w:snapToGrid/>
      <w:spacing w:after="1605" w:line="240" w:lineRule="auto"/>
      <w:ind w:left="0"/>
    </w:pPr>
    <w:rPr>
      <w:rFonts w:ascii="Times New Roman PS" w:eastAsia="Times New Roman" w:hAnsi="Times New Roman PS" w:cs="Times New Roman PS"/>
      <w:sz w:val="24"/>
      <w:szCs w:val="24"/>
    </w:rPr>
  </w:style>
  <w:style w:type="paragraph" w:customStyle="1" w:styleId="affd">
    <w:name w:val="Текст_стандарт"/>
    <w:basedOn w:val="a2"/>
    <w:uiPriority w:val="99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360" w:lineRule="auto"/>
      <w:ind w:left="0" w:firstLine="709"/>
      <w:jc w:val="both"/>
    </w:pPr>
    <w:rPr>
      <w:rFonts w:eastAsia="Times New Roman"/>
      <w:sz w:val="24"/>
    </w:rPr>
  </w:style>
  <w:style w:type="paragraph" w:customStyle="1" w:styleId="affe">
    <w:name w:val="Раздел_стандарт"/>
    <w:basedOn w:val="1"/>
    <w:uiPriority w:val="99"/>
    <w:rsid w:val="00641669"/>
    <w:pPr>
      <w:keepNext w:val="0"/>
      <w:widowControl w:val="0"/>
      <w:overflowPunct w:val="0"/>
      <w:autoSpaceDE w:val="0"/>
      <w:autoSpaceDN w:val="0"/>
      <w:adjustRightInd w:val="0"/>
      <w:spacing w:after="120" w:line="288" w:lineRule="auto"/>
      <w:outlineLvl w:val="9"/>
    </w:pPr>
    <w:rPr>
      <w:rFonts w:cs="Times New Roman"/>
      <w:bCs w:val="0"/>
      <w:caps/>
      <w:kern w:val="0"/>
      <w:sz w:val="28"/>
      <w:szCs w:val="20"/>
    </w:rPr>
  </w:style>
  <w:style w:type="paragraph" w:customStyle="1" w:styleId="FR1">
    <w:name w:val="FR1"/>
    <w:uiPriority w:val="99"/>
    <w:rsid w:val="00641669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</w:rPr>
  </w:style>
  <w:style w:type="paragraph" w:customStyle="1" w:styleId="210">
    <w:name w:val="Основной текст с отступом 21"/>
    <w:basedOn w:val="a2"/>
    <w:uiPriority w:val="99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240" w:lineRule="auto"/>
      <w:ind w:left="0" w:firstLine="770"/>
      <w:jc w:val="center"/>
    </w:pPr>
    <w:rPr>
      <w:rFonts w:eastAsia="Times New Roman"/>
      <w:sz w:val="24"/>
    </w:rPr>
  </w:style>
  <w:style w:type="paragraph" w:customStyle="1" w:styleId="310">
    <w:name w:val="Основной текст с отступом 31"/>
    <w:basedOn w:val="a2"/>
    <w:uiPriority w:val="99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360" w:lineRule="auto"/>
      <w:ind w:left="0" w:right="176" w:firstLine="660"/>
      <w:jc w:val="both"/>
    </w:pPr>
    <w:rPr>
      <w:rFonts w:eastAsia="Times New Roman"/>
      <w:sz w:val="24"/>
    </w:rPr>
  </w:style>
  <w:style w:type="paragraph" w:customStyle="1" w:styleId="311">
    <w:name w:val="Основной текст 31"/>
    <w:basedOn w:val="a2"/>
    <w:uiPriority w:val="99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240" w:lineRule="auto"/>
      <w:ind w:left="0" w:right="264"/>
    </w:pPr>
    <w:rPr>
      <w:rFonts w:eastAsia="Times New Roman"/>
      <w:sz w:val="28"/>
    </w:rPr>
  </w:style>
  <w:style w:type="paragraph" w:customStyle="1" w:styleId="17">
    <w:name w:val="Текст1"/>
    <w:basedOn w:val="a2"/>
    <w:rsid w:val="00641669"/>
    <w:pPr>
      <w:widowControl/>
      <w:overflowPunct w:val="0"/>
      <w:autoSpaceDE w:val="0"/>
      <w:autoSpaceDN w:val="0"/>
      <w:adjustRightInd w:val="0"/>
      <w:snapToGrid/>
      <w:spacing w:line="240" w:lineRule="auto"/>
      <w:ind w:left="0"/>
    </w:pPr>
    <w:rPr>
      <w:rFonts w:ascii="Courier New" w:eastAsia="Times New Roman" w:hAnsi="Courier New"/>
      <w:sz w:val="20"/>
    </w:rPr>
  </w:style>
  <w:style w:type="paragraph" w:customStyle="1" w:styleId="18">
    <w:name w:val="Стиль1"/>
    <w:basedOn w:val="a2"/>
    <w:rsid w:val="00641669"/>
    <w:pPr>
      <w:snapToGrid/>
      <w:spacing w:line="240" w:lineRule="auto"/>
      <w:ind w:left="0" w:firstLine="567"/>
      <w:jc w:val="both"/>
    </w:pPr>
    <w:rPr>
      <w:rFonts w:eastAsia="Times New Roman"/>
      <w:sz w:val="28"/>
    </w:rPr>
  </w:style>
  <w:style w:type="paragraph" w:customStyle="1" w:styleId="Style4">
    <w:name w:val="Style4"/>
    <w:basedOn w:val="a2"/>
    <w:uiPriority w:val="99"/>
    <w:rsid w:val="00641669"/>
    <w:pPr>
      <w:autoSpaceDE w:val="0"/>
      <w:autoSpaceDN w:val="0"/>
      <w:adjustRightInd w:val="0"/>
      <w:snapToGrid/>
      <w:spacing w:line="226" w:lineRule="exact"/>
      <w:ind w:left="0" w:firstLine="408"/>
      <w:jc w:val="both"/>
    </w:pPr>
    <w:rPr>
      <w:rFonts w:ascii="Arial" w:eastAsia="Times New Roman" w:hAnsi="Arial"/>
      <w:sz w:val="24"/>
      <w:szCs w:val="24"/>
    </w:rPr>
  </w:style>
  <w:style w:type="paragraph" w:customStyle="1" w:styleId="a">
    <w:name w:val="т_маркер"/>
    <w:basedOn w:val="a2"/>
    <w:uiPriority w:val="99"/>
    <w:rsid w:val="00641669"/>
    <w:pPr>
      <w:widowControl/>
      <w:numPr>
        <w:numId w:val="2"/>
      </w:numPr>
      <w:tabs>
        <w:tab w:val="left" w:pos="1095"/>
        <w:tab w:val="left" w:pos="1191"/>
        <w:tab w:val="left" w:pos="1418"/>
      </w:tabs>
      <w:autoSpaceDE w:val="0"/>
      <w:autoSpaceDN w:val="0"/>
      <w:snapToGrid/>
      <w:spacing w:line="240" w:lineRule="auto"/>
      <w:ind w:left="1094" w:hanging="374"/>
      <w:jc w:val="both"/>
    </w:pPr>
    <w:rPr>
      <w:rFonts w:eastAsia="Times New Roman"/>
      <w:sz w:val="24"/>
      <w:szCs w:val="24"/>
    </w:rPr>
  </w:style>
  <w:style w:type="paragraph" w:customStyle="1" w:styleId="msonormalcxspmiddle">
    <w:name w:val="msonormalcxspmiddle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msobodytextcxspmiddle">
    <w:name w:val="msobodytextcxspmiddle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msobodytextcxsplast">
    <w:name w:val="msobodytextcxsplast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c0">
    <w:name w:val="c0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s1">
    <w:name w:val="s_1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29">
    <w:name w:val="Текст2"/>
    <w:basedOn w:val="a2"/>
    <w:uiPriority w:val="99"/>
    <w:rsid w:val="00641669"/>
    <w:pPr>
      <w:widowControl/>
      <w:overflowPunct w:val="0"/>
      <w:autoSpaceDE w:val="0"/>
      <w:autoSpaceDN w:val="0"/>
      <w:adjustRightInd w:val="0"/>
      <w:snapToGrid/>
      <w:spacing w:line="240" w:lineRule="auto"/>
      <w:ind w:left="0"/>
    </w:pPr>
    <w:rPr>
      <w:rFonts w:ascii="Courier New" w:eastAsia="Times New Roman" w:hAnsi="Courier New"/>
      <w:sz w:val="20"/>
    </w:rPr>
  </w:style>
  <w:style w:type="character" w:customStyle="1" w:styleId="19">
    <w:name w:val="Заголовок №1_"/>
    <w:link w:val="110"/>
    <w:uiPriority w:val="99"/>
    <w:locked/>
    <w:rsid w:val="00641669"/>
    <w:rPr>
      <w:rFonts w:cs="Times New Roman"/>
      <w:b/>
      <w:bCs/>
      <w:sz w:val="27"/>
      <w:szCs w:val="27"/>
      <w:lang w:bidi="ar-SA"/>
    </w:rPr>
  </w:style>
  <w:style w:type="paragraph" w:customStyle="1" w:styleId="110">
    <w:name w:val="Заголовок №11"/>
    <w:basedOn w:val="a2"/>
    <w:link w:val="19"/>
    <w:uiPriority w:val="99"/>
    <w:rsid w:val="00641669"/>
    <w:pPr>
      <w:widowControl/>
      <w:shd w:val="clear" w:color="auto" w:fill="FFFFFF"/>
      <w:snapToGrid/>
      <w:spacing w:before="360" w:line="322" w:lineRule="exact"/>
      <w:ind w:left="0" w:hanging="1880"/>
      <w:jc w:val="both"/>
      <w:outlineLvl w:val="0"/>
    </w:pPr>
    <w:rPr>
      <w:b/>
      <w:bCs/>
      <w:noProof/>
      <w:sz w:val="27"/>
      <w:szCs w:val="27"/>
    </w:rPr>
  </w:style>
  <w:style w:type="character" w:customStyle="1" w:styleId="61">
    <w:name w:val="Основной текст (6)_"/>
    <w:link w:val="62"/>
    <w:uiPriority w:val="99"/>
    <w:locked/>
    <w:rsid w:val="00641669"/>
    <w:rPr>
      <w:rFonts w:cs="Times New Roman"/>
      <w:sz w:val="25"/>
      <w:szCs w:val="25"/>
      <w:lang w:bidi="ar-SA"/>
    </w:rPr>
  </w:style>
  <w:style w:type="paragraph" w:customStyle="1" w:styleId="62">
    <w:name w:val="Основной текст (6)"/>
    <w:basedOn w:val="a2"/>
    <w:link w:val="61"/>
    <w:uiPriority w:val="99"/>
    <w:rsid w:val="00641669"/>
    <w:pPr>
      <w:widowControl/>
      <w:shd w:val="clear" w:color="auto" w:fill="FFFFFF"/>
      <w:snapToGrid/>
      <w:spacing w:line="317" w:lineRule="exact"/>
      <w:ind w:left="0" w:hanging="360"/>
      <w:jc w:val="both"/>
    </w:pPr>
    <w:rPr>
      <w:noProof/>
      <w:sz w:val="25"/>
      <w:szCs w:val="25"/>
    </w:rPr>
  </w:style>
  <w:style w:type="character" w:customStyle="1" w:styleId="120">
    <w:name w:val="Заголовок №1 (2)_"/>
    <w:link w:val="121"/>
    <w:uiPriority w:val="99"/>
    <w:locked/>
    <w:rsid w:val="00641669"/>
    <w:rPr>
      <w:rFonts w:cs="Times New Roman"/>
      <w:sz w:val="27"/>
      <w:szCs w:val="27"/>
      <w:lang w:bidi="ar-SA"/>
    </w:rPr>
  </w:style>
  <w:style w:type="paragraph" w:customStyle="1" w:styleId="121">
    <w:name w:val="Заголовок №1 (2)"/>
    <w:basedOn w:val="a2"/>
    <w:link w:val="120"/>
    <w:uiPriority w:val="99"/>
    <w:rsid w:val="00641669"/>
    <w:pPr>
      <w:widowControl/>
      <w:shd w:val="clear" w:color="auto" w:fill="FFFFFF"/>
      <w:snapToGrid/>
      <w:spacing w:before="300" w:line="326" w:lineRule="exact"/>
      <w:ind w:left="0"/>
      <w:outlineLvl w:val="0"/>
    </w:pPr>
    <w:rPr>
      <w:noProof/>
      <w:sz w:val="27"/>
      <w:szCs w:val="27"/>
    </w:rPr>
  </w:style>
  <w:style w:type="character" w:customStyle="1" w:styleId="71">
    <w:name w:val="Основной текст (7)_"/>
    <w:link w:val="72"/>
    <w:uiPriority w:val="99"/>
    <w:locked/>
    <w:rsid w:val="00641669"/>
    <w:rPr>
      <w:rFonts w:cs="Times New Roman"/>
      <w:b/>
      <w:bCs/>
      <w:i/>
      <w:iCs/>
      <w:sz w:val="27"/>
      <w:szCs w:val="27"/>
      <w:lang w:bidi="ar-SA"/>
    </w:rPr>
  </w:style>
  <w:style w:type="paragraph" w:customStyle="1" w:styleId="72">
    <w:name w:val="Основной текст (7)"/>
    <w:basedOn w:val="a2"/>
    <w:link w:val="71"/>
    <w:uiPriority w:val="99"/>
    <w:rsid w:val="00641669"/>
    <w:pPr>
      <w:widowControl/>
      <w:shd w:val="clear" w:color="auto" w:fill="FFFFFF"/>
      <w:snapToGrid/>
      <w:spacing w:line="326" w:lineRule="exact"/>
      <w:ind w:left="0"/>
    </w:pPr>
    <w:rPr>
      <w:b/>
      <w:bCs/>
      <w:i/>
      <w:iCs/>
      <w:noProof/>
      <w:sz w:val="27"/>
      <w:szCs w:val="27"/>
    </w:rPr>
  </w:style>
  <w:style w:type="character" w:customStyle="1" w:styleId="130">
    <w:name w:val="Заголовок №1 (3)_"/>
    <w:link w:val="131"/>
    <w:uiPriority w:val="99"/>
    <w:locked/>
    <w:rsid w:val="00641669"/>
    <w:rPr>
      <w:rFonts w:cs="Times New Roman"/>
      <w:b/>
      <w:bCs/>
      <w:i/>
      <w:iCs/>
      <w:sz w:val="27"/>
      <w:szCs w:val="27"/>
      <w:lang w:bidi="ar-SA"/>
    </w:rPr>
  </w:style>
  <w:style w:type="paragraph" w:customStyle="1" w:styleId="131">
    <w:name w:val="Заголовок №1 (3)"/>
    <w:basedOn w:val="a2"/>
    <w:link w:val="130"/>
    <w:uiPriority w:val="99"/>
    <w:rsid w:val="00641669"/>
    <w:pPr>
      <w:widowControl/>
      <w:shd w:val="clear" w:color="auto" w:fill="FFFFFF"/>
      <w:snapToGrid/>
      <w:spacing w:before="300" w:line="307" w:lineRule="exact"/>
      <w:ind w:left="0"/>
      <w:outlineLvl w:val="0"/>
    </w:pPr>
    <w:rPr>
      <w:b/>
      <w:bCs/>
      <w:i/>
      <w:iCs/>
      <w:noProof/>
      <w:sz w:val="27"/>
      <w:szCs w:val="27"/>
    </w:rPr>
  </w:style>
  <w:style w:type="paragraph" w:styleId="afff">
    <w:name w:val="TOC Heading"/>
    <w:basedOn w:val="1"/>
    <w:next w:val="a2"/>
    <w:uiPriority w:val="99"/>
    <w:qFormat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character" w:customStyle="1" w:styleId="2a">
    <w:name w:val="Основной текст (2)_"/>
    <w:link w:val="211"/>
    <w:locked/>
    <w:rsid w:val="00641669"/>
    <w:rPr>
      <w:rFonts w:cs="Times New Roman"/>
      <w:b/>
      <w:bCs/>
      <w:sz w:val="22"/>
      <w:szCs w:val="22"/>
      <w:lang w:bidi="ar-SA"/>
    </w:rPr>
  </w:style>
  <w:style w:type="paragraph" w:customStyle="1" w:styleId="211">
    <w:name w:val="Основной текст (2)1"/>
    <w:basedOn w:val="a2"/>
    <w:link w:val="2a"/>
    <w:uiPriority w:val="99"/>
    <w:rsid w:val="00641669"/>
    <w:pPr>
      <w:widowControl/>
      <w:shd w:val="clear" w:color="auto" w:fill="FFFFFF"/>
      <w:snapToGrid/>
      <w:spacing w:after="960" w:line="274" w:lineRule="exact"/>
      <w:ind w:left="0" w:hanging="260"/>
    </w:pPr>
    <w:rPr>
      <w:b/>
      <w:bCs/>
      <w:noProof/>
      <w:sz w:val="22"/>
      <w:szCs w:val="22"/>
    </w:rPr>
  </w:style>
  <w:style w:type="character" w:customStyle="1" w:styleId="91">
    <w:name w:val="Основной текст (9)_"/>
    <w:link w:val="92"/>
    <w:uiPriority w:val="99"/>
    <w:locked/>
    <w:rsid w:val="00641669"/>
    <w:rPr>
      <w:rFonts w:cs="Times New Roman"/>
      <w:b/>
      <w:bCs/>
      <w:noProof/>
      <w:sz w:val="24"/>
      <w:szCs w:val="24"/>
      <w:lang w:bidi="ar-SA"/>
    </w:rPr>
  </w:style>
  <w:style w:type="paragraph" w:customStyle="1" w:styleId="92">
    <w:name w:val="Основной текст (9)"/>
    <w:basedOn w:val="a2"/>
    <w:link w:val="91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b/>
      <w:bCs/>
      <w:noProof/>
      <w:sz w:val="24"/>
      <w:szCs w:val="24"/>
    </w:rPr>
  </w:style>
  <w:style w:type="character" w:customStyle="1" w:styleId="81">
    <w:name w:val="Основной текст (8)_"/>
    <w:link w:val="810"/>
    <w:uiPriority w:val="99"/>
    <w:locked/>
    <w:rsid w:val="00641669"/>
    <w:rPr>
      <w:rFonts w:cs="Times New Roman"/>
      <w:sz w:val="22"/>
      <w:szCs w:val="22"/>
      <w:lang w:bidi="ar-SA"/>
    </w:rPr>
  </w:style>
  <w:style w:type="paragraph" w:customStyle="1" w:styleId="810">
    <w:name w:val="Основной текст (8)1"/>
    <w:basedOn w:val="a2"/>
    <w:link w:val="81"/>
    <w:uiPriority w:val="99"/>
    <w:rsid w:val="00641669"/>
    <w:pPr>
      <w:widowControl/>
      <w:shd w:val="clear" w:color="auto" w:fill="FFFFFF"/>
      <w:snapToGrid/>
      <w:spacing w:line="240" w:lineRule="atLeast"/>
      <w:ind w:left="0" w:hanging="360"/>
    </w:pPr>
    <w:rPr>
      <w:noProof/>
      <w:sz w:val="22"/>
      <w:szCs w:val="22"/>
    </w:rPr>
  </w:style>
  <w:style w:type="character" w:customStyle="1" w:styleId="41">
    <w:name w:val="Основной текст (4)_"/>
    <w:link w:val="410"/>
    <w:uiPriority w:val="99"/>
    <w:locked/>
    <w:rsid w:val="00641669"/>
    <w:rPr>
      <w:rFonts w:cs="Times New Roman"/>
      <w:b/>
      <w:bCs/>
      <w:sz w:val="27"/>
      <w:szCs w:val="27"/>
      <w:lang w:bidi="ar-SA"/>
    </w:rPr>
  </w:style>
  <w:style w:type="paragraph" w:customStyle="1" w:styleId="410">
    <w:name w:val="Основной текст (4)1"/>
    <w:basedOn w:val="a2"/>
    <w:link w:val="41"/>
    <w:uiPriority w:val="99"/>
    <w:rsid w:val="00641669"/>
    <w:pPr>
      <w:widowControl/>
      <w:shd w:val="clear" w:color="auto" w:fill="FFFFFF"/>
      <w:snapToGrid/>
      <w:spacing w:before="180" w:after="960" w:line="322" w:lineRule="exact"/>
      <w:ind w:left="0"/>
    </w:pPr>
    <w:rPr>
      <w:b/>
      <w:bCs/>
      <w:noProof/>
      <w:sz w:val="27"/>
      <w:szCs w:val="27"/>
    </w:rPr>
  </w:style>
  <w:style w:type="character" w:customStyle="1" w:styleId="160">
    <w:name w:val="Основной текст (16)_"/>
    <w:link w:val="161"/>
    <w:uiPriority w:val="99"/>
    <w:locked/>
    <w:rsid w:val="00641669"/>
    <w:rPr>
      <w:rFonts w:cs="Times New Roman"/>
      <w:b/>
      <w:bCs/>
      <w:noProof/>
      <w:sz w:val="28"/>
      <w:szCs w:val="28"/>
      <w:lang w:bidi="ar-SA"/>
    </w:rPr>
  </w:style>
  <w:style w:type="paragraph" w:customStyle="1" w:styleId="161">
    <w:name w:val="Основной текст (16)"/>
    <w:basedOn w:val="a2"/>
    <w:link w:val="160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b/>
      <w:bCs/>
      <w:noProof/>
      <w:sz w:val="28"/>
      <w:szCs w:val="28"/>
    </w:rPr>
  </w:style>
  <w:style w:type="character" w:customStyle="1" w:styleId="132">
    <w:name w:val="Основной текст (13)_"/>
    <w:link w:val="1310"/>
    <w:uiPriority w:val="99"/>
    <w:locked/>
    <w:rsid w:val="00641669"/>
    <w:rPr>
      <w:rFonts w:cs="Times New Roman"/>
      <w:sz w:val="24"/>
      <w:szCs w:val="24"/>
      <w:lang w:bidi="ar-SA"/>
    </w:rPr>
  </w:style>
  <w:style w:type="paragraph" w:customStyle="1" w:styleId="1310">
    <w:name w:val="Основной текст (13)1"/>
    <w:basedOn w:val="a2"/>
    <w:link w:val="132"/>
    <w:uiPriority w:val="99"/>
    <w:rsid w:val="00641669"/>
    <w:pPr>
      <w:widowControl/>
      <w:shd w:val="clear" w:color="auto" w:fill="FFFFFF"/>
      <w:snapToGrid/>
      <w:spacing w:before="120" w:line="341" w:lineRule="exact"/>
      <w:ind w:left="0" w:hanging="740"/>
      <w:jc w:val="both"/>
    </w:pPr>
    <w:rPr>
      <w:noProof/>
      <w:sz w:val="24"/>
      <w:szCs w:val="24"/>
    </w:rPr>
  </w:style>
  <w:style w:type="paragraph" w:customStyle="1" w:styleId="1a">
    <w:name w:val="Заголовок №1"/>
    <w:basedOn w:val="a2"/>
    <w:uiPriority w:val="99"/>
    <w:rsid w:val="00641669"/>
    <w:pPr>
      <w:widowControl/>
      <w:shd w:val="clear" w:color="auto" w:fill="FFFFFF"/>
      <w:snapToGrid/>
      <w:spacing w:after="300" w:line="480" w:lineRule="exact"/>
      <w:ind w:left="0"/>
      <w:jc w:val="center"/>
      <w:outlineLvl w:val="0"/>
    </w:pPr>
    <w:rPr>
      <w:rFonts w:eastAsia="Arial Unicode MS"/>
      <w:b/>
      <w:bCs/>
      <w:color w:val="000000"/>
      <w:sz w:val="34"/>
      <w:szCs w:val="34"/>
    </w:rPr>
  </w:style>
  <w:style w:type="character" w:customStyle="1" w:styleId="33">
    <w:name w:val="Основной текст (3)_"/>
    <w:link w:val="34"/>
    <w:uiPriority w:val="99"/>
    <w:locked/>
    <w:rsid w:val="00641669"/>
    <w:rPr>
      <w:rFonts w:cs="Times New Roman"/>
      <w:lang w:bidi="ar-SA"/>
    </w:rPr>
  </w:style>
  <w:style w:type="paragraph" w:customStyle="1" w:styleId="34">
    <w:name w:val="Основной текст (3)"/>
    <w:basedOn w:val="a2"/>
    <w:link w:val="33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noProof/>
      <w:sz w:val="20"/>
    </w:rPr>
  </w:style>
  <w:style w:type="paragraph" w:customStyle="1" w:styleId="42">
    <w:name w:val="Основной текст (4)"/>
    <w:basedOn w:val="a2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rFonts w:eastAsia="Arial Unicode MS"/>
      <w:b/>
      <w:bCs/>
      <w:color w:val="000000"/>
      <w:sz w:val="31"/>
      <w:szCs w:val="31"/>
    </w:rPr>
  </w:style>
  <w:style w:type="character" w:customStyle="1" w:styleId="35">
    <w:name w:val="Заголовок №3_"/>
    <w:link w:val="312"/>
    <w:uiPriority w:val="99"/>
    <w:locked/>
    <w:rsid w:val="00641669"/>
    <w:rPr>
      <w:rFonts w:cs="Times New Roman"/>
      <w:sz w:val="31"/>
      <w:szCs w:val="31"/>
      <w:lang w:bidi="ar-SA"/>
    </w:rPr>
  </w:style>
  <w:style w:type="paragraph" w:customStyle="1" w:styleId="312">
    <w:name w:val="Заголовок №31"/>
    <w:basedOn w:val="a2"/>
    <w:link w:val="35"/>
    <w:uiPriority w:val="99"/>
    <w:rsid w:val="00641669"/>
    <w:pPr>
      <w:widowControl/>
      <w:shd w:val="clear" w:color="auto" w:fill="FFFFFF"/>
      <w:snapToGrid/>
      <w:spacing w:after="300" w:line="240" w:lineRule="atLeast"/>
      <w:ind w:left="0" w:hanging="380"/>
      <w:jc w:val="both"/>
      <w:outlineLvl w:val="2"/>
    </w:pPr>
    <w:rPr>
      <w:noProof/>
      <w:sz w:val="31"/>
      <w:szCs w:val="31"/>
    </w:rPr>
  </w:style>
  <w:style w:type="character" w:customStyle="1" w:styleId="43">
    <w:name w:val="Заголовок №4_"/>
    <w:link w:val="44"/>
    <w:uiPriority w:val="99"/>
    <w:locked/>
    <w:rsid w:val="00641669"/>
    <w:rPr>
      <w:rFonts w:cs="Times New Roman"/>
      <w:sz w:val="27"/>
      <w:szCs w:val="27"/>
      <w:lang w:bidi="ar-SA"/>
    </w:rPr>
  </w:style>
  <w:style w:type="paragraph" w:customStyle="1" w:styleId="44">
    <w:name w:val="Заголовок №4"/>
    <w:basedOn w:val="a2"/>
    <w:link w:val="43"/>
    <w:uiPriority w:val="99"/>
    <w:rsid w:val="00641669"/>
    <w:pPr>
      <w:widowControl/>
      <w:shd w:val="clear" w:color="auto" w:fill="FFFFFF"/>
      <w:snapToGrid/>
      <w:spacing w:before="300" w:after="120" w:line="370" w:lineRule="exact"/>
      <w:ind w:left="0" w:hanging="840"/>
      <w:outlineLvl w:val="3"/>
    </w:pPr>
    <w:rPr>
      <w:noProof/>
      <w:sz w:val="27"/>
      <w:szCs w:val="27"/>
    </w:rPr>
  </w:style>
  <w:style w:type="character" w:customStyle="1" w:styleId="51">
    <w:name w:val="Основной текст (5)_"/>
    <w:link w:val="52"/>
    <w:uiPriority w:val="99"/>
    <w:locked/>
    <w:rsid w:val="00641669"/>
    <w:rPr>
      <w:rFonts w:cs="Times New Roman"/>
      <w:sz w:val="23"/>
      <w:szCs w:val="23"/>
      <w:lang w:bidi="ar-SA"/>
    </w:rPr>
  </w:style>
  <w:style w:type="paragraph" w:customStyle="1" w:styleId="52">
    <w:name w:val="Основной текст (5)"/>
    <w:basedOn w:val="a2"/>
    <w:link w:val="51"/>
    <w:uiPriority w:val="99"/>
    <w:rsid w:val="00641669"/>
    <w:pPr>
      <w:widowControl/>
      <w:shd w:val="clear" w:color="auto" w:fill="FFFFFF"/>
      <w:snapToGrid/>
      <w:spacing w:before="300" w:line="274" w:lineRule="exact"/>
      <w:ind w:left="0" w:hanging="360"/>
    </w:pPr>
    <w:rPr>
      <w:noProof/>
      <w:sz w:val="23"/>
      <w:szCs w:val="23"/>
    </w:rPr>
  </w:style>
  <w:style w:type="paragraph" w:customStyle="1" w:styleId="610">
    <w:name w:val="Основной текст (6)1"/>
    <w:basedOn w:val="a2"/>
    <w:uiPriority w:val="99"/>
    <w:rsid w:val="00641669"/>
    <w:pPr>
      <w:widowControl/>
      <w:shd w:val="clear" w:color="auto" w:fill="FFFFFF"/>
      <w:snapToGrid/>
      <w:spacing w:after="180" w:line="230" w:lineRule="exact"/>
      <w:ind w:left="0"/>
    </w:pPr>
    <w:rPr>
      <w:rFonts w:eastAsia="Arial Unicode MS"/>
      <w:color w:val="000000"/>
      <w:sz w:val="19"/>
      <w:szCs w:val="19"/>
    </w:rPr>
  </w:style>
  <w:style w:type="character" w:customStyle="1" w:styleId="afff0">
    <w:name w:val="Колонтитул_"/>
    <w:link w:val="1b"/>
    <w:uiPriority w:val="99"/>
    <w:locked/>
    <w:rsid w:val="00641669"/>
    <w:rPr>
      <w:rFonts w:cs="Times New Roman"/>
      <w:lang w:bidi="ar-SA"/>
    </w:rPr>
  </w:style>
  <w:style w:type="paragraph" w:customStyle="1" w:styleId="1b">
    <w:name w:val="Колонтитул1"/>
    <w:basedOn w:val="a2"/>
    <w:link w:val="afff0"/>
    <w:uiPriority w:val="99"/>
    <w:rsid w:val="00641669"/>
    <w:pPr>
      <w:widowControl/>
      <w:shd w:val="clear" w:color="auto" w:fill="FFFFFF"/>
      <w:snapToGrid/>
      <w:spacing w:line="240" w:lineRule="auto"/>
      <w:ind w:left="0"/>
    </w:pPr>
    <w:rPr>
      <w:noProof/>
      <w:sz w:val="20"/>
    </w:rPr>
  </w:style>
  <w:style w:type="character" w:customStyle="1" w:styleId="100">
    <w:name w:val="Основной текст (10)_"/>
    <w:link w:val="101"/>
    <w:uiPriority w:val="99"/>
    <w:locked/>
    <w:rsid w:val="00641669"/>
    <w:rPr>
      <w:rFonts w:cs="Times New Roman"/>
      <w:sz w:val="25"/>
      <w:szCs w:val="25"/>
      <w:lang w:bidi="ar-SA"/>
    </w:rPr>
  </w:style>
  <w:style w:type="paragraph" w:customStyle="1" w:styleId="101">
    <w:name w:val="Основной текст (10)"/>
    <w:basedOn w:val="a2"/>
    <w:link w:val="100"/>
    <w:uiPriority w:val="99"/>
    <w:rsid w:val="00641669"/>
    <w:pPr>
      <w:widowControl/>
      <w:shd w:val="clear" w:color="auto" w:fill="FFFFFF"/>
      <w:snapToGrid/>
      <w:spacing w:line="298" w:lineRule="exact"/>
      <w:ind w:left="0"/>
      <w:jc w:val="both"/>
    </w:pPr>
    <w:rPr>
      <w:noProof/>
      <w:sz w:val="25"/>
      <w:szCs w:val="25"/>
    </w:rPr>
  </w:style>
  <w:style w:type="character" w:customStyle="1" w:styleId="111">
    <w:name w:val="Основной текст (11)_"/>
    <w:link w:val="112"/>
    <w:uiPriority w:val="99"/>
    <w:locked/>
    <w:rsid w:val="00641669"/>
    <w:rPr>
      <w:rFonts w:ascii="Palatino Linotype" w:hAnsi="Palatino Linotype" w:cs="Times New Roman"/>
      <w:sz w:val="15"/>
      <w:szCs w:val="15"/>
      <w:lang w:bidi="ar-SA"/>
    </w:rPr>
  </w:style>
  <w:style w:type="paragraph" w:customStyle="1" w:styleId="112">
    <w:name w:val="Основной текст (11)"/>
    <w:basedOn w:val="a2"/>
    <w:link w:val="111"/>
    <w:uiPriority w:val="99"/>
    <w:rsid w:val="00641669"/>
    <w:pPr>
      <w:widowControl/>
      <w:shd w:val="clear" w:color="auto" w:fill="FFFFFF"/>
      <w:snapToGrid/>
      <w:spacing w:after="120" w:line="240" w:lineRule="atLeast"/>
      <w:ind w:left="0"/>
    </w:pPr>
    <w:rPr>
      <w:rFonts w:ascii="Palatino Linotype" w:hAnsi="Palatino Linotype"/>
      <w:noProof/>
      <w:sz w:val="15"/>
      <w:szCs w:val="15"/>
    </w:rPr>
  </w:style>
  <w:style w:type="character" w:customStyle="1" w:styleId="2b">
    <w:name w:val="Заголовок №2_"/>
    <w:link w:val="2c"/>
    <w:uiPriority w:val="99"/>
    <w:locked/>
    <w:rsid w:val="00641669"/>
    <w:rPr>
      <w:rFonts w:cs="Times New Roman"/>
      <w:sz w:val="31"/>
      <w:szCs w:val="31"/>
      <w:lang w:bidi="ar-SA"/>
    </w:rPr>
  </w:style>
  <w:style w:type="paragraph" w:customStyle="1" w:styleId="2c">
    <w:name w:val="Заголовок №2"/>
    <w:basedOn w:val="a2"/>
    <w:link w:val="2b"/>
    <w:uiPriority w:val="99"/>
    <w:rsid w:val="00641669"/>
    <w:pPr>
      <w:widowControl/>
      <w:shd w:val="clear" w:color="auto" w:fill="FFFFFF"/>
      <w:snapToGrid/>
      <w:spacing w:before="120" w:after="360" w:line="240" w:lineRule="atLeast"/>
      <w:ind w:left="0" w:hanging="280"/>
      <w:jc w:val="both"/>
      <w:outlineLvl w:val="1"/>
    </w:pPr>
    <w:rPr>
      <w:noProof/>
      <w:sz w:val="31"/>
      <w:szCs w:val="31"/>
    </w:rPr>
  </w:style>
  <w:style w:type="character" w:customStyle="1" w:styleId="afff1">
    <w:name w:val="Подпись к таблице_"/>
    <w:link w:val="afff2"/>
    <w:uiPriority w:val="99"/>
    <w:locked/>
    <w:rsid w:val="00641669"/>
    <w:rPr>
      <w:rFonts w:cs="Times New Roman"/>
      <w:sz w:val="25"/>
      <w:szCs w:val="25"/>
      <w:lang w:bidi="ar-SA"/>
    </w:rPr>
  </w:style>
  <w:style w:type="paragraph" w:customStyle="1" w:styleId="afff2">
    <w:name w:val="Подпись к таблице"/>
    <w:basedOn w:val="a2"/>
    <w:link w:val="afff1"/>
    <w:uiPriority w:val="99"/>
    <w:rsid w:val="00641669"/>
    <w:pPr>
      <w:widowControl/>
      <w:shd w:val="clear" w:color="auto" w:fill="FFFFFF"/>
      <w:snapToGrid/>
      <w:spacing w:line="341" w:lineRule="exact"/>
      <w:ind w:left="0"/>
    </w:pPr>
    <w:rPr>
      <w:noProof/>
      <w:sz w:val="25"/>
      <w:szCs w:val="25"/>
    </w:rPr>
  </w:style>
  <w:style w:type="character" w:customStyle="1" w:styleId="36">
    <w:name w:val="Подпись к таблице (3)_"/>
    <w:link w:val="37"/>
    <w:uiPriority w:val="99"/>
    <w:locked/>
    <w:rsid w:val="00641669"/>
    <w:rPr>
      <w:rFonts w:cs="Times New Roman"/>
      <w:sz w:val="24"/>
      <w:szCs w:val="24"/>
      <w:lang w:bidi="ar-SA"/>
    </w:rPr>
  </w:style>
  <w:style w:type="paragraph" w:customStyle="1" w:styleId="37">
    <w:name w:val="Подпись к таблице (3)"/>
    <w:basedOn w:val="a2"/>
    <w:link w:val="36"/>
    <w:uiPriority w:val="99"/>
    <w:rsid w:val="00641669"/>
    <w:pPr>
      <w:widowControl/>
      <w:shd w:val="clear" w:color="auto" w:fill="FFFFFF"/>
      <w:snapToGrid/>
      <w:spacing w:line="341" w:lineRule="exact"/>
      <w:ind w:left="0"/>
    </w:pPr>
    <w:rPr>
      <w:noProof/>
      <w:sz w:val="24"/>
      <w:szCs w:val="24"/>
    </w:rPr>
  </w:style>
  <w:style w:type="paragraph" w:customStyle="1" w:styleId="73">
    <w:name w:val="Основной текст7"/>
    <w:basedOn w:val="a2"/>
    <w:uiPriority w:val="99"/>
    <w:rsid w:val="00641669"/>
    <w:pPr>
      <w:shd w:val="clear" w:color="auto" w:fill="FFFFFF"/>
      <w:snapToGrid/>
      <w:spacing w:after="5160" w:line="322" w:lineRule="exact"/>
      <w:ind w:left="0" w:hanging="540"/>
      <w:jc w:val="center"/>
    </w:pPr>
    <w:rPr>
      <w:color w:val="000000"/>
      <w:sz w:val="28"/>
      <w:szCs w:val="28"/>
    </w:rPr>
  </w:style>
  <w:style w:type="character" w:customStyle="1" w:styleId="2d">
    <w:name w:val="Цитата 2 Знак Знак Знак"/>
    <w:link w:val="2e"/>
    <w:uiPriority w:val="99"/>
    <w:locked/>
    <w:rsid w:val="00641669"/>
    <w:rPr>
      <w:rFonts w:ascii="Calibri" w:hAnsi="Calibri"/>
      <w:i/>
      <w:sz w:val="24"/>
      <w:lang w:val="ru-RU" w:eastAsia="ru-RU"/>
    </w:rPr>
  </w:style>
  <w:style w:type="paragraph" w:customStyle="1" w:styleId="2e">
    <w:name w:val="Цитата 2 Знак Знак"/>
    <w:basedOn w:val="a2"/>
    <w:next w:val="a2"/>
    <w:link w:val="2d"/>
    <w:uiPriority w:val="99"/>
    <w:rsid w:val="00641669"/>
    <w:pPr>
      <w:widowControl/>
      <w:snapToGrid/>
      <w:spacing w:line="240" w:lineRule="auto"/>
      <w:ind w:left="0"/>
    </w:pPr>
    <w:rPr>
      <w:rFonts w:ascii="Calibri" w:hAnsi="Calibri"/>
      <w:i/>
      <w:sz w:val="24"/>
    </w:rPr>
  </w:style>
  <w:style w:type="character" w:customStyle="1" w:styleId="afff3">
    <w:name w:val="Выделенная цитата Знак Знак Знак"/>
    <w:link w:val="afff4"/>
    <w:uiPriority w:val="99"/>
    <w:locked/>
    <w:rsid w:val="00641669"/>
    <w:rPr>
      <w:rFonts w:ascii="Calibri" w:hAnsi="Calibri"/>
      <w:b/>
      <w:i/>
      <w:sz w:val="22"/>
      <w:lang w:val="ru-RU" w:eastAsia="ru-RU"/>
    </w:rPr>
  </w:style>
  <w:style w:type="paragraph" w:customStyle="1" w:styleId="afff4">
    <w:name w:val="Выделенная цитата Знак Знак"/>
    <w:basedOn w:val="a2"/>
    <w:next w:val="a2"/>
    <w:link w:val="afff3"/>
    <w:uiPriority w:val="99"/>
    <w:rsid w:val="00641669"/>
    <w:pPr>
      <w:widowControl/>
      <w:snapToGrid/>
      <w:spacing w:line="240" w:lineRule="auto"/>
      <w:ind w:left="720" w:right="720"/>
    </w:pPr>
    <w:rPr>
      <w:rFonts w:ascii="Calibri" w:hAnsi="Calibri"/>
      <w:b/>
      <w:i/>
      <w:sz w:val="22"/>
    </w:rPr>
  </w:style>
  <w:style w:type="paragraph" w:customStyle="1" w:styleId="consplustitle0">
    <w:name w:val="consplustitle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sz w:val="24"/>
      <w:szCs w:val="24"/>
    </w:rPr>
  </w:style>
  <w:style w:type="character" w:customStyle="1" w:styleId="2f">
    <w:name w:val="Цитата 2 Знак"/>
    <w:link w:val="212"/>
    <w:uiPriority w:val="99"/>
    <w:locked/>
    <w:rsid w:val="00641669"/>
    <w:rPr>
      <w:rFonts w:ascii="Calibri" w:hAnsi="Calibri"/>
      <w:i/>
      <w:sz w:val="24"/>
      <w:lang w:val="ru-RU" w:eastAsia="ru-RU"/>
    </w:rPr>
  </w:style>
  <w:style w:type="paragraph" w:customStyle="1" w:styleId="212">
    <w:name w:val="Цитата 21"/>
    <w:basedOn w:val="a2"/>
    <w:next w:val="a2"/>
    <w:link w:val="2f"/>
    <w:uiPriority w:val="99"/>
    <w:rsid w:val="00641669"/>
    <w:pPr>
      <w:widowControl/>
      <w:snapToGrid/>
      <w:spacing w:line="240" w:lineRule="auto"/>
      <w:ind w:left="0"/>
    </w:pPr>
    <w:rPr>
      <w:rFonts w:ascii="Calibri" w:hAnsi="Calibri"/>
      <w:i/>
      <w:sz w:val="24"/>
    </w:rPr>
  </w:style>
  <w:style w:type="character" w:customStyle="1" w:styleId="afff5">
    <w:name w:val="Выделенная цитата Знак"/>
    <w:link w:val="1c"/>
    <w:uiPriority w:val="99"/>
    <w:locked/>
    <w:rsid w:val="00641669"/>
    <w:rPr>
      <w:rFonts w:ascii="Calibri" w:hAnsi="Calibri"/>
      <w:b/>
      <w:i/>
      <w:sz w:val="22"/>
      <w:lang w:val="ru-RU" w:eastAsia="ru-RU"/>
    </w:rPr>
  </w:style>
  <w:style w:type="paragraph" w:customStyle="1" w:styleId="1c">
    <w:name w:val="Выделенная цитата1"/>
    <w:basedOn w:val="a2"/>
    <w:next w:val="a2"/>
    <w:link w:val="afff5"/>
    <w:uiPriority w:val="99"/>
    <w:rsid w:val="00641669"/>
    <w:pPr>
      <w:widowControl/>
      <w:snapToGrid/>
      <w:spacing w:line="240" w:lineRule="auto"/>
      <w:ind w:left="720" w:right="720"/>
    </w:pPr>
    <w:rPr>
      <w:rFonts w:ascii="Calibri" w:hAnsi="Calibri"/>
      <w:b/>
      <w:i/>
      <w:sz w:val="22"/>
    </w:rPr>
  </w:style>
  <w:style w:type="paragraph" w:customStyle="1" w:styleId="1d">
    <w:name w:val="Без интервала1"/>
    <w:uiPriority w:val="99"/>
    <w:rsid w:val="0064166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13">
    <w:name w:val="Без интервала11"/>
    <w:uiPriority w:val="99"/>
    <w:rsid w:val="0064166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8">
    <w:name w:val="Основной текст3"/>
    <w:basedOn w:val="a2"/>
    <w:uiPriority w:val="99"/>
    <w:rsid w:val="00641669"/>
    <w:pPr>
      <w:shd w:val="clear" w:color="auto" w:fill="FFFFFF"/>
      <w:snapToGrid/>
      <w:spacing w:after="60" w:line="307" w:lineRule="exact"/>
      <w:ind w:left="0"/>
      <w:jc w:val="center"/>
    </w:pPr>
    <w:rPr>
      <w:sz w:val="27"/>
      <w:szCs w:val="27"/>
    </w:rPr>
  </w:style>
  <w:style w:type="paragraph" w:customStyle="1" w:styleId="afff6">
    <w:name w:val="Вопрос"/>
    <w:basedOn w:val="a2"/>
    <w:uiPriority w:val="99"/>
    <w:rsid w:val="00641669"/>
    <w:pPr>
      <w:widowControl/>
      <w:snapToGrid/>
      <w:spacing w:before="40" w:line="240" w:lineRule="auto"/>
      <w:ind w:left="284"/>
    </w:pPr>
    <w:rPr>
      <w:b/>
      <w:sz w:val="20"/>
    </w:rPr>
  </w:style>
  <w:style w:type="paragraph" w:customStyle="1" w:styleId="afff7">
    <w:name w:val="Ответ_верный"/>
    <w:basedOn w:val="a2"/>
    <w:uiPriority w:val="99"/>
    <w:rsid w:val="00641669"/>
    <w:pPr>
      <w:widowControl/>
      <w:snapToGrid/>
      <w:spacing w:line="240" w:lineRule="auto"/>
      <w:ind w:left="283" w:hanging="283"/>
    </w:pPr>
    <w:rPr>
      <w:sz w:val="20"/>
    </w:rPr>
  </w:style>
  <w:style w:type="paragraph" w:customStyle="1" w:styleId="114">
    <w:name w:val="Обычный + 11 пт"/>
    <w:aliases w:val="уплотненный на  0,15"/>
    <w:basedOn w:val="a2"/>
    <w:uiPriority w:val="99"/>
    <w:rsid w:val="00641669"/>
    <w:pPr>
      <w:widowControl/>
      <w:shd w:val="clear" w:color="auto" w:fill="FFFFFF"/>
      <w:tabs>
        <w:tab w:val="left" w:pos="216"/>
      </w:tabs>
      <w:snapToGrid/>
      <w:spacing w:line="240" w:lineRule="auto"/>
      <w:ind w:left="352" w:right="175" w:hanging="352"/>
    </w:pPr>
    <w:rPr>
      <w:sz w:val="24"/>
      <w:szCs w:val="24"/>
    </w:rPr>
  </w:style>
  <w:style w:type="character" w:customStyle="1" w:styleId="115">
    <w:name w:val="Обычный + 11 пт Знак"/>
    <w:aliases w:val="уплотненный на  0 Знак,15 Знак Знак Знак,15 Знак Знак Знак1"/>
    <w:link w:val="150"/>
    <w:uiPriority w:val="99"/>
    <w:locked/>
    <w:rsid w:val="00641669"/>
    <w:rPr>
      <w:sz w:val="24"/>
      <w:shd w:val="clear" w:color="auto" w:fill="FFFFFF"/>
    </w:rPr>
  </w:style>
  <w:style w:type="paragraph" w:customStyle="1" w:styleId="150">
    <w:name w:val="15 Знак Знак"/>
    <w:basedOn w:val="a2"/>
    <w:link w:val="115"/>
    <w:uiPriority w:val="99"/>
    <w:rsid w:val="00641669"/>
    <w:pPr>
      <w:widowControl/>
      <w:shd w:val="clear" w:color="auto" w:fill="FFFFFF"/>
      <w:tabs>
        <w:tab w:val="left" w:pos="216"/>
      </w:tabs>
      <w:snapToGrid/>
      <w:spacing w:line="240" w:lineRule="auto"/>
      <w:ind w:left="352" w:right="175" w:hanging="352"/>
    </w:pPr>
    <w:rPr>
      <w:rFonts w:ascii="Calibri" w:hAnsi="Calibri"/>
      <w:sz w:val="24"/>
      <w:shd w:val="clear" w:color="auto" w:fill="FFFFFF"/>
    </w:rPr>
  </w:style>
  <w:style w:type="paragraph" w:customStyle="1" w:styleId="1e">
    <w:name w:val="Обычный1"/>
    <w:rsid w:val="00641669"/>
    <w:pPr>
      <w:widowControl w:val="0"/>
      <w:snapToGrid w:val="0"/>
      <w:ind w:firstLine="340"/>
      <w:jc w:val="both"/>
    </w:pPr>
    <w:rPr>
      <w:rFonts w:ascii="Times New Roman" w:hAnsi="Times New Roman"/>
      <w:sz w:val="16"/>
    </w:rPr>
  </w:style>
  <w:style w:type="paragraph" w:customStyle="1" w:styleId="afff8">
    <w:name w:val="макет"/>
    <w:basedOn w:val="a2"/>
    <w:uiPriority w:val="99"/>
    <w:rsid w:val="00641669"/>
    <w:pPr>
      <w:widowControl/>
      <w:snapToGrid/>
      <w:spacing w:after="60" w:line="200" w:lineRule="exact"/>
      <w:ind w:left="0" w:firstLine="284"/>
      <w:jc w:val="both"/>
    </w:pPr>
    <w:rPr>
      <w:sz w:val="24"/>
    </w:rPr>
  </w:style>
  <w:style w:type="paragraph" w:customStyle="1" w:styleId="TOCHeading1">
    <w:name w:val="TOC Heading1"/>
    <w:basedOn w:val="1"/>
    <w:next w:val="a2"/>
    <w:uiPriority w:val="99"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2f0">
    <w:name w:val="Заголовок оглавления2"/>
    <w:basedOn w:val="1"/>
    <w:next w:val="a2"/>
    <w:uiPriority w:val="99"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afff9">
    <w:name w:val="Стиль"/>
    <w:uiPriority w:val="99"/>
    <w:rsid w:val="0064166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39">
    <w:name w:val="Заголовок оглавления3"/>
    <w:basedOn w:val="1"/>
    <w:next w:val="a2"/>
    <w:uiPriority w:val="99"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1f">
    <w:name w:val="Обычный (веб)1"/>
    <w:basedOn w:val="a2"/>
    <w:uiPriority w:val="99"/>
    <w:rsid w:val="00641669"/>
    <w:pPr>
      <w:widowControl/>
      <w:overflowPunct w:val="0"/>
      <w:autoSpaceDE w:val="0"/>
      <w:autoSpaceDN w:val="0"/>
      <w:adjustRightInd w:val="0"/>
      <w:snapToGrid/>
      <w:spacing w:before="100" w:after="100" w:line="240" w:lineRule="auto"/>
      <w:ind w:left="0"/>
    </w:pPr>
    <w:rPr>
      <w:sz w:val="24"/>
    </w:rPr>
  </w:style>
  <w:style w:type="character" w:styleId="afffa">
    <w:name w:val="annotation reference"/>
    <w:uiPriority w:val="99"/>
    <w:rsid w:val="00641669"/>
    <w:rPr>
      <w:rFonts w:ascii="Times New Roman" w:hAnsi="Times New Roman" w:cs="Times New Roman"/>
      <w:sz w:val="16"/>
    </w:rPr>
  </w:style>
  <w:style w:type="character" w:styleId="afffb">
    <w:name w:val="page number"/>
    <w:rsid w:val="00641669"/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641669"/>
    <w:rPr>
      <w:rFonts w:ascii="Times New Roman" w:hAnsi="Times New Roman" w:cs="Times New Roman"/>
      <w:sz w:val="16"/>
      <w:szCs w:val="16"/>
    </w:rPr>
  </w:style>
  <w:style w:type="character" w:customStyle="1" w:styleId="1100">
    <w:name w:val="Знак Знак110"/>
    <w:uiPriority w:val="99"/>
    <w:locked/>
    <w:rsid w:val="00641669"/>
    <w:rPr>
      <w:sz w:val="24"/>
      <w:lang w:val="ru-RU" w:eastAsia="ru-RU"/>
    </w:rPr>
  </w:style>
  <w:style w:type="character" w:customStyle="1" w:styleId="2f1">
    <w:name w:val="Знак Знак2"/>
    <w:uiPriority w:val="99"/>
    <w:locked/>
    <w:rsid w:val="00641669"/>
    <w:rPr>
      <w:sz w:val="24"/>
      <w:lang w:val="ru-RU" w:eastAsia="ru-RU"/>
    </w:rPr>
  </w:style>
  <w:style w:type="character" w:customStyle="1" w:styleId="c3">
    <w:name w:val="c3"/>
    <w:uiPriority w:val="99"/>
    <w:rsid w:val="00641669"/>
    <w:rPr>
      <w:rFonts w:ascii="Times New Roman" w:hAnsi="Times New Roman" w:cs="Times New Roman"/>
    </w:rPr>
  </w:style>
  <w:style w:type="character" w:customStyle="1" w:styleId="afffc">
    <w:name w:val="Основной текст + Полужирный"/>
    <w:uiPriority w:val="99"/>
    <w:rsid w:val="00641669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s10">
    <w:name w:val="s_10"/>
    <w:uiPriority w:val="99"/>
    <w:rsid w:val="00641669"/>
    <w:rPr>
      <w:rFonts w:ascii="Times New Roman" w:hAnsi="Times New Roman" w:cs="Times New Roman"/>
    </w:rPr>
  </w:style>
  <w:style w:type="character" w:customStyle="1" w:styleId="93">
    <w:name w:val="Основной текст + Полужирный9"/>
    <w:uiPriority w:val="99"/>
    <w:rsid w:val="00641669"/>
    <w:rPr>
      <w:rFonts w:ascii="Times New Roman" w:hAnsi="Times New Roman" w:cs="Times New Roman"/>
      <w:b/>
      <w:bCs/>
      <w:sz w:val="27"/>
      <w:szCs w:val="27"/>
      <w:lang w:bidi="ar-SA"/>
    </w:rPr>
  </w:style>
  <w:style w:type="character" w:customStyle="1" w:styleId="82">
    <w:name w:val="Основной текст + Полужирный8"/>
    <w:uiPriority w:val="99"/>
    <w:rsid w:val="00641669"/>
    <w:rPr>
      <w:rFonts w:ascii="Times New Roman" w:hAnsi="Times New Roman" w:cs="Times New Roman"/>
      <w:b/>
      <w:bCs/>
      <w:sz w:val="27"/>
      <w:szCs w:val="27"/>
      <w:lang w:bidi="ar-SA"/>
    </w:rPr>
  </w:style>
  <w:style w:type="character" w:customStyle="1" w:styleId="122">
    <w:name w:val="Заголовок №1 (2) + Полужирный"/>
    <w:uiPriority w:val="99"/>
    <w:rsid w:val="00641669"/>
    <w:rPr>
      <w:rFonts w:cs="Times New Roman"/>
      <w:b/>
      <w:bCs/>
      <w:sz w:val="27"/>
      <w:szCs w:val="27"/>
      <w:lang w:bidi="ar-SA"/>
    </w:rPr>
  </w:style>
  <w:style w:type="character" w:customStyle="1" w:styleId="1f0">
    <w:name w:val="Заголовок №1 + Не полужирный"/>
    <w:uiPriority w:val="99"/>
    <w:rsid w:val="00641669"/>
    <w:rPr>
      <w:rFonts w:cs="Times New Roman"/>
      <w:b/>
      <w:bCs/>
      <w:sz w:val="27"/>
      <w:szCs w:val="27"/>
      <w:lang w:bidi="ar-SA"/>
    </w:rPr>
  </w:style>
  <w:style w:type="character" w:customStyle="1" w:styleId="213">
    <w:name w:val="Знак Знак21"/>
    <w:uiPriority w:val="99"/>
    <w:rsid w:val="00641669"/>
    <w:rPr>
      <w:sz w:val="24"/>
      <w:lang w:val="ru-RU" w:eastAsia="ru-RU"/>
    </w:rPr>
  </w:style>
  <w:style w:type="character" w:customStyle="1" w:styleId="83">
    <w:name w:val="Основной текст (8)"/>
    <w:uiPriority w:val="99"/>
    <w:rsid w:val="00641669"/>
    <w:rPr>
      <w:rFonts w:ascii="Times New Roman" w:hAnsi="Times New Roman" w:cs="Times New Roman"/>
      <w:spacing w:val="0"/>
      <w:sz w:val="22"/>
      <w:szCs w:val="22"/>
      <w:u w:val="single"/>
      <w:lang w:bidi="ar-SA"/>
    </w:rPr>
  </w:style>
  <w:style w:type="character" w:customStyle="1" w:styleId="84">
    <w:name w:val="Основной текст (8) + Полужирный"/>
    <w:uiPriority w:val="99"/>
    <w:rsid w:val="0064166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840">
    <w:name w:val="Основной текст (8) + Полужирный4"/>
    <w:uiPriority w:val="99"/>
    <w:rsid w:val="0064166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33">
    <w:name w:val="Основной текст (13) + Полужирный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2">
    <w:name w:val="Основной текст (13) + 12"/>
    <w:aliases w:val="5 pt,Полужирный"/>
    <w:uiPriority w:val="99"/>
    <w:rsid w:val="00641669"/>
    <w:rPr>
      <w:rFonts w:cs="Times New Roman"/>
      <w:b/>
      <w:bCs/>
      <w:sz w:val="25"/>
      <w:szCs w:val="25"/>
      <w:lang w:bidi="ar-SA"/>
    </w:rPr>
  </w:style>
  <w:style w:type="character" w:customStyle="1" w:styleId="512pt">
    <w:name w:val="Основной текст (5) + 12 pt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33">
    <w:name w:val="Основной текст (5) + 12 pt33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4">
    <w:name w:val="Основной текст (13)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63">
    <w:name w:val="Основной текст (6) + Полужирный"/>
    <w:uiPriority w:val="99"/>
    <w:rsid w:val="00641669"/>
    <w:rPr>
      <w:rFonts w:ascii="Times New Roman" w:hAnsi="Times New Roman" w:cs="Times New Roman"/>
      <w:b/>
      <w:bCs/>
      <w:spacing w:val="0"/>
      <w:sz w:val="19"/>
      <w:szCs w:val="19"/>
      <w:lang w:bidi="ar-SA"/>
    </w:rPr>
  </w:style>
  <w:style w:type="character" w:customStyle="1" w:styleId="1316">
    <w:name w:val="Основной текст (13)16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9">
    <w:name w:val="Основной текст (13) + 9"/>
    <w:aliases w:val="5 pt8,Полужирный6"/>
    <w:uiPriority w:val="99"/>
    <w:rsid w:val="00641669"/>
    <w:rPr>
      <w:rFonts w:cs="Times New Roman"/>
      <w:b/>
      <w:bCs/>
      <w:sz w:val="19"/>
      <w:szCs w:val="19"/>
      <w:lang w:bidi="ar-SA"/>
    </w:rPr>
  </w:style>
  <w:style w:type="character" w:customStyle="1" w:styleId="512pt32">
    <w:name w:val="Основной текст (5) + 12 pt3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22">
    <w:name w:val="Основной текст (13) + Полужирный22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afffd">
    <w:name w:val="Колонтитул"/>
    <w:uiPriority w:val="99"/>
    <w:rsid w:val="00641669"/>
    <w:rPr>
      <w:rFonts w:cs="Times New Roman"/>
      <w:spacing w:val="0"/>
      <w:lang w:bidi="ar-SA"/>
    </w:rPr>
  </w:style>
  <w:style w:type="character" w:customStyle="1" w:styleId="1321">
    <w:name w:val="Основной текст (13) + Полужирный21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31">
    <w:name w:val="Основной текст (5) + 12 pt31"/>
    <w:aliases w:val="Не полужирный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30">
    <w:name w:val="Основной текст (5) + 12 pt30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20">
    <w:name w:val="Основной текст (13) + Полужирный20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29">
    <w:name w:val="Основной текст (5) + 12 pt29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8">
    <w:name w:val="Основной текст (5) + 12 pt28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7">
    <w:name w:val="Основной текст (5) + 12 pt27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5">
    <w:name w:val="Основной текст (13)15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19">
    <w:name w:val="Основной текст (13) + Полужирный19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8">
    <w:name w:val="Основной текст (13) + Полужирный18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4">
    <w:name w:val="Основной текст (13)14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6">
    <w:name w:val="Основной текст (5) + 12 pt26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5">
    <w:name w:val="Основной текст (5) + 12 pt25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3">
    <w:name w:val="Основной текст (13)13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17">
    <w:name w:val="Основной текст (13) + Полужирный17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20">
    <w:name w:val="Основной текст (13)12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4">
    <w:name w:val="Основной текст (5) + 12 pt24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60">
    <w:name w:val="Основной текст (13) + Полужирный16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50">
    <w:name w:val="Основной текст (13) + Полужирный15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1">
    <w:name w:val="Основной текст (13)11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3">
    <w:name w:val="Основной текст (5) + 12 pt23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2">
    <w:name w:val="Основной текст (5) + 12 pt2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2f2">
    <w:name w:val="Колонтитул2"/>
    <w:uiPriority w:val="99"/>
    <w:rsid w:val="00641669"/>
    <w:rPr>
      <w:rFonts w:cs="Times New Roman"/>
      <w:spacing w:val="0"/>
      <w:u w:val="single"/>
      <w:lang w:bidi="ar-SA"/>
    </w:rPr>
  </w:style>
  <w:style w:type="character" w:customStyle="1" w:styleId="13140">
    <w:name w:val="Основной текст (13) + Полужирный14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00">
    <w:name w:val="Основной текст (13)10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1">
    <w:name w:val="Основной текст (5) + 12 pt21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0">
    <w:name w:val="Основной текст (5) + 12 pt20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19">
    <w:name w:val="Основной текст (5) + 12 pt19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18">
    <w:name w:val="Основной текст (5) + 12 pt18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94">
    <w:name w:val="Основной текст (9) + Не полужирный"/>
    <w:uiPriority w:val="99"/>
    <w:rsid w:val="00641669"/>
    <w:rPr>
      <w:rFonts w:ascii="Times New Roman" w:hAnsi="Times New Roman" w:cs="Times New Roman"/>
      <w:b/>
      <w:bCs/>
      <w:noProof/>
      <w:spacing w:val="0"/>
      <w:sz w:val="27"/>
      <w:szCs w:val="27"/>
      <w:lang w:bidi="ar-SA"/>
    </w:rPr>
  </w:style>
  <w:style w:type="character" w:customStyle="1" w:styleId="2f3">
    <w:name w:val="Основной текст (2) + Полужирный"/>
    <w:rsid w:val="00641669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character" w:customStyle="1" w:styleId="2f4">
    <w:name w:val="Основной текст (2)"/>
    <w:uiPriority w:val="99"/>
    <w:rsid w:val="00641669"/>
    <w:rPr>
      <w:rFonts w:ascii="Times New Roman" w:hAnsi="Times New Roman" w:cs="Times New Roman"/>
      <w:b/>
      <w:bCs/>
      <w:spacing w:val="0"/>
      <w:sz w:val="27"/>
      <w:szCs w:val="27"/>
      <w:u w:val="single"/>
      <w:lang w:bidi="ar-SA"/>
    </w:rPr>
  </w:style>
  <w:style w:type="character" w:customStyle="1" w:styleId="13130">
    <w:name w:val="Основной текст (13) + Полужирный13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7">
    <w:name w:val="Основной текст (5) + 12 pt17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90">
    <w:name w:val="Основной текст (13)9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16">
    <w:name w:val="Основной текст (5) + 12 pt16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21">
    <w:name w:val="Основной текст (13) + Полужирный12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10">
    <w:name w:val="Основной текст (13) + Полужирный11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01">
    <w:name w:val="Основной текст (13) + Полужирный10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91">
    <w:name w:val="Основной текст (13) + Полужирный9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31">
    <w:name w:val="Основной текст (13) + 13"/>
    <w:aliases w:val="5 pt7,Полужирный5"/>
    <w:uiPriority w:val="99"/>
    <w:rsid w:val="00641669"/>
    <w:rPr>
      <w:rFonts w:cs="Times New Roman"/>
      <w:b/>
      <w:bCs/>
      <w:sz w:val="27"/>
      <w:szCs w:val="27"/>
      <w:lang w:bidi="ar-SA"/>
    </w:rPr>
  </w:style>
  <w:style w:type="character" w:customStyle="1" w:styleId="138">
    <w:name w:val="Основной текст (13)8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133">
    <w:name w:val="Основной текст (13) + 133"/>
    <w:aliases w:val="5 pt6"/>
    <w:uiPriority w:val="99"/>
    <w:rsid w:val="00641669"/>
    <w:rPr>
      <w:rFonts w:cs="Times New Roman"/>
      <w:sz w:val="27"/>
      <w:szCs w:val="27"/>
      <w:lang w:bidi="ar-SA"/>
    </w:rPr>
  </w:style>
  <w:style w:type="character" w:customStyle="1" w:styleId="137">
    <w:name w:val="Основной текст (13)7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80">
    <w:name w:val="Основной текст (13) + Полужирный8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5">
    <w:name w:val="Основной текст (5) + 12 pt15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70">
    <w:name w:val="Основной текст (13) + Полужирный7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4">
    <w:name w:val="Основной текст (5) + 12 pt14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210">
    <w:name w:val="Основной текст (13) + 121"/>
    <w:aliases w:val="5 pt5,Полужирный4"/>
    <w:uiPriority w:val="99"/>
    <w:rsid w:val="00641669"/>
    <w:rPr>
      <w:rFonts w:cs="Times New Roman"/>
      <w:b/>
      <w:bCs/>
      <w:sz w:val="25"/>
      <w:szCs w:val="25"/>
      <w:lang w:bidi="ar-SA"/>
    </w:rPr>
  </w:style>
  <w:style w:type="character" w:customStyle="1" w:styleId="212pt">
    <w:name w:val="Основной текст (2) + 12 pt"/>
    <w:aliases w:val="Полужирный3"/>
    <w:uiPriority w:val="99"/>
    <w:rsid w:val="00641669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512pt13">
    <w:name w:val="Основной текст (5) + 12 pt13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6">
    <w:name w:val="Основной текст (13)6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3a">
    <w:name w:val="Заголовок №3 + Не полужирный"/>
    <w:uiPriority w:val="99"/>
    <w:rsid w:val="00641669"/>
    <w:rPr>
      <w:rFonts w:cs="Times New Roman"/>
      <w:b/>
      <w:bCs/>
      <w:sz w:val="31"/>
      <w:szCs w:val="31"/>
      <w:lang w:bidi="ar-SA"/>
    </w:rPr>
  </w:style>
  <w:style w:type="character" w:customStyle="1" w:styleId="1360">
    <w:name w:val="Основной текст (13) + Полужирный6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2">
    <w:name w:val="Основной текст (5) + 12 pt1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5">
    <w:name w:val="Основной текст (13) + Полужирный5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1">
    <w:name w:val="Основной текст (5) + 12 pt11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212pt1">
    <w:name w:val="Основной текст (2) + 12 pt1"/>
    <w:aliases w:val="Полужирный2"/>
    <w:uiPriority w:val="99"/>
    <w:rsid w:val="00641669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216pt">
    <w:name w:val="Основной текст (2) + 16 pt"/>
    <w:aliases w:val="Полужирный1"/>
    <w:uiPriority w:val="99"/>
    <w:rsid w:val="00641669"/>
    <w:rPr>
      <w:rFonts w:ascii="Times New Roman" w:hAnsi="Times New Roman" w:cs="Times New Roman"/>
      <w:b/>
      <w:bCs/>
      <w:spacing w:val="0"/>
      <w:sz w:val="32"/>
      <w:szCs w:val="32"/>
      <w:lang w:bidi="ar-SA"/>
    </w:rPr>
  </w:style>
  <w:style w:type="character" w:customStyle="1" w:styleId="512pt10">
    <w:name w:val="Основной текст (5) + 12 pt10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412">
    <w:name w:val="Заголовок №4 + 12"/>
    <w:aliases w:val="5 pt4"/>
    <w:uiPriority w:val="99"/>
    <w:rsid w:val="00641669"/>
    <w:rPr>
      <w:rFonts w:cs="Times New Roman"/>
      <w:sz w:val="25"/>
      <w:szCs w:val="25"/>
      <w:lang w:bidi="ar-SA"/>
    </w:rPr>
  </w:style>
  <w:style w:type="character" w:customStyle="1" w:styleId="1340">
    <w:name w:val="Основной текст (13) + Полужирный4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9">
    <w:name w:val="Основной текст (5) + 12 pt9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30">
    <w:name w:val="Основной текст (13) + Полужирный3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23">
    <w:name w:val="Основной текст (13) + Полужирный2"/>
    <w:uiPriority w:val="99"/>
    <w:rsid w:val="00641669"/>
    <w:rPr>
      <w:rFonts w:cs="Times New Roman"/>
      <w:b/>
      <w:bCs/>
      <w:sz w:val="24"/>
      <w:szCs w:val="24"/>
      <w:u w:val="single"/>
      <w:lang w:bidi="ar-SA"/>
    </w:rPr>
  </w:style>
  <w:style w:type="character" w:customStyle="1" w:styleId="512pt8">
    <w:name w:val="Основной текст (5) + 12 pt8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7">
    <w:name w:val="Основной текст (5) + 12 pt7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32">
    <w:name w:val="Основной текст (13) + 132"/>
    <w:aliases w:val="5 pt3"/>
    <w:uiPriority w:val="99"/>
    <w:rsid w:val="00641669"/>
    <w:rPr>
      <w:rFonts w:cs="Times New Roman"/>
      <w:sz w:val="27"/>
      <w:szCs w:val="27"/>
      <w:lang w:bidi="ar-SA"/>
    </w:rPr>
  </w:style>
  <w:style w:type="character" w:customStyle="1" w:styleId="1350">
    <w:name w:val="Основной текст (13)5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6">
    <w:name w:val="Основной текст (5) + 12 pt6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310">
    <w:name w:val="Основной текст (13) + 131"/>
    <w:aliases w:val="5 pt2"/>
    <w:uiPriority w:val="99"/>
    <w:rsid w:val="00641669"/>
    <w:rPr>
      <w:rFonts w:cs="Times New Roman"/>
      <w:sz w:val="27"/>
      <w:szCs w:val="27"/>
      <w:lang w:bidi="ar-SA"/>
    </w:rPr>
  </w:style>
  <w:style w:type="character" w:customStyle="1" w:styleId="1341">
    <w:name w:val="Основной текст (13)4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95">
    <w:name w:val="Колонтитул + 9"/>
    <w:aliases w:val="5 pt1"/>
    <w:uiPriority w:val="99"/>
    <w:rsid w:val="00641669"/>
    <w:rPr>
      <w:rFonts w:cs="Times New Roman"/>
      <w:spacing w:val="0"/>
      <w:sz w:val="19"/>
      <w:szCs w:val="19"/>
      <w:u w:val="single"/>
      <w:lang w:bidi="ar-SA"/>
    </w:rPr>
  </w:style>
  <w:style w:type="character" w:customStyle="1" w:styleId="512pt5">
    <w:name w:val="Основной текст (5) + 12 pt5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4">
    <w:name w:val="Основной текст (5) + 12 pt4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3b">
    <w:name w:val="Заголовок №3"/>
    <w:uiPriority w:val="99"/>
    <w:rsid w:val="00641669"/>
    <w:rPr>
      <w:rFonts w:cs="Times New Roman"/>
      <w:sz w:val="31"/>
      <w:szCs w:val="31"/>
      <w:u w:val="single"/>
      <w:lang w:bidi="ar-SA"/>
    </w:rPr>
  </w:style>
  <w:style w:type="character" w:customStyle="1" w:styleId="512pt3">
    <w:name w:val="Основной текст (5) + 12 pt3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">
    <w:name w:val="Основной текст (5) + 12 pt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31">
    <w:name w:val="Основной текст (13)3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24">
    <w:name w:val="Основной текст (13)2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1">
    <w:name w:val="Основной текст (5) + 12 pt1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a">
    <w:name w:val="Основной текст (13) + Полужирный1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2pt">
    <w:name w:val="Основной текст + 12 pt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shd w:val="clear" w:color="auto" w:fill="FFFFFF"/>
      <w:lang w:val="ru-RU"/>
    </w:rPr>
  </w:style>
  <w:style w:type="character" w:customStyle="1" w:styleId="314pt">
    <w:name w:val="Основной текст (3) + 14 pt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8"/>
      <w:u w:val="none"/>
      <w:effect w:val="none"/>
      <w:lang w:val="ru-RU"/>
    </w:rPr>
  </w:style>
  <w:style w:type="character" w:customStyle="1" w:styleId="3Tahoma">
    <w:name w:val="Основной текст (3) + Tahoma"/>
    <w:aliases w:val="8,5 pt11,Полужирный8"/>
    <w:uiPriority w:val="99"/>
    <w:rsid w:val="00641669"/>
    <w:rPr>
      <w:rFonts w:ascii="Tahoma" w:hAnsi="Tahoma"/>
      <w:b/>
      <w:color w:val="000000"/>
      <w:spacing w:val="0"/>
      <w:w w:val="100"/>
      <w:position w:val="0"/>
      <w:sz w:val="17"/>
      <w:u w:val="none"/>
      <w:effect w:val="none"/>
      <w:lang w:val="ru-RU"/>
    </w:rPr>
  </w:style>
  <w:style w:type="character" w:customStyle="1" w:styleId="3110">
    <w:name w:val="Основной текст (3) + 11"/>
    <w:aliases w:val="5 pt10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3"/>
      <w:u w:val="none"/>
      <w:effect w:val="none"/>
      <w:lang w:val="ru-RU"/>
    </w:rPr>
  </w:style>
  <w:style w:type="character" w:customStyle="1" w:styleId="2f5">
    <w:name w:val="Основной текст2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8"/>
      <w:u w:val="none"/>
      <w:effect w:val="none"/>
      <w:shd w:val="clear" w:color="auto" w:fill="FFFFFF"/>
      <w:lang w:val="ru-RU"/>
    </w:rPr>
  </w:style>
  <w:style w:type="character" w:customStyle="1" w:styleId="102">
    <w:name w:val="Знак10 Знак Знак Знак"/>
    <w:uiPriority w:val="99"/>
    <w:rsid w:val="00641669"/>
    <w:rPr>
      <w:rFonts w:ascii="Arial" w:hAnsi="Arial"/>
      <w:b/>
      <w:kern w:val="32"/>
      <w:sz w:val="32"/>
      <w:lang w:val="ru-RU" w:eastAsia="ru-RU"/>
    </w:rPr>
  </w:style>
  <w:style w:type="character" w:customStyle="1" w:styleId="96">
    <w:name w:val="Знак9 Знак Знак Знак"/>
    <w:uiPriority w:val="99"/>
    <w:rsid w:val="00641669"/>
    <w:rPr>
      <w:rFonts w:ascii="Arial" w:hAnsi="Arial"/>
      <w:b/>
      <w:i/>
      <w:sz w:val="28"/>
      <w:lang w:val="ru-RU" w:eastAsia="ru-RU"/>
    </w:rPr>
  </w:style>
  <w:style w:type="character" w:customStyle="1" w:styleId="85">
    <w:name w:val="Знак8 Знак Знак Знак"/>
    <w:uiPriority w:val="99"/>
    <w:rsid w:val="00641669"/>
    <w:rPr>
      <w:rFonts w:ascii="Cambria" w:hAnsi="Cambria"/>
      <w:b/>
      <w:sz w:val="26"/>
      <w:lang w:val="ru-RU" w:eastAsia="ru-RU"/>
    </w:rPr>
  </w:style>
  <w:style w:type="character" w:customStyle="1" w:styleId="74">
    <w:name w:val="Знак7 Знак Знак Знак"/>
    <w:uiPriority w:val="99"/>
    <w:rsid w:val="00641669"/>
    <w:rPr>
      <w:b/>
      <w:sz w:val="28"/>
      <w:lang w:val="ru-RU" w:eastAsia="ru-RU"/>
    </w:rPr>
  </w:style>
  <w:style w:type="character" w:customStyle="1" w:styleId="64">
    <w:name w:val="Знак6 Знак Знак Знак"/>
    <w:uiPriority w:val="99"/>
    <w:rsid w:val="00641669"/>
    <w:rPr>
      <w:b/>
      <w:i/>
      <w:sz w:val="26"/>
      <w:lang w:val="ru-RU" w:eastAsia="ru-RU"/>
    </w:rPr>
  </w:style>
  <w:style w:type="character" w:customStyle="1" w:styleId="1f1">
    <w:name w:val="Знак1 Знак Знак Знак"/>
    <w:uiPriority w:val="99"/>
    <w:rsid w:val="00641669"/>
    <w:rPr>
      <w:rFonts w:ascii="Cambria" w:hAnsi="Cambria"/>
      <w:b/>
      <w:kern w:val="28"/>
      <w:sz w:val="32"/>
      <w:lang w:val="ru-RU" w:eastAsia="ru-RU"/>
    </w:rPr>
  </w:style>
  <w:style w:type="character" w:customStyle="1" w:styleId="SubtitleChar2">
    <w:name w:val="Subtitle Char2"/>
    <w:aliases w:val="Знак Знак Char1"/>
    <w:uiPriority w:val="99"/>
    <w:locked/>
    <w:rsid w:val="00641669"/>
    <w:rPr>
      <w:rFonts w:ascii="Cambria" w:hAnsi="Cambria" w:cs="Times New Roman"/>
      <w:sz w:val="24"/>
      <w:szCs w:val="24"/>
    </w:rPr>
  </w:style>
  <w:style w:type="character" w:customStyle="1" w:styleId="162">
    <w:name w:val="Знак Знак16"/>
    <w:uiPriority w:val="99"/>
    <w:rsid w:val="00641669"/>
    <w:rPr>
      <w:sz w:val="24"/>
    </w:rPr>
  </w:style>
  <w:style w:type="character" w:customStyle="1" w:styleId="190">
    <w:name w:val="Знак Знак19"/>
    <w:uiPriority w:val="99"/>
    <w:rsid w:val="00641669"/>
    <w:rPr>
      <w:b/>
      <w:sz w:val="24"/>
      <w:lang w:val="ru-RU" w:eastAsia="ru-RU"/>
    </w:rPr>
  </w:style>
  <w:style w:type="character" w:customStyle="1" w:styleId="textbold">
    <w:name w:val="textbold"/>
    <w:uiPriority w:val="99"/>
    <w:rsid w:val="00641669"/>
    <w:rPr>
      <w:rFonts w:ascii="Times New Roman" w:hAnsi="Times New Roman" w:cs="Times New Roman"/>
    </w:rPr>
  </w:style>
  <w:style w:type="character" w:customStyle="1" w:styleId="123">
    <w:name w:val="Знак Знак12"/>
    <w:uiPriority w:val="99"/>
    <w:rsid w:val="00641669"/>
    <w:rPr>
      <w:rFonts w:ascii="Times New Roman" w:hAnsi="Times New Roman" w:cs="Times New Roman"/>
    </w:rPr>
  </w:style>
  <w:style w:type="character" w:customStyle="1" w:styleId="53">
    <w:name w:val="Знак Знак5"/>
    <w:uiPriority w:val="99"/>
    <w:rsid w:val="00641669"/>
    <w:rPr>
      <w:rFonts w:ascii="Times New Roman" w:hAnsi="Times New Roman" w:cs="Times New Roman"/>
    </w:rPr>
  </w:style>
  <w:style w:type="character" w:customStyle="1" w:styleId="3c">
    <w:name w:val="Знак Знак3"/>
    <w:uiPriority w:val="99"/>
    <w:rsid w:val="00641669"/>
    <w:rPr>
      <w:rFonts w:ascii="Times New Roman" w:hAnsi="Times New Roman" w:cs="Times New Roman"/>
    </w:rPr>
  </w:style>
  <w:style w:type="character" w:customStyle="1" w:styleId="86">
    <w:name w:val="Знак Знак8"/>
    <w:uiPriority w:val="99"/>
    <w:rsid w:val="00641669"/>
  </w:style>
  <w:style w:type="character" w:customStyle="1" w:styleId="151">
    <w:name w:val="Знак Знак15"/>
    <w:uiPriority w:val="99"/>
    <w:rsid w:val="00641669"/>
    <w:rPr>
      <w:sz w:val="24"/>
      <w:lang w:eastAsia="ar-SA" w:bidi="ar-SA"/>
    </w:rPr>
  </w:style>
  <w:style w:type="character" w:customStyle="1" w:styleId="200">
    <w:name w:val="Знак Знак20"/>
    <w:uiPriority w:val="99"/>
    <w:rsid w:val="00641669"/>
    <w:rPr>
      <w:sz w:val="24"/>
    </w:rPr>
  </w:style>
  <w:style w:type="character" w:customStyle="1" w:styleId="170">
    <w:name w:val="Знак Знак17"/>
    <w:uiPriority w:val="99"/>
    <w:rsid w:val="00641669"/>
    <w:rPr>
      <w:sz w:val="24"/>
    </w:rPr>
  </w:style>
  <w:style w:type="character" w:customStyle="1" w:styleId="510">
    <w:name w:val="Знак Знак51"/>
    <w:uiPriority w:val="99"/>
    <w:rsid w:val="00641669"/>
    <w:rPr>
      <w:sz w:val="24"/>
    </w:rPr>
  </w:style>
  <w:style w:type="character" w:customStyle="1" w:styleId="313">
    <w:name w:val="Знак Знак31"/>
    <w:uiPriority w:val="99"/>
    <w:rsid w:val="00641669"/>
    <w:rPr>
      <w:sz w:val="24"/>
      <w:lang w:val="ru-RU" w:eastAsia="ru-RU"/>
    </w:rPr>
  </w:style>
  <w:style w:type="character" w:customStyle="1" w:styleId="apple-style-span">
    <w:name w:val="apple-style-span"/>
    <w:uiPriority w:val="99"/>
    <w:rsid w:val="00641669"/>
  </w:style>
  <w:style w:type="character" w:customStyle="1" w:styleId="mw-headline">
    <w:name w:val="mw-headline"/>
    <w:uiPriority w:val="99"/>
    <w:rsid w:val="00641669"/>
  </w:style>
  <w:style w:type="character" w:customStyle="1" w:styleId="spelle">
    <w:name w:val="spelle"/>
    <w:uiPriority w:val="99"/>
    <w:rsid w:val="00641669"/>
  </w:style>
  <w:style w:type="character" w:customStyle="1" w:styleId="afffe">
    <w:name w:val="Символ сноски"/>
    <w:uiPriority w:val="99"/>
    <w:rsid w:val="00641669"/>
    <w:rPr>
      <w:vertAlign w:val="superscript"/>
    </w:rPr>
  </w:style>
  <w:style w:type="character" w:customStyle="1" w:styleId="2f6">
    <w:name w:val="Оглавление (2) + Не полужирный"/>
    <w:uiPriority w:val="99"/>
    <w:rsid w:val="00641669"/>
    <w:rPr>
      <w:rFonts w:ascii="Times New Roman" w:hAnsi="Times New Roman"/>
      <w:b/>
      <w:spacing w:val="0"/>
      <w:sz w:val="24"/>
      <w:lang w:val="ru-RU"/>
    </w:rPr>
  </w:style>
  <w:style w:type="character" w:customStyle="1" w:styleId="10pt">
    <w:name w:val="Основной текст + 10 pt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65">
    <w:name w:val="Основной текст + 6"/>
    <w:aliases w:val="5 pt9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13"/>
      <w:shd w:val="clear" w:color="auto" w:fill="FFFFFF"/>
      <w:lang w:val="ru-RU"/>
    </w:rPr>
  </w:style>
  <w:style w:type="character" w:customStyle="1" w:styleId="10pt1">
    <w:name w:val="Основной текст + 10 pt1"/>
    <w:aliases w:val="Полужирный7"/>
    <w:uiPriority w:val="99"/>
    <w:rsid w:val="00641669"/>
    <w:rPr>
      <w:rFonts w:ascii="Times New Roman" w:hAnsi="Times New Roman"/>
      <w:b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wmi-callto">
    <w:name w:val="wmi-callto"/>
    <w:uiPriority w:val="99"/>
    <w:rsid w:val="00641669"/>
  </w:style>
  <w:style w:type="character" w:customStyle="1" w:styleId="201">
    <w:name w:val="Знак Знак201"/>
    <w:uiPriority w:val="99"/>
    <w:rsid w:val="00641669"/>
    <w:rPr>
      <w:sz w:val="24"/>
    </w:rPr>
  </w:style>
  <w:style w:type="paragraph" w:customStyle="1" w:styleId="TableParagraph">
    <w:name w:val="Table Paragraph"/>
    <w:basedOn w:val="a2"/>
    <w:uiPriority w:val="99"/>
    <w:rsid w:val="00866E83"/>
    <w:pPr>
      <w:snapToGrid/>
      <w:spacing w:line="240" w:lineRule="auto"/>
      <w:ind w:left="0"/>
    </w:pPr>
    <w:rPr>
      <w:rFonts w:ascii="Calibri" w:hAnsi="Calibri"/>
      <w:sz w:val="22"/>
      <w:szCs w:val="22"/>
      <w:lang w:val="en-US" w:eastAsia="en-US"/>
    </w:rPr>
  </w:style>
  <w:style w:type="character" w:customStyle="1" w:styleId="54">
    <w:name w:val="Знак5 Знак Знак Знак"/>
    <w:uiPriority w:val="99"/>
    <w:locked/>
    <w:rsid w:val="003C55AE"/>
    <w:rPr>
      <w:b/>
      <w:sz w:val="22"/>
      <w:lang w:val="ru-RU" w:eastAsia="ru-RU"/>
    </w:rPr>
  </w:style>
  <w:style w:type="character" w:customStyle="1" w:styleId="97">
    <w:name w:val="Знак Знак9"/>
    <w:uiPriority w:val="99"/>
    <w:locked/>
    <w:rsid w:val="003C55AE"/>
    <w:rPr>
      <w:rFonts w:ascii="Courier New" w:hAnsi="Courier New"/>
    </w:rPr>
  </w:style>
  <w:style w:type="character" w:customStyle="1" w:styleId="45">
    <w:name w:val="Знак4 Знак Знак Знак"/>
    <w:uiPriority w:val="99"/>
    <w:locked/>
    <w:rsid w:val="003C55AE"/>
    <w:rPr>
      <w:sz w:val="24"/>
      <w:lang w:val="ru-RU" w:eastAsia="ru-RU"/>
    </w:rPr>
  </w:style>
  <w:style w:type="character" w:customStyle="1" w:styleId="3d">
    <w:name w:val="Знак3 Знак Знак Знак"/>
    <w:uiPriority w:val="99"/>
    <w:locked/>
    <w:rsid w:val="003C55AE"/>
    <w:rPr>
      <w:i/>
      <w:sz w:val="24"/>
      <w:lang w:val="ru-RU" w:eastAsia="ru-RU"/>
    </w:rPr>
  </w:style>
  <w:style w:type="character" w:customStyle="1" w:styleId="2f7">
    <w:name w:val="Знак2 Знак Знак Знак"/>
    <w:uiPriority w:val="99"/>
    <w:locked/>
    <w:rsid w:val="003C55AE"/>
    <w:rPr>
      <w:rFonts w:ascii="Cambria" w:hAnsi="Cambria"/>
      <w:sz w:val="22"/>
      <w:lang w:val="ru-RU" w:eastAsia="ru-RU"/>
    </w:rPr>
  </w:style>
  <w:style w:type="character" w:customStyle="1" w:styleId="75">
    <w:name w:val="Знак Знак7"/>
    <w:uiPriority w:val="99"/>
    <w:locked/>
    <w:rsid w:val="003C55AE"/>
    <w:rPr>
      <w:b/>
      <w:sz w:val="24"/>
    </w:rPr>
  </w:style>
  <w:style w:type="character" w:customStyle="1" w:styleId="66">
    <w:name w:val="Знак Знак6"/>
    <w:uiPriority w:val="99"/>
    <w:locked/>
    <w:rsid w:val="003C55AE"/>
    <w:rPr>
      <w:sz w:val="24"/>
    </w:rPr>
  </w:style>
  <w:style w:type="character" w:customStyle="1" w:styleId="46">
    <w:name w:val="Знак Знак4"/>
    <w:uiPriority w:val="99"/>
    <w:locked/>
    <w:rsid w:val="003C55AE"/>
    <w:rPr>
      <w:rFonts w:ascii="Courier New" w:hAnsi="Courier New"/>
      <w:color w:val="000000"/>
    </w:rPr>
  </w:style>
  <w:style w:type="character" w:customStyle="1" w:styleId="103">
    <w:name w:val="Знак Знак10"/>
    <w:uiPriority w:val="99"/>
    <w:locked/>
    <w:rsid w:val="003C55AE"/>
    <w:rPr>
      <w:lang w:val="ru-RU" w:eastAsia="ru-RU"/>
    </w:rPr>
  </w:style>
  <w:style w:type="character" w:customStyle="1" w:styleId="140">
    <w:name w:val="Знак Знак14"/>
    <w:uiPriority w:val="99"/>
    <w:locked/>
    <w:rsid w:val="003C55AE"/>
    <w:rPr>
      <w:sz w:val="24"/>
      <w:lang w:eastAsia="ar-SA" w:bidi="ar-SA"/>
    </w:rPr>
  </w:style>
  <w:style w:type="character" w:customStyle="1" w:styleId="affff">
    <w:name w:val="Знак Знак Знак Знак"/>
    <w:uiPriority w:val="99"/>
    <w:locked/>
    <w:rsid w:val="003C55AE"/>
    <w:rPr>
      <w:rFonts w:ascii="Cambria" w:hAnsi="Cambria"/>
      <w:sz w:val="24"/>
      <w:lang w:val="ru-RU" w:eastAsia="ru-RU"/>
    </w:rPr>
  </w:style>
  <w:style w:type="character" w:customStyle="1" w:styleId="180">
    <w:name w:val="Знак Знак18"/>
    <w:uiPriority w:val="99"/>
    <w:locked/>
    <w:rsid w:val="003C55AE"/>
    <w:rPr>
      <w:sz w:val="16"/>
      <w:lang w:val="ru-RU" w:eastAsia="ru-RU"/>
    </w:rPr>
  </w:style>
  <w:style w:type="character" w:customStyle="1" w:styleId="116">
    <w:name w:val="Знак Знак11"/>
    <w:uiPriority w:val="99"/>
    <w:locked/>
    <w:rsid w:val="003C55AE"/>
    <w:rPr>
      <w:sz w:val="24"/>
    </w:rPr>
  </w:style>
  <w:style w:type="character" w:customStyle="1" w:styleId="13a">
    <w:name w:val="Знак Знак13"/>
    <w:uiPriority w:val="99"/>
    <w:locked/>
    <w:rsid w:val="003C55AE"/>
    <w:rPr>
      <w:rFonts w:ascii="Tahoma" w:hAnsi="Tahoma"/>
    </w:rPr>
  </w:style>
  <w:style w:type="paragraph" w:customStyle="1" w:styleId="2f8">
    <w:name w:val="Без интервала2"/>
    <w:uiPriority w:val="99"/>
    <w:rsid w:val="003C55AE"/>
    <w:pPr>
      <w:widowControl w:val="0"/>
      <w:ind w:firstLine="68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3e">
    <w:name w:val="Абзац списка3"/>
    <w:basedOn w:val="a2"/>
    <w:uiPriority w:val="99"/>
    <w:rsid w:val="003C55AE"/>
    <w:pPr>
      <w:widowControl/>
      <w:snapToGrid/>
      <w:spacing w:line="240" w:lineRule="auto"/>
      <w:ind w:left="708"/>
    </w:pPr>
    <w:rPr>
      <w:sz w:val="24"/>
      <w:szCs w:val="24"/>
    </w:rPr>
  </w:style>
  <w:style w:type="paragraph" w:customStyle="1" w:styleId="affff0">
    <w:name w:val="список с точками"/>
    <w:basedOn w:val="a2"/>
    <w:rsid w:val="003C55AE"/>
    <w:pPr>
      <w:widowControl/>
      <w:tabs>
        <w:tab w:val="num" w:pos="643"/>
        <w:tab w:val="num" w:pos="1106"/>
      </w:tabs>
      <w:snapToGrid/>
      <w:spacing w:line="312" w:lineRule="auto"/>
      <w:ind w:left="1106" w:hanging="255"/>
      <w:jc w:val="both"/>
    </w:pPr>
    <w:rPr>
      <w:sz w:val="24"/>
      <w:szCs w:val="24"/>
    </w:rPr>
  </w:style>
  <w:style w:type="paragraph" w:customStyle="1" w:styleId="1112">
    <w:name w:val=".  11/12"/>
    <w:basedOn w:val="a2"/>
    <w:uiPriority w:val="99"/>
    <w:rsid w:val="003C55AE"/>
    <w:pPr>
      <w:suppressAutoHyphens/>
      <w:snapToGrid/>
      <w:spacing w:after="200" w:line="276" w:lineRule="auto"/>
      <w:ind w:left="0"/>
    </w:pPr>
    <w:rPr>
      <w:rFonts w:ascii="Calibri" w:eastAsia="Times New Roman" w:hAnsi="Calibri" w:cs="font73"/>
      <w:kern w:val="2"/>
      <w:sz w:val="22"/>
      <w:szCs w:val="22"/>
      <w:lang w:eastAsia="zh-CN"/>
    </w:rPr>
  </w:style>
  <w:style w:type="paragraph" w:customStyle="1" w:styleId="220">
    <w:name w:val="Цитата 22"/>
    <w:basedOn w:val="a2"/>
    <w:next w:val="a2"/>
    <w:uiPriority w:val="99"/>
    <w:rsid w:val="003C55AE"/>
    <w:pPr>
      <w:widowControl/>
      <w:snapToGrid/>
      <w:spacing w:line="240" w:lineRule="auto"/>
      <w:ind w:left="0"/>
    </w:pPr>
    <w:rPr>
      <w:i/>
      <w:sz w:val="26"/>
      <w:szCs w:val="24"/>
    </w:rPr>
  </w:style>
  <w:style w:type="paragraph" w:customStyle="1" w:styleId="2f9">
    <w:name w:val="Выделенная цитата2"/>
    <w:basedOn w:val="a2"/>
    <w:next w:val="a2"/>
    <w:uiPriority w:val="99"/>
    <w:rsid w:val="003C55AE"/>
    <w:pPr>
      <w:widowControl/>
      <w:snapToGrid/>
      <w:spacing w:line="240" w:lineRule="auto"/>
      <w:ind w:left="720" w:right="720"/>
    </w:pPr>
    <w:rPr>
      <w:b/>
      <w:i/>
      <w:sz w:val="26"/>
      <w:szCs w:val="22"/>
    </w:rPr>
  </w:style>
  <w:style w:type="paragraph" w:customStyle="1" w:styleId="msonormalcxsplast">
    <w:name w:val="msonormalcxsplast"/>
    <w:basedOn w:val="a2"/>
    <w:uiPriority w:val="99"/>
    <w:rsid w:val="003C55AE"/>
    <w:pPr>
      <w:widowControl/>
      <w:snapToGri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customStyle="1" w:styleId="a1cxspmiddle">
    <w:name w:val="a1cxspmiddle"/>
    <w:basedOn w:val="a2"/>
    <w:uiPriority w:val="99"/>
    <w:rsid w:val="003C55AE"/>
    <w:pPr>
      <w:widowControl/>
      <w:snapToGri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customStyle="1" w:styleId="a1cxsplast">
    <w:name w:val="a1cxsplast"/>
    <w:basedOn w:val="a2"/>
    <w:uiPriority w:val="99"/>
    <w:rsid w:val="003C55AE"/>
    <w:pPr>
      <w:widowControl/>
      <w:snapToGri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styleId="affff1">
    <w:name w:val="Plain Text"/>
    <w:basedOn w:val="a2"/>
    <w:link w:val="affff2"/>
    <w:uiPriority w:val="99"/>
    <w:rsid w:val="009940D6"/>
    <w:pPr>
      <w:widowControl/>
      <w:overflowPunct w:val="0"/>
      <w:autoSpaceDE w:val="0"/>
      <w:autoSpaceDN w:val="0"/>
      <w:adjustRightInd w:val="0"/>
      <w:snapToGrid/>
      <w:spacing w:line="240" w:lineRule="auto"/>
      <w:ind w:left="0"/>
    </w:pPr>
    <w:rPr>
      <w:rFonts w:ascii="Courier New" w:hAnsi="Courier New"/>
      <w:sz w:val="20"/>
    </w:rPr>
  </w:style>
  <w:style w:type="character" w:customStyle="1" w:styleId="affff2">
    <w:name w:val="Текст Знак"/>
    <w:link w:val="affff1"/>
    <w:uiPriority w:val="99"/>
    <w:semiHidden/>
    <w:locked/>
    <w:rsid w:val="00CC0B86"/>
    <w:rPr>
      <w:rFonts w:ascii="Courier New" w:hAnsi="Courier New" w:cs="Courier New"/>
      <w:sz w:val="20"/>
      <w:szCs w:val="20"/>
    </w:rPr>
  </w:style>
  <w:style w:type="paragraph" w:customStyle="1" w:styleId="listparagraphcxspmiddle">
    <w:name w:val="listparagraphcxspmiddle"/>
    <w:basedOn w:val="a2"/>
    <w:uiPriority w:val="99"/>
    <w:rsid w:val="0067762A"/>
    <w:pPr>
      <w:widowControl/>
      <w:snapToGrid/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customStyle="1" w:styleId="listparagraphcxsplast">
    <w:name w:val="listparagraphcxsplast"/>
    <w:basedOn w:val="a2"/>
    <w:uiPriority w:val="99"/>
    <w:rsid w:val="0067762A"/>
    <w:pPr>
      <w:widowControl/>
      <w:snapToGrid/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customStyle="1" w:styleId="Style10">
    <w:name w:val="Style10"/>
    <w:basedOn w:val="a2"/>
    <w:uiPriority w:val="99"/>
    <w:rsid w:val="009F3FFD"/>
    <w:pPr>
      <w:autoSpaceDE w:val="0"/>
      <w:autoSpaceDN w:val="0"/>
      <w:adjustRightInd w:val="0"/>
      <w:snapToGrid/>
      <w:spacing w:line="276" w:lineRule="exact"/>
      <w:ind w:left="0"/>
      <w:jc w:val="both"/>
    </w:pPr>
    <w:rPr>
      <w:sz w:val="24"/>
      <w:szCs w:val="24"/>
    </w:rPr>
  </w:style>
  <w:style w:type="paragraph" w:customStyle="1" w:styleId="Style21">
    <w:name w:val="Style21"/>
    <w:basedOn w:val="a2"/>
    <w:uiPriority w:val="99"/>
    <w:rsid w:val="009F3FFD"/>
    <w:pPr>
      <w:autoSpaceDE w:val="0"/>
      <w:autoSpaceDN w:val="0"/>
      <w:adjustRightInd w:val="0"/>
      <w:snapToGrid/>
      <w:spacing w:line="240" w:lineRule="auto"/>
      <w:ind w:left="0"/>
    </w:pPr>
    <w:rPr>
      <w:sz w:val="24"/>
      <w:szCs w:val="24"/>
    </w:rPr>
  </w:style>
  <w:style w:type="paragraph" w:customStyle="1" w:styleId="Style37">
    <w:name w:val="Style37"/>
    <w:basedOn w:val="a2"/>
    <w:uiPriority w:val="99"/>
    <w:rsid w:val="009F3FFD"/>
    <w:pPr>
      <w:autoSpaceDE w:val="0"/>
      <w:autoSpaceDN w:val="0"/>
      <w:adjustRightInd w:val="0"/>
      <w:snapToGrid/>
      <w:spacing w:line="274" w:lineRule="exact"/>
      <w:ind w:left="0"/>
    </w:pPr>
    <w:rPr>
      <w:sz w:val="24"/>
      <w:szCs w:val="24"/>
    </w:rPr>
  </w:style>
  <w:style w:type="paragraph" w:customStyle="1" w:styleId="Style38">
    <w:name w:val="Style38"/>
    <w:basedOn w:val="a2"/>
    <w:uiPriority w:val="99"/>
    <w:rsid w:val="009F3FFD"/>
    <w:pPr>
      <w:autoSpaceDE w:val="0"/>
      <w:autoSpaceDN w:val="0"/>
      <w:adjustRightInd w:val="0"/>
      <w:snapToGrid/>
      <w:spacing w:line="238" w:lineRule="exact"/>
      <w:ind w:left="0" w:hanging="283"/>
    </w:pPr>
    <w:rPr>
      <w:sz w:val="24"/>
      <w:szCs w:val="24"/>
    </w:rPr>
  </w:style>
  <w:style w:type="character" w:customStyle="1" w:styleId="FontStyle49">
    <w:name w:val="Font Style49"/>
    <w:uiPriority w:val="99"/>
    <w:rsid w:val="009F3FFD"/>
    <w:rPr>
      <w:rFonts w:ascii="Times New Roman" w:hAnsi="Times New Roman"/>
      <w:b/>
      <w:sz w:val="20"/>
    </w:rPr>
  </w:style>
  <w:style w:type="character" w:customStyle="1" w:styleId="FontStyle52">
    <w:name w:val="Font Style52"/>
    <w:uiPriority w:val="99"/>
    <w:rsid w:val="009F3FFD"/>
    <w:rPr>
      <w:rFonts w:ascii="Times New Roman" w:hAnsi="Times New Roman"/>
      <w:sz w:val="20"/>
    </w:rPr>
  </w:style>
  <w:style w:type="table" w:customStyle="1" w:styleId="1f2">
    <w:name w:val="Сетка таблицы1"/>
    <w:basedOn w:val="a4"/>
    <w:next w:val="afb"/>
    <w:uiPriority w:val="39"/>
    <w:rsid w:val="00014F9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a">
    <w:name w:val="Сетка таблицы2"/>
    <w:basedOn w:val="a4"/>
    <w:next w:val="afb"/>
    <w:rsid w:val="00F95B9D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Сетка таблицы3"/>
    <w:basedOn w:val="a4"/>
    <w:next w:val="afb"/>
    <w:uiPriority w:val="39"/>
    <w:rsid w:val="009B22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4"/>
    <w:next w:val="afb"/>
    <w:uiPriority w:val="39"/>
    <w:rsid w:val="008E3D3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0pt">
    <w:name w:val="Основной текст + 10 pt;Интервал 0 pt"/>
    <w:rsid w:val="00B83371"/>
    <w:rPr>
      <w:rFonts w:ascii="Times New Roman" w:eastAsia="Times New Roman" w:hAnsi="Times New Roman" w:cs="Times New Roman"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0">
    <w:name w:val="Основной текст + 10 pt;Полужирный;Интервал 0 pt"/>
    <w:rsid w:val="00B83371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3b">
    <w:name w:val="Основной текст13"/>
    <w:basedOn w:val="a2"/>
    <w:rsid w:val="00B83371"/>
    <w:pPr>
      <w:shd w:val="clear" w:color="auto" w:fill="FFFFFF"/>
      <w:snapToGrid/>
      <w:spacing w:after="5940" w:line="0" w:lineRule="atLeast"/>
      <w:ind w:left="0" w:hanging="2140"/>
    </w:pPr>
    <w:rPr>
      <w:rFonts w:eastAsia="Times New Roman"/>
      <w:spacing w:val="16"/>
      <w:sz w:val="22"/>
      <w:szCs w:val="22"/>
      <w:lang w:eastAsia="en-US"/>
    </w:rPr>
  </w:style>
  <w:style w:type="paragraph" w:customStyle="1" w:styleId="FR4">
    <w:name w:val="FR4"/>
    <w:rsid w:val="00B83371"/>
    <w:pPr>
      <w:widowControl w:val="0"/>
      <w:overflowPunct w:val="0"/>
      <w:autoSpaceDE w:val="0"/>
      <w:autoSpaceDN w:val="0"/>
      <w:adjustRightInd w:val="0"/>
      <w:spacing w:line="300" w:lineRule="auto"/>
      <w:ind w:left="360" w:right="600" w:firstLine="260"/>
      <w:textAlignment w:val="baseline"/>
    </w:pPr>
    <w:rPr>
      <w:rFonts w:ascii="Arial" w:eastAsia="Times New Roman" w:hAnsi="Arial"/>
      <w:sz w:val="16"/>
    </w:rPr>
  </w:style>
  <w:style w:type="paragraph" w:styleId="affff3">
    <w:name w:val="Body Text First Indent"/>
    <w:basedOn w:val="ad"/>
    <w:link w:val="affff4"/>
    <w:locked/>
    <w:rsid w:val="00B8337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fff4">
    <w:name w:val="Красная строка Знак"/>
    <w:basedOn w:val="ae"/>
    <w:link w:val="affff3"/>
    <w:rsid w:val="00B83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3">
    <w:name w:val="Основной 1 см"/>
    <w:basedOn w:val="a2"/>
    <w:rsid w:val="00B83371"/>
    <w:pPr>
      <w:widowControl/>
      <w:snapToGrid/>
      <w:spacing w:line="240" w:lineRule="auto"/>
      <w:ind w:left="0" w:firstLine="567"/>
      <w:jc w:val="both"/>
    </w:pPr>
    <w:rPr>
      <w:rFonts w:eastAsia="Times New Roman"/>
      <w:sz w:val="28"/>
    </w:rPr>
  </w:style>
  <w:style w:type="paragraph" w:customStyle="1" w:styleId="affff5">
    <w:name w:val="Основной б.о."/>
    <w:basedOn w:val="1f3"/>
    <w:next w:val="1f3"/>
    <w:rsid w:val="00B83371"/>
    <w:pPr>
      <w:ind w:firstLine="0"/>
    </w:pPr>
  </w:style>
  <w:style w:type="character" w:customStyle="1" w:styleId="affff6">
    <w:name w:val="a"/>
    <w:rsid w:val="00B83371"/>
    <w:rPr>
      <w:rFonts w:cs="Times New Roman"/>
    </w:rPr>
  </w:style>
  <w:style w:type="paragraph" w:customStyle="1" w:styleId="48">
    <w:name w:val="Абзац списка4"/>
    <w:basedOn w:val="a2"/>
    <w:rsid w:val="00B83371"/>
    <w:pPr>
      <w:widowControl/>
      <w:snapToGrid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Style18">
    <w:name w:val="Style18"/>
    <w:basedOn w:val="a2"/>
    <w:uiPriority w:val="99"/>
    <w:rsid w:val="00E51422"/>
    <w:pPr>
      <w:autoSpaceDE w:val="0"/>
      <w:autoSpaceDN w:val="0"/>
      <w:adjustRightInd w:val="0"/>
      <w:snapToGrid/>
      <w:spacing w:line="235" w:lineRule="exact"/>
      <w:ind w:left="0"/>
    </w:pPr>
    <w:rPr>
      <w:rFonts w:eastAsia="Batang"/>
      <w:sz w:val="24"/>
      <w:szCs w:val="24"/>
      <w:lang w:eastAsia="ko-KR"/>
    </w:rPr>
  </w:style>
  <w:style w:type="character" w:customStyle="1" w:styleId="FontStyle35">
    <w:name w:val="Font Style35"/>
    <w:rsid w:val="00E51422"/>
    <w:rPr>
      <w:rFonts w:ascii="Times New Roman" w:hAnsi="Times New Roman" w:cs="Times New Roman"/>
      <w:sz w:val="20"/>
      <w:szCs w:val="20"/>
    </w:rPr>
  </w:style>
  <w:style w:type="numbering" w:customStyle="1" w:styleId="1f4">
    <w:name w:val="Нет списка1"/>
    <w:next w:val="a5"/>
    <w:uiPriority w:val="99"/>
    <w:semiHidden/>
    <w:rsid w:val="00925EEE"/>
  </w:style>
  <w:style w:type="table" w:customStyle="1" w:styleId="55">
    <w:name w:val="Сетка таблицы5"/>
    <w:basedOn w:val="a4"/>
    <w:next w:val="afb"/>
    <w:rsid w:val="00925EE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rsid w:val="00925EEE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ColorfulList-Accent11">
    <w:name w:val="Colorful List - Accent 11"/>
    <w:basedOn w:val="a2"/>
    <w:uiPriority w:val="99"/>
    <w:qFormat/>
    <w:rsid w:val="00925EEE"/>
    <w:pPr>
      <w:snapToGrid/>
      <w:spacing w:after="200" w:line="276" w:lineRule="auto"/>
      <w:ind w:left="720"/>
    </w:pPr>
    <w:rPr>
      <w:rFonts w:ascii="Calibri" w:eastAsia="Times New Roman" w:hAnsi="Calibri" w:cs="Calibri"/>
      <w:color w:val="000000"/>
      <w:sz w:val="22"/>
      <w:szCs w:val="22"/>
    </w:rPr>
  </w:style>
  <w:style w:type="table" w:customStyle="1" w:styleId="1f5">
    <w:name w:val="Календарь 1"/>
    <w:basedOn w:val="a4"/>
    <w:uiPriority w:val="99"/>
    <w:qFormat/>
    <w:rsid w:val="00925EEE"/>
    <w:rPr>
      <w:rFonts w:eastAsia="Times New Roman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214">
    <w:name w:val="Сетка таблицы21"/>
    <w:basedOn w:val="a4"/>
    <w:next w:val="afb"/>
    <w:rsid w:val="00925EEE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b">
    <w:name w:val="Нет списка2"/>
    <w:next w:val="a5"/>
    <w:semiHidden/>
    <w:rsid w:val="006C4B42"/>
  </w:style>
  <w:style w:type="table" w:customStyle="1" w:styleId="67">
    <w:name w:val="Сетка таблицы6"/>
    <w:basedOn w:val="a4"/>
    <w:next w:val="afb"/>
    <w:rsid w:val="006C4B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Календарь 11"/>
    <w:basedOn w:val="a4"/>
    <w:uiPriority w:val="99"/>
    <w:qFormat/>
    <w:rsid w:val="006C4B42"/>
    <w:rPr>
      <w:rFonts w:eastAsia="Times New Roman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numbering" w:customStyle="1" w:styleId="3f0">
    <w:name w:val="Нет списка3"/>
    <w:next w:val="a5"/>
    <w:uiPriority w:val="99"/>
    <w:semiHidden/>
    <w:unhideWhenUsed/>
    <w:rsid w:val="009C3341"/>
  </w:style>
  <w:style w:type="table" w:customStyle="1" w:styleId="76">
    <w:name w:val="Сетка таблицы7"/>
    <w:basedOn w:val="a4"/>
    <w:next w:val="afb"/>
    <w:rsid w:val="009C334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"/>
    <w:next w:val="a5"/>
    <w:semiHidden/>
    <w:unhideWhenUsed/>
    <w:rsid w:val="00942001"/>
  </w:style>
  <w:style w:type="numbering" w:customStyle="1" w:styleId="56">
    <w:name w:val="Нет списка5"/>
    <w:next w:val="a5"/>
    <w:uiPriority w:val="99"/>
    <w:semiHidden/>
    <w:unhideWhenUsed/>
    <w:rsid w:val="00635A41"/>
  </w:style>
  <w:style w:type="character" w:customStyle="1" w:styleId="1f6">
    <w:name w:val="Текст выноски Знак1"/>
    <w:basedOn w:val="a3"/>
    <w:semiHidden/>
    <w:rsid w:val="00635A4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8">
    <w:name w:val="Сетка таблицы11"/>
    <w:basedOn w:val="a4"/>
    <w:next w:val="afb"/>
    <w:uiPriority w:val="39"/>
    <w:rsid w:val="00635A4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"/>
    <w:basedOn w:val="a4"/>
    <w:next w:val="afb"/>
    <w:uiPriority w:val="39"/>
    <w:rsid w:val="00635A4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ойСписок"/>
    <w:basedOn w:val="a2"/>
    <w:link w:val="affff7"/>
    <w:qFormat/>
    <w:rsid w:val="00EE310B"/>
    <w:pPr>
      <w:numPr>
        <w:numId w:val="11"/>
      </w:numPr>
      <w:snapToGrid/>
      <w:spacing w:line="240" w:lineRule="auto"/>
      <w:jc w:val="both"/>
    </w:pPr>
    <w:rPr>
      <w:rFonts w:eastAsia="Times New Roman"/>
      <w:sz w:val="24"/>
      <w:szCs w:val="24"/>
      <w:lang w:bidi="ru-RU"/>
    </w:rPr>
  </w:style>
  <w:style w:type="character" w:customStyle="1" w:styleId="affff7">
    <w:name w:val="МойСписок Знак"/>
    <w:basedOn w:val="aff0"/>
    <w:link w:val="a1"/>
    <w:rsid w:val="00EE310B"/>
    <w:rPr>
      <w:rFonts w:ascii="Times New Roman" w:eastAsia="Times New Roman" w:hAnsi="Times New Roman" w:cs="Times New Roman"/>
      <w:sz w:val="24"/>
      <w:szCs w:val="24"/>
      <w:shd w:val="clear" w:color="auto" w:fill="FFFFFF"/>
      <w:lang w:bidi="ru-RU"/>
    </w:rPr>
  </w:style>
  <w:style w:type="character" w:customStyle="1" w:styleId="fontstyle01">
    <w:name w:val="fontstyle01"/>
    <w:rsid w:val="00F5724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68">
    <w:name w:val="Нет списка6"/>
    <w:next w:val="a5"/>
    <w:uiPriority w:val="99"/>
    <w:semiHidden/>
    <w:unhideWhenUsed/>
    <w:rsid w:val="00F57248"/>
  </w:style>
  <w:style w:type="table" w:customStyle="1" w:styleId="98">
    <w:name w:val="Сетка таблицы9"/>
    <w:basedOn w:val="a4"/>
    <w:next w:val="afb"/>
    <w:rsid w:val="00F572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"/>
    <w:basedOn w:val="a4"/>
    <w:next w:val="afb"/>
    <w:uiPriority w:val="59"/>
    <w:rsid w:val="00F5724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4"/>
    <w:next w:val="afb"/>
    <w:uiPriority w:val="59"/>
    <w:rsid w:val="00F5724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basedOn w:val="a4"/>
    <w:next w:val="afb"/>
    <w:uiPriority w:val="59"/>
    <w:rsid w:val="00F5724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7">
    <w:name w:val="Нет списка7"/>
    <w:next w:val="a5"/>
    <w:semiHidden/>
    <w:rsid w:val="00F57248"/>
  </w:style>
  <w:style w:type="paragraph" w:customStyle="1" w:styleId="57">
    <w:name w:val="Абзац списка5"/>
    <w:basedOn w:val="a2"/>
    <w:rsid w:val="00F57248"/>
    <w:pPr>
      <w:widowControl/>
      <w:snapToGrid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numbering" w:customStyle="1" w:styleId="88">
    <w:name w:val="Нет списка8"/>
    <w:next w:val="a5"/>
    <w:semiHidden/>
    <w:rsid w:val="004B79B8"/>
  </w:style>
  <w:style w:type="table" w:customStyle="1" w:styleId="104">
    <w:name w:val="Сетка таблицы10"/>
    <w:basedOn w:val="a4"/>
    <w:next w:val="afb"/>
    <w:rsid w:val="004B79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8">
    <w:name w:val="Знак"/>
    <w:basedOn w:val="a2"/>
    <w:rsid w:val="004B79B8"/>
    <w:pPr>
      <w:widowControl/>
      <w:snapToGrid/>
      <w:spacing w:before="100" w:beforeAutospacing="1" w:after="100" w:afterAutospacing="1" w:line="240" w:lineRule="auto"/>
      <w:ind w:left="0"/>
    </w:pPr>
    <w:rPr>
      <w:rFonts w:ascii="Tahoma" w:eastAsia="Times New Roman" w:hAnsi="Tahoma"/>
      <w:sz w:val="20"/>
      <w:lang w:val="en-US" w:eastAsia="en-US"/>
    </w:rPr>
  </w:style>
  <w:style w:type="table" w:customStyle="1" w:styleId="13c">
    <w:name w:val="Сетка таблицы13"/>
    <w:basedOn w:val="a4"/>
    <w:next w:val="afb"/>
    <w:uiPriority w:val="59"/>
    <w:rsid w:val="004B79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9">
    <w:name w:val="Нет списка9"/>
    <w:next w:val="a5"/>
    <w:uiPriority w:val="99"/>
    <w:semiHidden/>
    <w:unhideWhenUsed/>
    <w:rsid w:val="004B79B8"/>
  </w:style>
  <w:style w:type="table" w:customStyle="1" w:styleId="141">
    <w:name w:val="Сетка таблицы14"/>
    <w:basedOn w:val="a4"/>
    <w:next w:val="afb"/>
    <w:rsid w:val="004B7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5">
    <w:name w:val="Нет списка10"/>
    <w:next w:val="a5"/>
    <w:semiHidden/>
    <w:rsid w:val="004B79B8"/>
  </w:style>
  <w:style w:type="paragraph" w:customStyle="1" w:styleId="Style17">
    <w:name w:val="Style17"/>
    <w:basedOn w:val="a2"/>
    <w:uiPriority w:val="99"/>
    <w:rsid w:val="004B79B8"/>
    <w:pPr>
      <w:autoSpaceDE w:val="0"/>
      <w:autoSpaceDN w:val="0"/>
      <w:adjustRightInd w:val="0"/>
      <w:snapToGrid/>
      <w:spacing w:line="240" w:lineRule="auto"/>
      <w:ind w:left="0"/>
    </w:pPr>
    <w:rPr>
      <w:rFonts w:eastAsia="Batang"/>
      <w:sz w:val="24"/>
      <w:szCs w:val="24"/>
      <w:lang w:eastAsia="ko-KR"/>
    </w:rPr>
  </w:style>
  <w:style w:type="paragraph" w:customStyle="1" w:styleId="Style23">
    <w:name w:val="Style23"/>
    <w:basedOn w:val="a2"/>
    <w:uiPriority w:val="99"/>
    <w:rsid w:val="004B79B8"/>
    <w:pPr>
      <w:autoSpaceDE w:val="0"/>
      <w:autoSpaceDN w:val="0"/>
      <w:adjustRightInd w:val="0"/>
      <w:snapToGrid/>
      <w:spacing w:line="230" w:lineRule="exact"/>
      <w:ind w:left="0"/>
      <w:jc w:val="center"/>
    </w:pPr>
    <w:rPr>
      <w:rFonts w:eastAsia="Batang"/>
      <w:sz w:val="24"/>
      <w:szCs w:val="24"/>
      <w:lang w:eastAsia="ko-KR"/>
    </w:rPr>
  </w:style>
  <w:style w:type="table" w:customStyle="1" w:styleId="152">
    <w:name w:val="Сетка таблицы15"/>
    <w:basedOn w:val="a4"/>
    <w:next w:val="afb"/>
    <w:rsid w:val="004B79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9">
    <w:name w:val="Block Text"/>
    <w:basedOn w:val="a2"/>
    <w:semiHidden/>
    <w:locked/>
    <w:rsid w:val="00CB3A81"/>
    <w:pPr>
      <w:widowControl/>
      <w:autoSpaceDE w:val="0"/>
      <w:autoSpaceDN w:val="0"/>
      <w:adjustRightInd w:val="0"/>
      <w:snapToGrid/>
      <w:spacing w:line="240" w:lineRule="auto"/>
      <w:ind w:left="-567" w:right="-902" w:firstLine="567"/>
      <w:jc w:val="both"/>
    </w:pPr>
    <w:rPr>
      <w:rFonts w:eastAsia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2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prbookshop.ru" TargetMode="External"/><Relationship Id="rId18" Type="http://schemas.openxmlformats.org/officeDocument/2006/relationships/hyperlink" Target="http://ovidsp.ovid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e.lanbook.com" TargetMode="External"/><Relationship Id="rId17" Type="http://schemas.openxmlformats.org/officeDocument/2006/relationships/hyperlink" Target="http://webofknowledge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opus.com" TargetMode="External"/><Relationship Id="rId20" Type="http://schemas.openxmlformats.org/officeDocument/2006/relationships/hyperlink" Target="https://www.prlib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library.ru/defaultx.asp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ovidsp.ovid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books-up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A77C8-CAA5-4368-AA29-B62D3094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9</Pages>
  <Words>4368</Words>
  <Characters>24898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7-525</dc:creator>
  <cp:lastModifiedBy>user-bgmu</cp:lastModifiedBy>
  <cp:revision>51</cp:revision>
  <cp:lastPrinted>2016-03-21T10:21:00Z</cp:lastPrinted>
  <dcterms:created xsi:type="dcterms:W3CDTF">2016-02-11T08:39:00Z</dcterms:created>
  <dcterms:modified xsi:type="dcterms:W3CDTF">2022-04-20T10:45:00Z</dcterms:modified>
</cp:coreProperties>
</file>