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5332" w14:textId="77777777" w:rsidR="00DF1C6B" w:rsidRPr="00287F54" w:rsidRDefault="00287F54" w:rsidP="00DF1C6B">
      <w:pPr>
        <w:jc w:val="center"/>
        <w:rPr>
          <w:b/>
          <w:sz w:val="22"/>
          <w:szCs w:val="22"/>
        </w:rPr>
      </w:pPr>
      <w:r w:rsidRPr="00287F54">
        <w:rPr>
          <w:b/>
          <w:sz w:val="22"/>
          <w:szCs w:val="22"/>
        </w:rPr>
        <w:t xml:space="preserve">ФЕДЕРАЛЬНОЕ ГОСУДАРСТВЕННОЕ БЮДЖЕТНОЕ </w:t>
      </w:r>
    </w:p>
    <w:p w14:paraId="759683B8" w14:textId="77777777" w:rsidR="00DF1C6B" w:rsidRPr="00287F54" w:rsidRDefault="00287F54" w:rsidP="00DF1C6B">
      <w:pPr>
        <w:jc w:val="center"/>
        <w:rPr>
          <w:b/>
          <w:sz w:val="22"/>
          <w:szCs w:val="22"/>
        </w:rPr>
      </w:pPr>
      <w:r w:rsidRPr="00287F54">
        <w:rPr>
          <w:b/>
          <w:sz w:val="22"/>
          <w:szCs w:val="22"/>
        </w:rPr>
        <w:t xml:space="preserve">ОБРАЗОВАТЕЛЬНОЕ УЧРЕЖДЕНИЕ ВЫСШЕГО ОБРАЗОВАНИЯ </w:t>
      </w:r>
      <w:r w:rsidRPr="00287F54">
        <w:rPr>
          <w:b/>
          <w:sz w:val="22"/>
          <w:szCs w:val="22"/>
        </w:rPr>
        <w:br/>
        <w:t xml:space="preserve">«БАШКИРСКИЙ ГОСУДАРСТВЕННЫЙ МЕДИЦИНСКИЙ УНИВЕРСИТЕТ» </w:t>
      </w:r>
      <w:r w:rsidRPr="00287F54">
        <w:rPr>
          <w:b/>
          <w:sz w:val="22"/>
          <w:szCs w:val="22"/>
        </w:rPr>
        <w:br/>
        <w:t>МИНИСТЕРСТВА ЗДРАВООХРАНЕНИЯ РОССИЙСКОЙ ФЕДЕРАЦИИ</w:t>
      </w:r>
    </w:p>
    <w:p w14:paraId="2A4832E4" w14:textId="6EEAB5DD" w:rsidR="00DF1C6B" w:rsidRPr="0094535B" w:rsidRDefault="000C5DDA" w:rsidP="000C5DDA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F8D6E6F" wp14:editId="3791C977">
            <wp:extent cx="35337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CC0F5" w14:textId="77777777" w:rsidR="00287F54" w:rsidRDefault="00287F54" w:rsidP="00DF1C6B">
      <w:pPr>
        <w:widowControl w:val="0"/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14:paraId="6E136AFE" w14:textId="77777777" w:rsidR="00287F54" w:rsidRDefault="00287F54" w:rsidP="00DF1C6B">
      <w:pPr>
        <w:widowControl w:val="0"/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14:paraId="79FC7301" w14:textId="77777777" w:rsidR="00DF1C6B" w:rsidRPr="00DF1C6B" w:rsidRDefault="00DF1C6B" w:rsidP="00DF1C6B">
      <w:pPr>
        <w:widowControl w:val="0"/>
        <w:tabs>
          <w:tab w:val="right" w:leader="underscore" w:pos="8505"/>
        </w:tabs>
        <w:jc w:val="center"/>
        <w:rPr>
          <w:sz w:val="28"/>
          <w:szCs w:val="28"/>
        </w:rPr>
      </w:pPr>
      <w:r w:rsidRPr="00DF1C6B">
        <w:rPr>
          <w:b/>
          <w:bCs/>
          <w:sz w:val="28"/>
          <w:szCs w:val="28"/>
        </w:rPr>
        <w:t>РАБОЧАЯ ПРОГРАММА ДИСЦИПЛИНЫ</w:t>
      </w:r>
    </w:p>
    <w:p w14:paraId="64D4DA62" w14:textId="77777777" w:rsidR="00422870" w:rsidRDefault="00422870" w:rsidP="00DF1C6B">
      <w:pPr>
        <w:widowControl w:val="0"/>
        <w:tabs>
          <w:tab w:val="right" w:leader="underscore" w:pos="8505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4CAC687" w14:textId="77777777" w:rsidR="00DF1C6B" w:rsidRPr="00422870" w:rsidRDefault="00002F25" w:rsidP="00DF1C6B">
      <w:pPr>
        <w:widowControl w:val="0"/>
        <w:tabs>
          <w:tab w:val="right" w:leader="underscore" w:pos="8505"/>
        </w:tabs>
        <w:jc w:val="center"/>
        <w:rPr>
          <w:b/>
          <w:bCs/>
          <w:caps/>
          <w:color w:val="000000" w:themeColor="text1"/>
        </w:rPr>
      </w:pPr>
      <w:r w:rsidRPr="00422870">
        <w:rPr>
          <w:b/>
          <w:bCs/>
          <w:caps/>
          <w:color w:val="000000" w:themeColor="text1"/>
        </w:rPr>
        <w:t>ОНКОЛОГИЯ</w:t>
      </w:r>
    </w:p>
    <w:p w14:paraId="022F1C96" w14:textId="77777777" w:rsidR="00DF1C6B" w:rsidRDefault="00DF1C6B" w:rsidP="00DF1C6B">
      <w:pPr>
        <w:widowControl w:val="0"/>
        <w:jc w:val="center"/>
        <w:rPr>
          <w:bCs/>
          <w:sz w:val="16"/>
          <w:szCs w:val="16"/>
        </w:rPr>
      </w:pPr>
      <w:r w:rsidRPr="0094535B">
        <w:rPr>
          <w:bCs/>
          <w:sz w:val="16"/>
          <w:szCs w:val="16"/>
        </w:rPr>
        <w:t>(наименование учебной дисциплины )</w:t>
      </w:r>
    </w:p>
    <w:p w14:paraId="64685D6A" w14:textId="77777777" w:rsidR="00DF1C6B" w:rsidRDefault="00DF1C6B" w:rsidP="00DF1C6B">
      <w:pPr>
        <w:widowControl w:val="0"/>
        <w:jc w:val="center"/>
        <w:rPr>
          <w:bCs/>
          <w:sz w:val="16"/>
          <w:szCs w:val="16"/>
        </w:rPr>
      </w:pPr>
    </w:p>
    <w:p w14:paraId="12D48AD2" w14:textId="77777777" w:rsidR="00DF1C6B" w:rsidRPr="0094535B" w:rsidRDefault="00DF1C6B" w:rsidP="00DF1C6B">
      <w:pPr>
        <w:widowControl w:val="0"/>
        <w:jc w:val="center"/>
        <w:rPr>
          <w:bCs/>
          <w:sz w:val="16"/>
          <w:szCs w:val="16"/>
        </w:rPr>
      </w:pPr>
    </w:p>
    <w:p w14:paraId="7EDE6690" w14:textId="77777777" w:rsidR="00DF1C6B" w:rsidRPr="0094535B" w:rsidRDefault="00DF1C6B" w:rsidP="005835A3">
      <w:pPr>
        <w:widowControl w:val="0"/>
        <w:rPr>
          <w:b/>
          <w:bCs/>
        </w:rPr>
      </w:pPr>
      <w:r w:rsidRPr="0094535B">
        <w:rPr>
          <w:b/>
          <w:bCs/>
        </w:rPr>
        <w:t>Направление подготовки (специальность, код)</w:t>
      </w:r>
      <w:r w:rsidR="00422870">
        <w:rPr>
          <w:b/>
          <w:bCs/>
        </w:rPr>
        <w:t xml:space="preserve"> </w:t>
      </w:r>
      <w:r w:rsidRPr="009371B5">
        <w:rPr>
          <w:bCs/>
          <w:color w:val="000000" w:themeColor="text1"/>
          <w:u w:val="single"/>
        </w:rPr>
        <w:t>3</w:t>
      </w:r>
      <w:r w:rsidR="00002F25" w:rsidRPr="009371B5">
        <w:rPr>
          <w:bCs/>
          <w:color w:val="000000" w:themeColor="text1"/>
          <w:u w:val="single"/>
        </w:rPr>
        <w:t>1</w:t>
      </w:r>
      <w:r w:rsidRPr="009371B5">
        <w:rPr>
          <w:bCs/>
          <w:color w:val="000000" w:themeColor="text1"/>
          <w:u w:val="single"/>
        </w:rPr>
        <w:t>.08.</w:t>
      </w:r>
      <w:r w:rsidR="00C96BD8">
        <w:rPr>
          <w:bCs/>
          <w:color w:val="000000" w:themeColor="text1"/>
          <w:u w:val="single"/>
        </w:rPr>
        <w:t>29 Гематология</w:t>
      </w:r>
    </w:p>
    <w:p w14:paraId="35119F12" w14:textId="77777777"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14:paraId="001039A7" w14:textId="77777777" w:rsidR="00DF1C6B" w:rsidRPr="0094535B" w:rsidRDefault="00DF1C6B" w:rsidP="00DF1C6B">
      <w:pPr>
        <w:widowControl w:val="0"/>
        <w:jc w:val="both"/>
        <w:rPr>
          <w:bCs/>
          <w:u w:val="single"/>
        </w:rPr>
      </w:pPr>
      <w:r w:rsidRPr="0094535B">
        <w:rPr>
          <w:b/>
          <w:bCs/>
        </w:rPr>
        <w:t xml:space="preserve">Форма обучения 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>
        <w:rPr>
          <w:bCs/>
          <w:u w:val="single"/>
        </w:rPr>
        <w:t>очная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</w:p>
    <w:p w14:paraId="0980736B" w14:textId="77777777" w:rsidR="00DF1C6B" w:rsidRPr="0094535B" w:rsidRDefault="00DF1C6B" w:rsidP="00DF1C6B">
      <w:pPr>
        <w:widowControl w:val="0"/>
        <w:jc w:val="center"/>
        <w:rPr>
          <w:bCs/>
          <w:sz w:val="16"/>
          <w:szCs w:val="16"/>
        </w:rPr>
      </w:pPr>
    </w:p>
    <w:p w14:paraId="1FD888BF" w14:textId="77777777"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14:paraId="5102C359" w14:textId="77777777" w:rsidR="00DF1C6B" w:rsidRPr="0094535B" w:rsidRDefault="00DF1C6B" w:rsidP="00DF1C6B">
      <w:pPr>
        <w:widowControl w:val="0"/>
        <w:jc w:val="both"/>
        <w:rPr>
          <w:b/>
          <w:bCs/>
        </w:rPr>
      </w:pPr>
      <w:r w:rsidRPr="0094535B">
        <w:rPr>
          <w:b/>
          <w:bCs/>
        </w:rPr>
        <w:t xml:space="preserve">Срок освоения ООП </w:t>
      </w:r>
      <w:r w:rsidRPr="0094535B">
        <w:rPr>
          <w:bCs/>
          <w:u w:val="single"/>
        </w:rPr>
        <w:tab/>
      </w:r>
      <w:r>
        <w:rPr>
          <w:bCs/>
          <w:u w:val="single"/>
        </w:rPr>
        <w:t>2 года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</w:p>
    <w:p w14:paraId="720D0B4A" w14:textId="77777777" w:rsidR="00DF1C6B" w:rsidRPr="0094535B" w:rsidRDefault="00DF1C6B" w:rsidP="00DF1C6B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94535B">
        <w:rPr>
          <w:bCs/>
          <w:sz w:val="16"/>
          <w:szCs w:val="16"/>
        </w:rPr>
        <w:t>(нормативный срок обучения)</w:t>
      </w:r>
    </w:p>
    <w:p w14:paraId="79770D8A" w14:textId="77777777"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DF1C6B" w:rsidRPr="0094535B" w14:paraId="357015D9" w14:textId="77777777" w:rsidTr="00B555CD">
        <w:tc>
          <w:tcPr>
            <w:tcW w:w="5148" w:type="dxa"/>
          </w:tcPr>
          <w:p w14:paraId="674F6A7B" w14:textId="77777777" w:rsidR="00DF1C6B" w:rsidRPr="00162A6D" w:rsidRDefault="00DF1C6B" w:rsidP="00B555CD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 xml:space="preserve">Курс   </w:t>
            </w:r>
            <w:r w:rsidRPr="00162A6D">
              <w:rPr>
                <w:color w:val="000000" w:themeColor="text1"/>
                <w:lang w:val="en-US"/>
              </w:rPr>
              <w:t>I</w:t>
            </w:r>
          </w:p>
          <w:p w14:paraId="6CB4DA8E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  <w:p w14:paraId="71316CAC" w14:textId="77777777" w:rsidR="00DF1C6B" w:rsidRPr="00162A6D" w:rsidRDefault="005835A3" w:rsidP="00B555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Контактная работа – 24</w:t>
            </w:r>
            <w:r w:rsidR="00B65D85" w:rsidRPr="00162A6D">
              <w:rPr>
                <w:color w:val="000000" w:themeColor="text1"/>
              </w:rPr>
              <w:t xml:space="preserve"> час </w:t>
            </w:r>
          </w:p>
          <w:p w14:paraId="102302B1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  <w:p w14:paraId="2A2AEBB0" w14:textId="77777777" w:rsidR="00DF1C6B" w:rsidRPr="00162A6D" w:rsidRDefault="00B65D85" w:rsidP="00B555CD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 xml:space="preserve">Семинары -  </w:t>
            </w:r>
            <w:r w:rsidR="005835A3">
              <w:rPr>
                <w:color w:val="000000" w:themeColor="text1"/>
              </w:rPr>
              <w:t>24 час/ 1</w:t>
            </w:r>
            <w:r w:rsidR="00DF1C6B" w:rsidRPr="00162A6D">
              <w:rPr>
                <w:color w:val="000000" w:themeColor="text1"/>
              </w:rPr>
              <w:t xml:space="preserve"> з.е.</w:t>
            </w:r>
          </w:p>
          <w:p w14:paraId="4BA078EE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  <w:p w14:paraId="664C32ED" w14:textId="77777777" w:rsidR="00DF1C6B" w:rsidRPr="00162A6D" w:rsidRDefault="00DF1C6B" w:rsidP="00B555CD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>Самостоятельная</w:t>
            </w:r>
          </w:p>
          <w:p w14:paraId="144AA097" w14:textId="77777777" w:rsidR="00DF1C6B" w:rsidRPr="00162A6D" w:rsidRDefault="00B65D85" w:rsidP="005835A3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 xml:space="preserve">(внеаудиторная)  работа – </w:t>
            </w:r>
            <w:r w:rsidR="005835A3">
              <w:rPr>
                <w:color w:val="000000" w:themeColor="text1"/>
              </w:rPr>
              <w:t>12час</w:t>
            </w:r>
          </w:p>
        </w:tc>
        <w:tc>
          <w:tcPr>
            <w:tcW w:w="360" w:type="dxa"/>
          </w:tcPr>
          <w:p w14:paraId="0DFF8951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</w:tc>
        <w:tc>
          <w:tcPr>
            <w:tcW w:w="3819" w:type="dxa"/>
          </w:tcPr>
          <w:p w14:paraId="1F438E58" w14:textId="77777777" w:rsidR="00DF1C6B" w:rsidRPr="00162A6D" w:rsidRDefault="00DF1C6B" w:rsidP="00B555CD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 xml:space="preserve">Семестр </w:t>
            </w:r>
            <w:r w:rsidRPr="00162A6D">
              <w:rPr>
                <w:color w:val="000000" w:themeColor="text1"/>
                <w:lang w:val="en-US"/>
              </w:rPr>
              <w:t>I</w:t>
            </w:r>
          </w:p>
          <w:p w14:paraId="7DB875FF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  <w:p w14:paraId="2893A209" w14:textId="77777777" w:rsidR="00DF1C6B" w:rsidRPr="00162A6D" w:rsidRDefault="00DF1C6B" w:rsidP="00B555CD">
            <w:pPr>
              <w:rPr>
                <w:color w:val="000000" w:themeColor="text1"/>
              </w:rPr>
            </w:pPr>
            <w:r w:rsidRPr="00162A6D">
              <w:rPr>
                <w:color w:val="000000" w:themeColor="text1"/>
              </w:rPr>
              <w:t xml:space="preserve">Зачет без оценки </w:t>
            </w:r>
            <w:r w:rsidR="005835A3">
              <w:rPr>
                <w:color w:val="000000" w:themeColor="text1"/>
                <w:lang w:val="en-US"/>
              </w:rPr>
              <w:t>II</w:t>
            </w:r>
            <w:r w:rsidRPr="00162A6D">
              <w:rPr>
                <w:color w:val="000000" w:themeColor="text1"/>
              </w:rPr>
              <w:t xml:space="preserve"> семестр</w:t>
            </w:r>
          </w:p>
          <w:p w14:paraId="42BC0A69" w14:textId="77777777" w:rsidR="00DF1C6B" w:rsidRPr="00162A6D" w:rsidRDefault="00DF1C6B" w:rsidP="00B555CD">
            <w:pPr>
              <w:rPr>
                <w:color w:val="000000" w:themeColor="text1"/>
              </w:rPr>
            </w:pPr>
          </w:p>
          <w:p w14:paraId="42E84180" w14:textId="77777777" w:rsidR="00DF1C6B" w:rsidRPr="00162A6D" w:rsidRDefault="005835A3" w:rsidP="00B555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36</w:t>
            </w:r>
            <w:r w:rsidR="00DF1C6B" w:rsidRPr="00162A6D">
              <w:rPr>
                <w:color w:val="000000" w:themeColor="text1"/>
              </w:rPr>
              <w:t xml:space="preserve"> час</w:t>
            </w:r>
          </w:p>
          <w:p w14:paraId="63259FCB" w14:textId="77777777" w:rsidR="00DF1C6B" w:rsidRPr="00162A6D" w:rsidRDefault="005835A3" w:rsidP="00DF1C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(1</w:t>
            </w:r>
            <w:r w:rsidR="00DF1C6B" w:rsidRPr="00162A6D">
              <w:rPr>
                <w:color w:val="000000" w:themeColor="text1"/>
              </w:rPr>
              <w:t xml:space="preserve"> зачетная единица)</w:t>
            </w:r>
          </w:p>
        </w:tc>
      </w:tr>
    </w:tbl>
    <w:p w14:paraId="2802FD46" w14:textId="77777777" w:rsidR="00DF1C6B" w:rsidRDefault="00DF1C6B" w:rsidP="00DF1C6B">
      <w:pPr>
        <w:widowControl w:val="0"/>
        <w:jc w:val="both"/>
        <w:rPr>
          <w:b/>
          <w:bCs/>
        </w:rPr>
      </w:pPr>
    </w:p>
    <w:p w14:paraId="15BB3F4C" w14:textId="77777777" w:rsidR="00DF1C6B" w:rsidRPr="0094535B" w:rsidRDefault="00DF1C6B" w:rsidP="00DF1C6B">
      <w:pPr>
        <w:widowControl w:val="0"/>
        <w:jc w:val="both"/>
        <w:rPr>
          <w:b/>
          <w:bCs/>
        </w:rPr>
      </w:pPr>
    </w:p>
    <w:p w14:paraId="4B780A6B" w14:textId="77777777" w:rsidR="00DF1C6B" w:rsidRDefault="00DF1C6B" w:rsidP="00DF1C6B">
      <w:pPr>
        <w:widowControl w:val="0"/>
        <w:jc w:val="both"/>
        <w:rPr>
          <w:b/>
          <w:bCs/>
        </w:rPr>
      </w:pPr>
    </w:p>
    <w:p w14:paraId="57349378" w14:textId="77777777" w:rsidR="00DF1C6B" w:rsidRPr="0094535B" w:rsidRDefault="00DF1C6B" w:rsidP="00DF1C6B">
      <w:pPr>
        <w:widowControl w:val="0"/>
        <w:jc w:val="both"/>
        <w:rPr>
          <w:b/>
          <w:bCs/>
        </w:rPr>
      </w:pPr>
    </w:p>
    <w:p w14:paraId="170A5251" w14:textId="77777777" w:rsidR="00DF1C6B" w:rsidRPr="0094535B" w:rsidRDefault="00DF1C6B" w:rsidP="00DF1C6B">
      <w:pPr>
        <w:widowControl w:val="0"/>
        <w:jc w:val="both"/>
        <w:rPr>
          <w:bCs/>
        </w:rPr>
      </w:pPr>
    </w:p>
    <w:p w14:paraId="02049A3D" w14:textId="77777777" w:rsidR="00DF1C6B" w:rsidRPr="0094535B" w:rsidRDefault="00DF1C6B" w:rsidP="00DF1C6B">
      <w:pPr>
        <w:widowControl w:val="0"/>
        <w:jc w:val="both"/>
        <w:rPr>
          <w:bCs/>
        </w:rPr>
      </w:pPr>
    </w:p>
    <w:p w14:paraId="059DBB1B" w14:textId="77777777" w:rsidR="005835A3" w:rsidRDefault="005835A3" w:rsidP="00DF1C6B">
      <w:pPr>
        <w:widowControl w:val="0"/>
        <w:jc w:val="center"/>
        <w:rPr>
          <w:bCs/>
        </w:rPr>
      </w:pPr>
    </w:p>
    <w:p w14:paraId="0F1F9CFB" w14:textId="77777777" w:rsidR="005835A3" w:rsidRDefault="005835A3" w:rsidP="00DF1C6B">
      <w:pPr>
        <w:widowControl w:val="0"/>
        <w:jc w:val="center"/>
        <w:rPr>
          <w:bCs/>
        </w:rPr>
      </w:pPr>
    </w:p>
    <w:p w14:paraId="4AD60D0F" w14:textId="77777777" w:rsidR="005835A3" w:rsidRDefault="005835A3" w:rsidP="00DF1C6B">
      <w:pPr>
        <w:widowControl w:val="0"/>
        <w:jc w:val="center"/>
        <w:rPr>
          <w:bCs/>
        </w:rPr>
      </w:pPr>
    </w:p>
    <w:p w14:paraId="10BFD8C6" w14:textId="77777777" w:rsidR="005835A3" w:rsidRDefault="005835A3" w:rsidP="00DF1C6B">
      <w:pPr>
        <w:widowControl w:val="0"/>
        <w:jc w:val="center"/>
        <w:rPr>
          <w:bCs/>
        </w:rPr>
      </w:pPr>
    </w:p>
    <w:p w14:paraId="2AEBD755" w14:textId="77777777" w:rsidR="00DF1C6B" w:rsidRPr="0094535B" w:rsidRDefault="00DF1C6B" w:rsidP="00DF1C6B">
      <w:pPr>
        <w:widowControl w:val="0"/>
        <w:jc w:val="center"/>
        <w:rPr>
          <w:bCs/>
        </w:rPr>
      </w:pPr>
      <w:r w:rsidRPr="0094535B">
        <w:rPr>
          <w:bCs/>
        </w:rPr>
        <w:t>Уфа</w:t>
      </w:r>
    </w:p>
    <w:p w14:paraId="34B0A295" w14:textId="09A69C05" w:rsidR="00DF1C6B" w:rsidRDefault="00162A6D" w:rsidP="00DF1C6B">
      <w:pPr>
        <w:widowControl w:val="0"/>
        <w:jc w:val="center"/>
        <w:rPr>
          <w:bCs/>
        </w:rPr>
      </w:pPr>
      <w:r>
        <w:rPr>
          <w:bCs/>
        </w:rPr>
        <w:t>20</w:t>
      </w:r>
      <w:r w:rsidR="00BD5CB8">
        <w:rPr>
          <w:bCs/>
        </w:rPr>
        <w:t>21</w:t>
      </w:r>
    </w:p>
    <w:p w14:paraId="775A0BA3" w14:textId="77777777" w:rsidR="00422870" w:rsidRDefault="00422870" w:rsidP="00DF1C6B">
      <w:pPr>
        <w:widowControl w:val="0"/>
        <w:jc w:val="center"/>
        <w:rPr>
          <w:bCs/>
        </w:rPr>
      </w:pPr>
    </w:p>
    <w:p w14:paraId="547D606D" w14:textId="77777777" w:rsidR="00DF1C6B" w:rsidRDefault="00DF1C6B" w:rsidP="00DF1C6B">
      <w:pPr>
        <w:widowControl w:val="0"/>
        <w:jc w:val="center"/>
        <w:rPr>
          <w:bCs/>
        </w:rPr>
      </w:pPr>
    </w:p>
    <w:p w14:paraId="68E92B4F" w14:textId="77777777" w:rsidR="00DF1C6B" w:rsidRPr="0094535B" w:rsidRDefault="00DF1C6B" w:rsidP="00DF1C6B">
      <w:pPr>
        <w:widowControl w:val="0"/>
        <w:jc w:val="center"/>
        <w:rPr>
          <w:bCs/>
        </w:rPr>
      </w:pPr>
    </w:p>
    <w:p w14:paraId="3D152688" w14:textId="77777777" w:rsidR="000C5DDA" w:rsidRDefault="000C5DDA">
      <w:pPr>
        <w:spacing w:after="200" w:line="276" w:lineRule="auto"/>
      </w:pPr>
      <w:r>
        <w:br w:type="page"/>
      </w:r>
    </w:p>
    <w:p w14:paraId="07364EA5" w14:textId="3D4FE51C" w:rsidR="00BD5CB8" w:rsidRDefault="00BD5CB8" w:rsidP="00BD5CB8">
      <w:pPr>
        <w:widowControl w:val="0"/>
        <w:jc w:val="both"/>
        <w:rPr>
          <w:bCs/>
        </w:rPr>
      </w:pPr>
      <w:bookmarkStart w:id="0" w:name="_GoBack"/>
      <w:bookmarkEnd w:id="0"/>
      <w:r>
        <w:lastRenderedPageBreak/>
        <w:t>При разработке рабочей программы дисциплины (модуля)  «Общественное здоровье и здравоохранение» в основу положены:</w:t>
      </w:r>
    </w:p>
    <w:p w14:paraId="4973B22F" w14:textId="77777777" w:rsidR="00BD5CB8" w:rsidRDefault="00BD5CB8" w:rsidP="00BD5CB8">
      <w:pPr>
        <w:widowControl w:val="0"/>
        <w:jc w:val="both"/>
      </w:pPr>
    </w:p>
    <w:p w14:paraId="76878F49" w14:textId="77777777" w:rsidR="00BD5CB8" w:rsidRDefault="00BD5CB8" w:rsidP="00BD5CB8">
      <w:pPr>
        <w:keepNext/>
        <w:numPr>
          <w:ilvl w:val="0"/>
          <w:numId w:val="3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14:paraId="4990D808" w14:textId="77777777" w:rsidR="00BD5CB8" w:rsidRDefault="00BD5CB8" w:rsidP="00BD5CB8">
      <w:pPr>
        <w:keepNext/>
        <w:numPr>
          <w:ilvl w:val="0"/>
          <w:numId w:val="33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14:paraId="54BC9621" w14:textId="77777777" w:rsidR="00BD5CB8" w:rsidRDefault="00BD5CB8" w:rsidP="00BD5CB8">
      <w:pPr>
        <w:keepNext/>
        <w:numPr>
          <w:ilvl w:val="0"/>
          <w:numId w:val="3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>, утвержденный Ученым Советом  ФГБОУ ВО БГМУ Минздрава России от 25.05.2021г. протокол № 6.</w:t>
      </w:r>
    </w:p>
    <w:p w14:paraId="61D8470E" w14:textId="77777777" w:rsidR="00BD5CB8" w:rsidRDefault="00BD5CB8" w:rsidP="00BD5CB8">
      <w:pPr>
        <w:pStyle w:val="a4"/>
        <w:keepNext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высшей  квалификации)" (Зарегистрировано в Минюсте России 29.10.2014 N 34506).</w:t>
      </w:r>
    </w:p>
    <w:p w14:paraId="412AC079" w14:textId="77777777" w:rsidR="00BD5CB8" w:rsidRDefault="00BD5CB8" w:rsidP="00BD5CB8">
      <w:pPr>
        <w:pStyle w:val="a4"/>
        <w:keepNext/>
        <w:autoSpaceDE w:val="0"/>
        <w:autoSpaceDN w:val="0"/>
        <w:adjustRightInd w:val="0"/>
        <w:ind w:left="0"/>
        <w:jc w:val="both"/>
      </w:pPr>
    </w:p>
    <w:p w14:paraId="2026BA60" w14:textId="77777777" w:rsidR="00BD5CB8" w:rsidRDefault="00BD5CB8" w:rsidP="00BD5CB8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>одобрена УМС по специальностям ординатуры от  25.05.2021 г., протокол № 6.</w:t>
      </w:r>
    </w:p>
    <w:p w14:paraId="08C8B53E" w14:textId="77777777" w:rsidR="00BD5CB8" w:rsidRDefault="00BD5CB8" w:rsidP="00BD5CB8">
      <w:pPr>
        <w:keepNext/>
        <w:ind w:firstLine="709"/>
        <w:jc w:val="both"/>
      </w:pPr>
    </w:p>
    <w:p w14:paraId="16DDC020" w14:textId="77777777" w:rsidR="00BD5CB8" w:rsidRDefault="00BD5CB8" w:rsidP="00BD5CB8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Зигитбаев Р.Н. </w:t>
      </w:r>
    </w:p>
    <w:p w14:paraId="542052BB" w14:textId="77777777" w:rsidR="00BD5CB8" w:rsidRDefault="00BD5CB8" w:rsidP="00BD5CB8">
      <w:pPr>
        <w:keepNext/>
        <w:rPr>
          <w:highlight w:val="yellow"/>
        </w:rPr>
      </w:pPr>
    </w:p>
    <w:p w14:paraId="08EA701F" w14:textId="77777777" w:rsidR="00073BFB" w:rsidRDefault="00073BFB" w:rsidP="00073BFB">
      <w:pPr>
        <w:keepNext/>
        <w:rPr>
          <w:highlight w:val="yellow"/>
        </w:rPr>
      </w:pPr>
    </w:p>
    <w:p w14:paraId="24DC037F" w14:textId="77777777" w:rsidR="00073BFB" w:rsidRPr="00893BD9" w:rsidRDefault="00073BFB" w:rsidP="00073BFB">
      <w:pPr>
        <w:keepNext/>
        <w:rPr>
          <w:highlight w:val="yellow"/>
        </w:rPr>
      </w:pPr>
    </w:p>
    <w:p w14:paraId="277ED563" w14:textId="77777777" w:rsidR="00073BFB" w:rsidRPr="00893BD9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b w:val="0"/>
          <w:bCs w:val="0"/>
          <w:color w:val="000000"/>
          <w:sz w:val="24"/>
          <w:szCs w:val="24"/>
          <w:lang w:bidi="ru-RU"/>
        </w:rPr>
      </w:pPr>
      <w:bookmarkStart w:id="1" w:name="bookmark0"/>
      <w:r w:rsidRPr="00893BD9">
        <w:rPr>
          <w:color w:val="000000"/>
          <w:sz w:val="24"/>
          <w:szCs w:val="24"/>
          <w:lang w:bidi="ru-RU"/>
        </w:rPr>
        <w:t>Разработчики</w:t>
      </w:r>
      <w:r w:rsidRPr="00893BD9">
        <w:rPr>
          <w:b w:val="0"/>
          <w:bCs w:val="0"/>
          <w:color w:val="000000"/>
          <w:sz w:val="24"/>
          <w:szCs w:val="24"/>
          <w:lang w:bidi="ru-RU"/>
        </w:rPr>
        <w:t>:</w:t>
      </w:r>
      <w:bookmarkEnd w:id="1"/>
    </w:p>
    <w:p w14:paraId="47CCFDEC" w14:textId="77777777" w:rsidR="00B826A1" w:rsidRDefault="00B826A1" w:rsidP="00B826A1">
      <w:pPr>
        <w:tabs>
          <w:tab w:val="left" w:pos="2010"/>
        </w:tabs>
        <w:jc w:val="both"/>
        <w:rPr>
          <w:bCs/>
        </w:rPr>
      </w:pPr>
      <w:r w:rsidRPr="0088048F">
        <w:rPr>
          <w:bCs/>
        </w:rPr>
        <w:t xml:space="preserve">Ганцев Ш.Х. –Заведующий кафедрой онкологии с курсами онкологии и патологической анатомии ИДПО </w:t>
      </w:r>
      <w:r>
        <w:rPr>
          <w:bCs/>
        </w:rPr>
        <w:t>Ф</w:t>
      </w:r>
      <w:r w:rsidRPr="0088048F">
        <w:rPr>
          <w:bCs/>
        </w:rPr>
        <w:t>ГБОУ ВО «Башкирский государственный медицинский университет», д.м.н., профессор, заслуженный деятель науки РБ и РФ.</w:t>
      </w:r>
    </w:p>
    <w:p w14:paraId="1E36211A" w14:textId="77777777" w:rsidR="00422870" w:rsidRPr="0088048F" w:rsidRDefault="00422870" w:rsidP="00B826A1">
      <w:pPr>
        <w:tabs>
          <w:tab w:val="left" w:pos="2010"/>
        </w:tabs>
        <w:jc w:val="both"/>
        <w:rPr>
          <w:bCs/>
        </w:rPr>
      </w:pPr>
    </w:p>
    <w:p w14:paraId="1DA0982C" w14:textId="77777777" w:rsidR="00B826A1" w:rsidRPr="0088048F" w:rsidRDefault="00B826A1" w:rsidP="00B826A1">
      <w:pPr>
        <w:tabs>
          <w:tab w:val="left" w:pos="2010"/>
        </w:tabs>
        <w:jc w:val="both"/>
        <w:rPr>
          <w:bCs/>
        </w:rPr>
      </w:pPr>
      <w:r w:rsidRPr="0088048F">
        <w:rPr>
          <w:bCs/>
        </w:rPr>
        <w:t xml:space="preserve">Рахматуллина И.Р. – д.м.н., профессор кафедры онкологии с курсами онкологии и патологической анатомии ИДПО </w:t>
      </w:r>
      <w:r>
        <w:rPr>
          <w:bCs/>
        </w:rPr>
        <w:t>Ф</w:t>
      </w:r>
      <w:r w:rsidRPr="0088048F">
        <w:rPr>
          <w:bCs/>
        </w:rPr>
        <w:t>ГБОУ ВО «Башкирский государственный медицинский университет».</w:t>
      </w:r>
    </w:p>
    <w:p w14:paraId="34FA8C87" w14:textId="77777777"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14:paraId="0AEDE7E5" w14:textId="77777777"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14:paraId="63E5EF4A" w14:textId="77777777" w:rsidR="00073BFB" w:rsidRPr="00893BD9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73BFB" w:rsidRPr="00893BD9" w14:paraId="6A5BF0ED" w14:textId="77777777" w:rsidTr="00B826A1">
        <w:tc>
          <w:tcPr>
            <w:tcW w:w="2235" w:type="dxa"/>
          </w:tcPr>
          <w:p w14:paraId="0719E572" w14:textId="77777777" w:rsidR="00073BFB" w:rsidRPr="00893BD9" w:rsidRDefault="00073BFB" w:rsidP="00B555CD">
            <w:pPr>
              <w:keepNext/>
              <w:jc w:val="both"/>
              <w:rPr>
                <w:color w:val="FF0000"/>
              </w:rPr>
            </w:pPr>
          </w:p>
        </w:tc>
        <w:tc>
          <w:tcPr>
            <w:tcW w:w="7336" w:type="dxa"/>
          </w:tcPr>
          <w:p w14:paraId="0783E7B0" w14:textId="77777777" w:rsidR="00073BFB" w:rsidRPr="00893BD9" w:rsidRDefault="00073BFB" w:rsidP="00B555CD">
            <w:pPr>
              <w:keepNext/>
              <w:contextualSpacing/>
              <w:jc w:val="right"/>
              <w:rPr>
                <w:color w:val="FF0000"/>
              </w:rPr>
            </w:pPr>
          </w:p>
        </w:tc>
      </w:tr>
      <w:tr w:rsidR="009F1019" w:rsidRPr="00893BD9" w14:paraId="20719F2D" w14:textId="77777777" w:rsidTr="00B826A1">
        <w:tc>
          <w:tcPr>
            <w:tcW w:w="2235" w:type="dxa"/>
          </w:tcPr>
          <w:p w14:paraId="64369175" w14:textId="77777777" w:rsidR="009F1019" w:rsidRPr="00893BD9" w:rsidRDefault="009F1019" w:rsidP="009F1019">
            <w:pPr>
              <w:keepNext/>
              <w:jc w:val="both"/>
              <w:rPr>
                <w:bCs/>
                <w:color w:val="FF0000"/>
                <w:spacing w:val="4"/>
              </w:rPr>
            </w:pPr>
          </w:p>
        </w:tc>
        <w:tc>
          <w:tcPr>
            <w:tcW w:w="7336" w:type="dxa"/>
          </w:tcPr>
          <w:p w14:paraId="1C771BC9" w14:textId="77777777" w:rsidR="009F1019" w:rsidRPr="00893BD9" w:rsidRDefault="009F1019" w:rsidP="009F1019">
            <w:pPr>
              <w:keepNext/>
              <w:rPr>
                <w:bCs/>
                <w:color w:val="FF0000"/>
                <w:spacing w:val="4"/>
              </w:rPr>
            </w:pPr>
          </w:p>
        </w:tc>
      </w:tr>
      <w:tr w:rsidR="009F1019" w:rsidRPr="00893BD9" w14:paraId="67FFE4CB" w14:textId="77777777" w:rsidTr="00B826A1">
        <w:tc>
          <w:tcPr>
            <w:tcW w:w="2235" w:type="dxa"/>
          </w:tcPr>
          <w:p w14:paraId="41F43AD1" w14:textId="77777777" w:rsidR="009F1019" w:rsidRPr="00893BD9" w:rsidRDefault="009F1019" w:rsidP="009F1019">
            <w:pPr>
              <w:keepNext/>
              <w:rPr>
                <w:bCs/>
                <w:color w:val="FF0000"/>
              </w:rPr>
            </w:pPr>
          </w:p>
        </w:tc>
        <w:tc>
          <w:tcPr>
            <w:tcW w:w="7336" w:type="dxa"/>
          </w:tcPr>
          <w:p w14:paraId="518149FA" w14:textId="77777777" w:rsidR="009F1019" w:rsidRPr="00893BD9" w:rsidRDefault="009F1019" w:rsidP="009F1019">
            <w:pPr>
              <w:keepNext/>
              <w:rPr>
                <w:bCs/>
                <w:color w:val="FF0000"/>
              </w:rPr>
            </w:pPr>
          </w:p>
        </w:tc>
      </w:tr>
    </w:tbl>
    <w:p w14:paraId="5EF92BF1" w14:textId="77777777" w:rsidR="00DF1C6B" w:rsidRPr="0094535B" w:rsidRDefault="00DF1C6B" w:rsidP="00DF1C6B">
      <w:pPr>
        <w:widowControl w:val="0"/>
        <w:spacing w:line="360" w:lineRule="auto"/>
        <w:ind w:firstLine="709"/>
      </w:pPr>
    </w:p>
    <w:p w14:paraId="1817A17B" w14:textId="77777777" w:rsidR="00073BFB" w:rsidRDefault="00073BFB" w:rsidP="00B826A1">
      <w:pPr>
        <w:widowControl w:val="0"/>
        <w:rPr>
          <w:b/>
          <w:sz w:val="28"/>
          <w:szCs w:val="28"/>
        </w:rPr>
      </w:pPr>
    </w:p>
    <w:p w14:paraId="5D9AB8DC" w14:textId="77777777"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14:paraId="13B2AD36" w14:textId="77777777"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14:paraId="48ABA990" w14:textId="77777777"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14:paraId="7C94D4F2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74BA4DBC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2A450F06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365E180C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52CD470B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282B642A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23AE59B4" w14:textId="77777777" w:rsidR="00287F54" w:rsidRDefault="00287F54" w:rsidP="00DF1C6B">
      <w:pPr>
        <w:widowControl w:val="0"/>
        <w:jc w:val="center"/>
        <w:rPr>
          <w:b/>
          <w:sz w:val="28"/>
          <w:szCs w:val="28"/>
        </w:rPr>
      </w:pPr>
    </w:p>
    <w:p w14:paraId="72B41BF0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02A0C652" w14:textId="77777777" w:rsidR="00B826A1" w:rsidRDefault="00B826A1" w:rsidP="00DF1C6B">
      <w:pPr>
        <w:widowControl w:val="0"/>
        <w:jc w:val="center"/>
        <w:rPr>
          <w:b/>
          <w:sz w:val="28"/>
          <w:szCs w:val="28"/>
        </w:rPr>
      </w:pPr>
    </w:p>
    <w:p w14:paraId="6CE4DC47" w14:textId="77777777" w:rsidR="00DF1C6B" w:rsidRPr="0094535B" w:rsidRDefault="00DF1C6B" w:rsidP="00DF1C6B">
      <w:pPr>
        <w:widowControl w:val="0"/>
        <w:jc w:val="center"/>
        <w:rPr>
          <w:b/>
          <w:sz w:val="28"/>
          <w:szCs w:val="28"/>
        </w:rPr>
      </w:pPr>
      <w:r w:rsidRPr="0094535B">
        <w:rPr>
          <w:b/>
          <w:sz w:val="28"/>
          <w:szCs w:val="28"/>
        </w:rPr>
        <w:t>Содержание рабочей программы</w:t>
      </w:r>
    </w:p>
    <w:p w14:paraId="22E37B3F" w14:textId="77777777" w:rsidR="00DF1C6B" w:rsidRPr="0094535B" w:rsidRDefault="00DF1C6B" w:rsidP="00DF1C6B">
      <w:pPr>
        <w:widowControl w:val="0"/>
        <w:jc w:val="center"/>
        <w:rPr>
          <w:i/>
        </w:rPr>
      </w:pPr>
    </w:p>
    <w:p w14:paraId="0BFBD637" w14:textId="77777777" w:rsidR="00DF1C6B" w:rsidRPr="0094535B" w:rsidRDefault="00DF1C6B" w:rsidP="00DF1C6B">
      <w:pPr>
        <w:widowControl w:val="0"/>
        <w:jc w:val="center"/>
        <w:rPr>
          <w:b/>
          <w:i/>
        </w:rPr>
      </w:pPr>
    </w:p>
    <w:p w14:paraId="5755A38B" w14:textId="77777777" w:rsidR="00DF1C6B" w:rsidRPr="0094535B" w:rsidRDefault="00DF1C6B" w:rsidP="00DF1C6B">
      <w:pPr>
        <w:widowControl w:val="0"/>
        <w:jc w:val="center"/>
        <w:rPr>
          <w:b/>
        </w:rPr>
      </w:pPr>
    </w:p>
    <w:p w14:paraId="0B6FE1BE" w14:textId="77777777"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Пояснительная записка</w:t>
      </w:r>
    </w:p>
    <w:p w14:paraId="5E33EC1F" w14:textId="77777777"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 xml:space="preserve">Вводная часть </w:t>
      </w:r>
    </w:p>
    <w:p w14:paraId="08F640A6" w14:textId="77777777"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Основная часть</w:t>
      </w:r>
    </w:p>
    <w:p w14:paraId="6A1ADC8B" w14:textId="77777777" w:rsidR="00DF1C6B" w:rsidRPr="0094535B" w:rsidRDefault="00DF1C6B" w:rsidP="00DF1C6B">
      <w:pPr>
        <w:widowControl w:val="0"/>
        <w:ind w:left="502"/>
      </w:pPr>
      <w:r w:rsidRPr="0094535B">
        <w:t>3.1.Объем учебной дисциплины (модуля) и виды учебной работы</w:t>
      </w:r>
    </w:p>
    <w:p w14:paraId="238BC233" w14:textId="77777777" w:rsidR="00DF1C6B" w:rsidRPr="0094535B" w:rsidRDefault="00DF1C6B" w:rsidP="00DF1C6B">
      <w:pPr>
        <w:widowControl w:val="0"/>
        <w:ind w:left="502"/>
        <w:rPr>
          <w:bCs/>
        </w:rPr>
      </w:pPr>
      <w:r w:rsidRPr="0094535B">
        <w:t>3.2.</w:t>
      </w:r>
      <w:r w:rsidRPr="0094535B">
        <w:rPr>
          <w:bCs/>
        </w:rPr>
        <w:t>Разделы учебной дисциплины и компетенции, которые должны быть освоены при их изучении</w:t>
      </w:r>
    </w:p>
    <w:p w14:paraId="43A5E21D" w14:textId="77777777" w:rsidR="00DF1C6B" w:rsidRPr="0094535B" w:rsidRDefault="00DF1C6B" w:rsidP="00DF1C6B">
      <w:pPr>
        <w:widowControl w:val="0"/>
        <w:ind w:left="502"/>
        <w:rPr>
          <w:bCs/>
        </w:rPr>
      </w:pPr>
      <w:r w:rsidRPr="0094535B">
        <w:rPr>
          <w:bCs/>
        </w:rPr>
        <w:t>3.3.Разделы учебной дисциплины (модуля), виды учебной деятельности и формы  контроля</w:t>
      </w:r>
    </w:p>
    <w:p w14:paraId="4DE0463B" w14:textId="77777777" w:rsidR="00DF1C6B" w:rsidRPr="0094535B" w:rsidRDefault="00205B20" w:rsidP="00DF1C6B">
      <w:pPr>
        <w:widowControl w:val="0"/>
        <w:ind w:left="502"/>
        <w:rPr>
          <w:bCs/>
        </w:rPr>
      </w:pPr>
      <w:r>
        <w:t>3.4</w:t>
      </w:r>
      <w:r w:rsidR="00DF1C6B" w:rsidRPr="0094535B">
        <w:t>.</w:t>
      </w:r>
      <w:r w:rsidR="00DF1C6B" w:rsidRPr="0094535B">
        <w:rPr>
          <w:bCs/>
        </w:rPr>
        <w:t xml:space="preserve"> Лабораторный практикум</w:t>
      </w:r>
    </w:p>
    <w:p w14:paraId="2FF31B27" w14:textId="77777777" w:rsidR="00DF1C6B" w:rsidRPr="0094535B" w:rsidRDefault="00205B20" w:rsidP="00DF1C6B">
      <w:pPr>
        <w:widowControl w:val="0"/>
        <w:ind w:left="502"/>
      </w:pPr>
      <w:r>
        <w:t>3.5</w:t>
      </w:r>
      <w:r w:rsidR="00DF1C6B" w:rsidRPr="0094535B">
        <w:t>. Самостоятельная работа обучающегося</w:t>
      </w:r>
    </w:p>
    <w:p w14:paraId="1C657938" w14:textId="77777777" w:rsidR="00DF1C6B" w:rsidRPr="0094535B" w:rsidRDefault="00205B20" w:rsidP="00DF1C6B">
      <w:pPr>
        <w:widowControl w:val="0"/>
        <w:ind w:left="502"/>
        <w:rPr>
          <w:bCs/>
        </w:rPr>
      </w:pPr>
      <w:r>
        <w:rPr>
          <w:bCs/>
        </w:rPr>
        <w:t>3.6</w:t>
      </w:r>
      <w:r w:rsidR="00DF1C6B" w:rsidRPr="0094535B">
        <w:rPr>
          <w:bCs/>
        </w:rPr>
        <w:t>. Оценочные средства для контроля успеваемости и результатов освоения учебной дисциплины (модуля)</w:t>
      </w:r>
    </w:p>
    <w:p w14:paraId="7BE808D8" w14:textId="77777777" w:rsidR="00DF1C6B" w:rsidRPr="0094535B" w:rsidRDefault="00205B20" w:rsidP="00DF1C6B">
      <w:pPr>
        <w:widowControl w:val="0"/>
        <w:ind w:left="502"/>
        <w:rPr>
          <w:bCs/>
        </w:rPr>
      </w:pPr>
      <w:r>
        <w:t>3.7</w:t>
      </w:r>
      <w:r w:rsidR="00DF1C6B" w:rsidRPr="0094535B">
        <w:t xml:space="preserve">. </w:t>
      </w:r>
      <w:r w:rsidR="00DF1C6B" w:rsidRPr="0094535B">
        <w:rPr>
          <w:bCs/>
        </w:rPr>
        <w:t>Учебно-методическое и информационное обеспечение учебной дисциплины (модуля)</w:t>
      </w:r>
    </w:p>
    <w:p w14:paraId="0FA84CD2" w14:textId="77777777" w:rsidR="00DF1C6B" w:rsidRPr="0094535B" w:rsidRDefault="00205B20" w:rsidP="00DF1C6B">
      <w:pPr>
        <w:widowControl w:val="0"/>
        <w:ind w:left="502"/>
        <w:rPr>
          <w:bCs/>
        </w:rPr>
      </w:pPr>
      <w:r>
        <w:t>3.8</w:t>
      </w:r>
      <w:r w:rsidR="00DF1C6B" w:rsidRPr="0094535B">
        <w:t xml:space="preserve">. </w:t>
      </w:r>
      <w:r w:rsidR="00DF1C6B" w:rsidRPr="0094535B">
        <w:rPr>
          <w:bCs/>
        </w:rPr>
        <w:t>Материально-техническое обеспечение учебной дисциплины (модуля)</w:t>
      </w:r>
    </w:p>
    <w:p w14:paraId="4697BBA0" w14:textId="77777777" w:rsidR="00DF1C6B" w:rsidRPr="0094535B" w:rsidRDefault="00205B20" w:rsidP="00DF1C6B">
      <w:pPr>
        <w:widowControl w:val="0"/>
        <w:ind w:left="502"/>
        <w:rPr>
          <w:b/>
          <w:bCs/>
        </w:rPr>
      </w:pPr>
      <w:r>
        <w:t>3.9</w:t>
      </w:r>
      <w:r w:rsidR="00DF1C6B" w:rsidRPr="0094535B">
        <w:t xml:space="preserve">. </w:t>
      </w:r>
      <w:r w:rsidR="00DF1C6B" w:rsidRPr="0094535B">
        <w:rPr>
          <w:caps/>
        </w:rPr>
        <w:t>О</w:t>
      </w:r>
      <w:r w:rsidR="00DF1C6B" w:rsidRPr="0094535B">
        <w:t>бразовательные технологии</w:t>
      </w:r>
    </w:p>
    <w:p w14:paraId="4605D0D3" w14:textId="77777777" w:rsidR="00DF1C6B" w:rsidRPr="0094535B" w:rsidRDefault="00205B20" w:rsidP="00DF1C6B">
      <w:pPr>
        <w:widowControl w:val="0"/>
        <w:ind w:left="502"/>
      </w:pPr>
      <w:r>
        <w:t>3.10</w:t>
      </w:r>
      <w:r w:rsidR="00DF1C6B" w:rsidRPr="0094535B">
        <w:t>. Разделы учебной дисциплины (модуля) и междисциплинарные связи с последующими дисциплинами</w:t>
      </w:r>
    </w:p>
    <w:p w14:paraId="6829177A" w14:textId="77777777"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Методические рекомендации по организации изучения дисциплины</w:t>
      </w:r>
    </w:p>
    <w:p w14:paraId="0B768195" w14:textId="77777777" w:rsidR="00DF1C6B" w:rsidRPr="0094535B" w:rsidRDefault="00DF1C6B" w:rsidP="00DF1C6B">
      <w:pPr>
        <w:widowControl w:val="0"/>
        <w:jc w:val="center"/>
      </w:pPr>
    </w:p>
    <w:p w14:paraId="5C55F7EF" w14:textId="77777777" w:rsidR="00DF1C6B" w:rsidRPr="0094535B" w:rsidRDefault="00DF1C6B" w:rsidP="00DF1C6B">
      <w:pPr>
        <w:widowControl w:val="0"/>
        <w:jc w:val="center"/>
        <w:rPr>
          <w:b/>
        </w:rPr>
      </w:pPr>
    </w:p>
    <w:p w14:paraId="69157E9D" w14:textId="77777777"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8A7315C" w14:textId="77777777"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11D9EF1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28675B98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20319A1B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29F1C704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3B6CA9B0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52B6987B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20494D4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4CE634E" w14:textId="77777777" w:rsidR="00B826A1" w:rsidRDefault="00B826A1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3CC47C74" w14:textId="77777777" w:rsidR="00F241FF" w:rsidRDefault="00F241FF" w:rsidP="00B826A1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8"/>
          <w:szCs w:val="28"/>
        </w:rPr>
      </w:pPr>
    </w:p>
    <w:p w14:paraId="58E7552A" w14:textId="77777777"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3DBB2318" w14:textId="77777777"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F3E2CB4" w14:textId="77777777"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1F45DF31" w14:textId="77777777" w:rsidR="00205B20" w:rsidRDefault="00205B20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5690208F" w14:textId="77777777" w:rsidR="00205B20" w:rsidRDefault="00205B20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23DEBE8" w14:textId="77777777" w:rsidR="00287F54" w:rsidRDefault="00287F54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C901AF1" w14:textId="77777777" w:rsidR="00287F54" w:rsidRDefault="00287F54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4F666C89" w14:textId="77777777" w:rsidR="00287F54" w:rsidRDefault="00287F54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275EAD92" w14:textId="77777777" w:rsidR="00287F54" w:rsidRDefault="00287F54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6357FCB" w14:textId="77777777" w:rsidR="00287F54" w:rsidRDefault="00287F54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D749311" w14:textId="77777777" w:rsidR="00205B20" w:rsidRDefault="00205B20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C3AEAFC" w14:textId="77777777" w:rsidR="005B7AA2" w:rsidRDefault="005B7AA2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14:paraId="7B55B077" w14:textId="77777777" w:rsidR="00F241FF" w:rsidRPr="00F241FF" w:rsidRDefault="00F241FF" w:rsidP="00F241FF">
      <w:pPr>
        <w:pStyle w:val="a4"/>
        <w:widowControl w:val="0"/>
        <w:numPr>
          <w:ilvl w:val="0"/>
          <w:numId w:val="18"/>
        </w:numPr>
        <w:jc w:val="center"/>
        <w:rPr>
          <w:b/>
        </w:rPr>
      </w:pPr>
      <w:r w:rsidRPr="00F241FF">
        <w:rPr>
          <w:b/>
        </w:rPr>
        <w:t xml:space="preserve">ПОЯСНИТЕЛЬНАЯ ЗАПИСКА </w:t>
      </w:r>
    </w:p>
    <w:p w14:paraId="215FCD3A" w14:textId="77777777" w:rsidR="00A368BA" w:rsidRPr="00C94716" w:rsidRDefault="00C24E8A" w:rsidP="00A368BA">
      <w:pPr>
        <w:widowControl w:val="0"/>
        <w:ind w:firstLine="708"/>
        <w:jc w:val="both"/>
        <w:rPr>
          <w:i/>
          <w:sz w:val="28"/>
          <w:szCs w:val="28"/>
        </w:rPr>
      </w:pPr>
      <w:r>
        <w:t>Актуальность основной профессиональной образовательной программы высшего образования – программы подготовки кадров высшего образования в орди</w:t>
      </w:r>
      <w:r w:rsidR="005835A3">
        <w:t xml:space="preserve">натуре по специальности </w:t>
      </w:r>
      <w:r w:rsidR="008451BD" w:rsidRPr="00C94716">
        <w:rPr>
          <w:lang w:bidi="ru-RU"/>
        </w:rPr>
        <w:t>31.08.</w:t>
      </w:r>
      <w:r w:rsidR="00C94716">
        <w:rPr>
          <w:lang w:bidi="ru-RU"/>
        </w:rPr>
        <w:t>29</w:t>
      </w:r>
      <w:r w:rsidR="00513774" w:rsidRPr="00C94716">
        <w:rPr>
          <w:lang w:bidi="ru-RU"/>
        </w:rPr>
        <w:t>–</w:t>
      </w:r>
      <w:r w:rsidR="00C94716">
        <w:rPr>
          <w:lang w:bidi="ru-RU"/>
        </w:rPr>
        <w:t>Гематология</w:t>
      </w:r>
      <w:r w:rsidR="00287F54">
        <w:rPr>
          <w:color w:val="000000" w:themeColor="text1"/>
          <w:lang w:bidi="ru-RU"/>
        </w:rPr>
        <w:t xml:space="preserve"> </w:t>
      </w:r>
      <w:r>
        <w:t>обусловлена необходимостью стандартизации подходов к формированию к</w:t>
      </w:r>
      <w:r w:rsidR="005835A3">
        <w:t xml:space="preserve">валифицированного </w:t>
      </w:r>
      <w:r w:rsidR="005835A3" w:rsidRPr="00C94716">
        <w:t>врача-</w:t>
      </w:r>
      <w:r w:rsidR="00C94716">
        <w:t>гематолога</w:t>
      </w:r>
    </w:p>
    <w:p w14:paraId="7350F79E" w14:textId="77777777" w:rsidR="00482B81" w:rsidRDefault="00482B81" w:rsidP="00A368BA">
      <w:pPr>
        <w:widowControl w:val="0"/>
        <w:jc w:val="both"/>
        <w:rPr>
          <w:rStyle w:val="2"/>
          <w:sz w:val="28"/>
          <w:szCs w:val="28"/>
        </w:rPr>
      </w:pPr>
    </w:p>
    <w:p w14:paraId="04386888" w14:textId="77777777" w:rsidR="00F241FF" w:rsidRPr="0094535B" w:rsidRDefault="00F241FF" w:rsidP="00F241FF">
      <w:pPr>
        <w:widowControl w:val="0"/>
        <w:jc w:val="center"/>
        <w:rPr>
          <w:b/>
        </w:rPr>
      </w:pPr>
      <w:r w:rsidRPr="0094535B">
        <w:rPr>
          <w:b/>
        </w:rPr>
        <w:t>2. ВВОДНАЯ ЧАСТЬ</w:t>
      </w:r>
    </w:p>
    <w:p w14:paraId="030ECDE6" w14:textId="77777777" w:rsidR="00F241FF" w:rsidRPr="0094535B" w:rsidRDefault="00F241FF" w:rsidP="00F241FF">
      <w:pPr>
        <w:widowControl w:val="0"/>
        <w:jc w:val="center"/>
        <w:rPr>
          <w:b/>
        </w:rPr>
      </w:pPr>
    </w:p>
    <w:p w14:paraId="69FDB5A3" w14:textId="77777777" w:rsidR="00F241FF" w:rsidRDefault="00F241FF" w:rsidP="00F241FF">
      <w:pPr>
        <w:widowControl w:val="0"/>
        <w:ind w:firstLine="709"/>
        <w:rPr>
          <w:b/>
          <w:bCs/>
        </w:rPr>
      </w:pPr>
      <w:r w:rsidRPr="0094535B">
        <w:rPr>
          <w:b/>
          <w:bCs/>
        </w:rPr>
        <w:t>2.</w:t>
      </w:r>
      <w:r w:rsidRPr="0094535B">
        <w:rPr>
          <w:b/>
        </w:rPr>
        <w:t xml:space="preserve">1. </w:t>
      </w:r>
      <w:r w:rsidRPr="00F241FF">
        <w:rPr>
          <w:b/>
        </w:rPr>
        <w:t>Ц</w:t>
      </w:r>
      <w:r w:rsidRPr="00F241FF">
        <w:rPr>
          <w:b/>
          <w:bCs/>
        </w:rPr>
        <w:t>ель и задачи освоения дисциплины (модуля)</w:t>
      </w:r>
    </w:p>
    <w:p w14:paraId="452E1A30" w14:textId="77777777" w:rsidR="00B826A1" w:rsidRPr="001A45F7" w:rsidRDefault="00F241FF" w:rsidP="00B826A1">
      <w:pPr>
        <w:pStyle w:val="ac"/>
        <w:spacing w:line="313" w:lineRule="exact"/>
        <w:ind w:right="101"/>
        <w:jc w:val="both"/>
      </w:pPr>
      <w:r w:rsidRPr="00C94716">
        <w:rPr>
          <w:b/>
          <w:i/>
        </w:rPr>
        <w:t>Цель</w:t>
      </w:r>
      <w:r w:rsidR="00C94716">
        <w:rPr>
          <w:b/>
          <w:i/>
        </w:rPr>
        <w:t xml:space="preserve"> </w:t>
      </w:r>
      <w:r w:rsidR="00B826A1" w:rsidRPr="00C94716">
        <w:t>п</w:t>
      </w:r>
      <w:r w:rsidR="00B826A1" w:rsidRPr="00C94716">
        <w:rPr>
          <w:spacing w:val="-2"/>
        </w:rPr>
        <w:t>о</w:t>
      </w:r>
      <w:r w:rsidR="00B826A1" w:rsidRPr="00C94716">
        <w:t>д</w:t>
      </w:r>
      <w:r w:rsidR="00B826A1" w:rsidRPr="00C94716">
        <w:rPr>
          <w:spacing w:val="-3"/>
        </w:rPr>
        <w:t>г</w:t>
      </w:r>
      <w:r w:rsidR="00B826A1" w:rsidRPr="00C94716">
        <w:t>ото</w:t>
      </w:r>
      <w:r w:rsidR="00B826A1" w:rsidRPr="00C94716">
        <w:rPr>
          <w:spacing w:val="-3"/>
        </w:rPr>
        <w:t>в</w:t>
      </w:r>
      <w:r w:rsidR="00B826A1" w:rsidRPr="00C94716">
        <w:t>ка</w:t>
      </w:r>
      <w:r w:rsidR="00C94716">
        <w:t xml:space="preserve"> </w:t>
      </w:r>
      <w:r w:rsidR="00B826A1" w:rsidRPr="00C94716">
        <w:t>ква</w:t>
      </w:r>
      <w:r w:rsidR="00B826A1" w:rsidRPr="00C94716">
        <w:rPr>
          <w:spacing w:val="-2"/>
        </w:rPr>
        <w:t>л</w:t>
      </w:r>
      <w:r w:rsidR="00B826A1" w:rsidRPr="00C94716">
        <w:t>иф</w:t>
      </w:r>
      <w:r w:rsidR="00B826A1" w:rsidRPr="00C94716">
        <w:rPr>
          <w:spacing w:val="-2"/>
        </w:rPr>
        <w:t>и</w:t>
      </w:r>
      <w:r w:rsidR="00B826A1" w:rsidRPr="00C94716">
        <w:t>ц</w:t>
      </w:r>
      <w:r w:rsidR="00B826A1" w:rsidRPr="00C94716">
        <w:rPr>
          <w:spacing w:val="-2"/>
        </w:rPr>
        <w:t>ир</w:t>
      </w:r>
      <w:r w:rsidR="00B826A1" w:rsidRPr="00C94716">
        <w:t>ова</w:t>
      </w:r>
      <w:r w:rsidR="00B826A1" w:rsidRPr="00C94716">
        <w:rPr>
          <w:spacing w:val="-2"/>
        </w:rPr>
        <w:t>нно</w:t>
      </w:r>
      <w:r w:rsidR="00B826A1" w:rsidRPr="00C94716">
        <w:t>го</w:t>
      </w:r>
      <w:r w:rsidR="00C94716">
        <w:t xml:space="preserve"> </w:t>
      </w:r>
      <w:r w:rsidR="00B826A1" w:rsidRPr="00C94716">
        <w:t>вра</w:t>
      </w:r>
      <w:r w:rsidR="00B826A1" w:rsidRPr="00C94716">
        <w:rPr>
          <w:spacing w:val="-2"/>
        </w:rPr>
        <w:t>ч</w:t>
      </w:r>
      <w:r w:rsidR="00B826A1" w:rsidRPr="00C94716">
        <w:rPr>
          <w:spacing w:val="4"/>
        </w:rPr>
        <w:t>а</w:t>
      </w:r>
      <w:r w:rsidR="00B826A1" w:rsidRPr="00C94716">
        <w:t>-</w:t>
      </w:r>
      <w:r w:rsidR="00B826A1" w:rsidRPr="00C94716">
        <w:rPr>
          <w:spacing w:val="-3"/>
        </w:rPr>
        <w:t>с</w:t>
      </w:r>
      <w:r w:rsidR="00B826A1" w:rsidRPr="00C94716">
        <w:t>пе</w:t>
      </w:r>
      <w:r w:rsidR="00B826A1" w:rsidRPr="00C94716">
        <w:rPr>
          <w:spacing w:val="-2"/>
        </w:rPr>
        <w:t>ц</w:t>
      </w:r>
      <w:r w:rsidR="00B826A1" w:rsidRPr="00C94716">
        <w:t>иал</w:t>
      </w:r>
      <w:r w:rsidR="00B826A1" w:rsidRPr="00C94716">
        <w:rPr>
          <w:spacing w:val="-3"/>
        </w:rPr>
        <w:t>ис</w:t>
      </w:r>
      <w:r w:rsidR="00B826A1" w:rsidRPr="00C94716">
        <w:t>та</w:t>
      </w:r>
      <w:r w:rsidR="00C94716">
        <w:t xml:space="preserve"> гематолога</w:t>
      </w:r>
      <w:r w:rsidR="00B826A1" w:rsidRPr="00C94716">
        <w:t xml:space="preserve"> об</w:t>
      </w:r>
      <w:r w:rsidR="00B826A1" w:rsidRPr="00C94716">
        <w:rPr>
          <w:spacing w:val="-1"/>
        </w:rPr>
        <w:t>л</w:t>
      </w:r>
      <w:r w:rsidR="00B826A1" w:rsidRPr="00C94716">
        <w:rPr>
          <w:spacing w:val="-3"/>
        </w:rPr>
        <w:t>а</w:t>
      </w:r>
      <w:r w:rsidR="00B826A1" w:rsidRPr="00C94716">
        <w:t>даю</w:t>
      </w:r>
      <w:r w:rsidR="00B826A1" w:rsidRPr="00C94716">
        <w:rPr>
          <w:spacing w:val="-2"/>
        </w:rPr>
        <w:t>щ</w:t>
      </w:r>
      <w:r w:rsidR="00B826A1" w:rsidRPr="00C94716">
        <w:t>е</w:t>
      </w:r>
      <w:r w:rsidR="00B826A1" w:rsidRPr="00C94716">
        <w:rPr>
          <w:spacing w:val="-3"/>
        </w:rPr>
        <w:t>г</w:t>
      </w:r>
      <w:r w:rsidR="00B826A1" w:rsidRPr="00C94716">
        <w:t>о</w:t>
      </w:r>
      <w:r w:rsidR="00C94716">
        <w:t xml:space="preserve"> </w:t>
      </w:r>
      <w:r w:rsidR="00B826A1" w:rsidRPr="00C94716">
        <w:rPr>
          <w:spacing w:val="-3"/>
        </w:rPr>
        <w:t>с</w:t>
      </w:r>
      <w:r w:rsidR="00B826A1" w:rsidRPr="00C94716">
        <w:t>ист</w:t>
      </w:r>
      <w:r w:rsidR="00B826A1" w:rsidRPr="00C94716">
        <w:rPr>
          <w:spacing w:val="-3"/>
        </w:rPr>
        <w:t>е</w:t>
      </w:r>
      <w:r w:rsidR="00B826A1" w:rsidRPr="00C94716">
        <w:t>мой</w:t>
      </w:r>
      <w:r w:rsidR="00C94716">
        <w:t xml:space="preserve"> </w:t>
      </w:r>
      <w:r w:rsidR="00B826A1" w:rsidRPr="00C94716">
        <w:rPr>
          <w:spacing w:val="-2"/>
        </w:rPr>
        <w:t>о</w:t>
      </w:r>
      <w:r w:rsidR="00B826A1" w:rsidRPr="00C94716">
        <w:t>бщек</w:t>
      </w:r>
      <w:r w:rsidR="00B826A1" w:rsidRPr="00C94716">
        <w:rPr>
          <w:spacing w:val="-4"/>
        </w:rPr>
        <w:t>у</w:t>
      </w:r>
      <w:r w:rsidR="00B826A1" w:rsidRPr="00C94716">
        <w:rPr>
          <w:spacing w:val="-1"/>
        </w:rPr>
        <w:t>ль</w:t>
      </w:r>
      <w:r w:rsidR="00B826A1" w:rsidRPr="00C94716">
        <w:rPr>
          <w:spacing w:val="1"/>
        </w:rPr>
        <w:t>т</w:t>
      </w:r>
      <w:r w:rsidR="00B826A1" w:rsidRPr="00C94716">
        <w:rPr>
          <w:spacing w:val="-4"/>
        </w:rPr>
        <w:t>у</w:t>
      </w:r>
      <w:r w:rsidR="00B826A1" w:rsidRPr="00C94716">
        <w:t>р</w:t>
      </w:r>
      <w:r w:rsidR="00B826A1" w:rsidRPr="00C94716">
        <w:rPr>
          <w:spacing w:val="5"/>
        </w:rPr>
        <w:t>н</w:t>
      </w:r>
      <w:r w:rsidR="00B826A1" w:rsidRPr="00C94716">
        <w:t>ых</w:t>
      </w:r>
      <w:r w:rsidR="00C94716">
        <w:t xml:space="preserve"> </w:t>
      </w:r>
      <w:r w:rsidR="00B826A1" w:rsidRPr="00C94716">
        <w:t>и</w:t>
      </w:r>
      <w:r w:rsidR="00C94716">
        <w:t xml:space="preserve"> </w:t>
      </w:r>
      <w:r w:rsidR="00B826A1" w:rsidRPr="00C94716">
        <w:rPr>
          <w:spacing w:val="-2"/>
        </w:rPr>
        <w:t>пр</w:t>
      </w:r>
      <w:r w:rsidR="00B826A1" w:rsidRPr="00C94716">
        <w:t>офе</w:t>
      </w:r>
      <w:r w:rsidR="00B826A1" w:rsidRPr="00C94716">
        <w:rPr>
          <w:spacing w:val="-2"/>
        </w:rPr>
        <w:t>с</w:t>
      </w:r>
      <w:r w:rsidR="00B826A1" w:rsidRPr="00C94716">
        <w:t>с</w:t>
      </w:r>
      <w:r w:rsidR="00B826A1" w:rsidRPr="00C94716">
        <w:rPr>
          <w:spacing w:val="-2"/>
        </w:rPr>
        <w:t>и</w:t>
      </w:r>
      <w:r w:rsidR="00B826A1" w:rsidRPr="00C94716">
        <w:t>о</w:t>
      </w:r>
      <w:r w:rsidR="00B826A1" w:rsidRPr="00C94716">
        <w:rPr>
          <w:spacing w:val="-2"/>
        </w:rPr>
        <w:t>н</w:t>
      </w:r>
      <w:r w:rsidR="00B826A1" w:rsidRPr="00C94716">
        <w:t>ал</w:t>
      </w:r>
      <w:r w:rsidR="00B826A1" w:rsidRPr="00C94716">
        <w:rPr>
          <w:spacing w:val="-2"/>
        </w:rPr>
        <w:t>ь</w:t>
      </w:r>
      <w:r w:rsidR="00B826A1" w:rsidRPr="00C94716">
        <w:t>н</w:t>
      </w:r>
      <w:r w:rsidR="00B826A1" w:rsidRPr="00C94716">
        <w:rPr>
          <w:spacing w:val="-2"/>
        </w:rPr>
        <w:t>ы</w:t>
      </w:r>
      <w:r w:rsidR="00B826A1" w:rsidRPr="00C94716">
        <w:t>х</w:t>
      </w:r>
      <w:r w:rsidR="00C94716">
        <w:t xml:space="preserve"> </w:t>
      </w:r>
      <w:r w:rsidR="00B826A1" w:rsidRPr="00C94716">
        <w:rPr>
          <w:spacing w:val="-2"/>
        </w:rPr>
        <w:t>к</w:t>
      </w:r>
      <w:r w:rsidR="00B826A1" w:rsidRPr="00C94716">
        <w:t>омпе</w:t>
      </w:r>
      <w:r w:rsidR="00B826A1" w:rsidRPr="00C94716">
        <w:rPr>
          <w:spacing w:val="-3"/>
        </w:rPr>
        <w:t>т</w:t>
      </w:r>
      <w:r w:rsidR="00B826A1" w:rsidRPr="00C94716">
        <w:t>е</w:t>
      </w:r>
      <w:r w:rsidR="00B826A1" w:rsidRPr="00C94716">
        <w:rPr>
          <w:spacing w:val="-2"/>
        </w:rPr>
        <w:t>н</w:t>
      </w:r>
      <w:r w:rsidR="00B826A1" w:rsidRPr="00C94716">
        <w:t>ц</w:t>
      </w:r>
      <w:r w:rsidR="00B826A1" w:rsidRPr="00C94716">
        <w:rPr>
          <w:spacing w:val="-2"/>
        </w:rPr>
        <w:t>ий</w:t>
      </w:r>
      <w:r w:rsidR="00B826A1" w:rsidRPr="00C94716">
        <w:t>, сп</w:t>
      </w:r>
      <w:r w:rsidR="00B826A1" w:rsidRPr="00C94716">
        <w:rPr>
          <w:spacing w:val="-2"/>
        </w:rPr>
        <w:t>о</w:t>
      </w:r>
      <w:r w:rsidR="00B826A1" w:rsidRPr="00C94716">
        <w:t>с</w:t>
      </w:r>
      <w:r w:rsidR="00B826A1" w:rsidRPr="00C94716">
        <w:rPr>
          <w:spacing w:val="-2"/>
        </w:rPr>
        <w:t>об</w:t>
      </w:r>
      <w:r w:rsidR="00B826A1" w:rsidRPr="00C94716">
        <w:t>но</w:t>
      </w:r>
      <w:r w:rsidR="00B826A1" w:rsidRPr="00C94716">
        <w:rPr>
          <w:spacing w:val="-3"/>
        </w:rPr>
        <w:t>г</w:t>
      </w:r>
      <w:r w:rsidR="00B826A1" w:rsidRPr="00C94716">
        <w:t>о</w:t>
      </w:r>
      <w:r w:rsidR="00C94716">
        <w:t xml:space="preserve"> </w:t>
      </w:r>
      <w:r w:rsidR="00B826A1" w:rsidRPr="00C94716">
        <w:t>и</w:t>
      </w:r>
      <w:r w:rsidR="00C94716">
        <w:t xml:space="preserve"> </w:t>
      </w:r>
      <w:r w:rsidR="00B826A1" w:rsidRPr="00C94716">
        <w:rPr>
          <w:spacing w:val="-3"/>
        </w:rPr>
        <w:t>г</w:t>
      </w:r>
      <w:r w:rsidR="00B826A1" w:rsidRPr="00C94716">
        <w:t>о</w:t>
      </w:r>
      <w:r w:rsidR="00B826A1" w:rsidRPr="00C94716">
        <w:rPr>
          <w:spacing w:val="-3"/>
        </w:rPr>
        <w:t>т</w:t>
      </w:r>
      <w:r w:rsidR="00B826A1" w:rsidRPr="00C94716">
        <w:t>о</w:t>
      </w:r>
      <w:r w:rsidR="00B826A1" w:rsidRPr="00C94716">
        <w:rPr>
          <w:spacing w:val="-3"/>
        </w:rPr>
        <w:t>в</w:t>
      </w:r>
      <w:r w:rsidR="00B826A1" w:rsidRPr="00C94716">
        <w:t>ого</w:t>
      </w:r>
      <w:r w:rsidR="00C94716">
        <w:t xml:space="preserve"> </w:t>
      </w:r>
      <w:r w:rsidR="00B826A1" w:rsidRPr="00C94716">
        <w:t>д</w:t>
      </w:r>
      <w:r w:rsidR="00B826A1" w:rsidRPr="00C94716">
        <w:rPr>
          <w:spacing w:val="-4"/>
        </w:rPr>
        <w:t>л</w:t>
      </w:r>
      <w:r w:rsidR="00B826A1" w:rsidRPr="00C94716">
        <w:t>я</w:t>
      </w:r>
      <w:r w:rsidR="00C94716">
        <w:t xml:space="preserve"> </w:t>
      </w:r>
      <w:r w:rsidR="00B826A1" w:rsidRPr="00C94716">
        <w:t>с</w:t>
      </w:r>
      <w:r w:rsidR="00B826A1" w:rsidRPr="00C94716">
        <w:rPr>
          <w:spacing w:val="-3"/>
        </w:rPr>
        <w:t>а</w:t>
      </w:r>
      <w:r w:rsidR="00B826A1" w:rsidRPr="00C94716">
        <w:t>мос</w:t>
      </w:r>
      <w:r w:rsidR="00B826A1" w:rsidRPr="00C94716">
        <w:rPr>
          <w:spacing w:val="-3"/>
        </w:rPr>
        <w:t>т</w:t>
      </w:r>
      <w:r w:rsidR="00B826A1" w:rsidRPr="00C94716">
        <w:t>оя</w:t>
      </w:r>
      <w:r w:rsidR="00B826A1" w:rsidRPr="00C94716">
        <w:rPr>
          <w:spacing w:val="-3"/>
        </w:rPr>
        <w:t>т</w:t>
      </w:r>
      <w:r w:rsidR="00B826A1" w:rsidRPr="00C94716">
        <w:t>ел</w:t>
      </w:r>
      <w:r w:rsidR="00B826A1" w:rsidRPr="00C94716">
        <w:rPr>
          <w:spacing w:val="-2"/>
        </w:rPr>
        <w:t>ь</w:t>
      </w:r>
      <w:r w:rsidR="00B826A1" w:rsidRPr="00C94716">
        <w:t>н</w:t>
      </w:r>
      <w:r w:rsidR="00B826A1" w:rsidRPr="00C94716">
        <w:rPr>
          <w:spacing w:val="-2"/>
        </w:rPr>
        <w:t>о</w:t>
      </w:r>
      <w:r w:rsidR="00B826A1" w:rsidRPr="00C94716">
        <w:t>й</w:t>
      </w:r>
      <w:r w:rsidR="00C94716">
        <w:t xml:space="preserve"> </w:t>
      </w:r>
      <w:r w:rsidR="00B826A1" w:rsidRPr="00C94716">
        <w:t>п</w:t>
      </w:r>
      <w:r w:rsidR="00B826A1" w:rsidRPr="00C94716">
        <w:rPr>
          <w:spacing w:val="-2"/>
        </w:rPr>
        <w:t>р</w:t>
      </w:r>
      <w:r w:rsidR="00B826A1" w:rsidRPr="00C94716">
        <w:t>оф</w:t>
      </w:r>
      <w:r w:rsidR="00B826A1" w:rsidRPr="00C94716">
        <w:rPr>
          <w:spacing w:val="-2"/>
        </w:rPr>
        <w:t>е</w:t>
      </w:r>
      <w:r w:rsidR="00B826A1" w:rsidRPr="00C94716">
        <w:t>сс</w:t>
      </w:r>
      <w:r w:rsidR="00B826A1" w:rsidRPr="00C94716">
        <w:rPr>
          <w:spacing w:val="-2"/>
        </w:rPr>
        <w:t>ио</w:t>
      </w:r>
      <w:r w:rsidR="00B826A1" w:rsidRPr="00C94716">
        <w:t>на</w:t>
      </w:r>
      <w:r w:rsidR="00B826A1" w:rsidRPr="00C94716">
        <w:rPr>
          <w:spacing w:val="-4"/>
        </w:rPr>
        <w:t>л</w:t>
      </w:r>
      <w:r w:rsidR="00B826A1" w:rsidRPr="00C94716">
        <w:rPr>
          <w:spacing w:val="-1"/>
        </w:rPr>
        <w:t>ь</w:t>
      </w:r>
      <w:r w:rsidR="00B826A1" w:rsidRPr="00C94716">
        <w:t>н</w:t>
      </w:r>
      <w:r w:rsidR="00B826A1" w:rsidRPr="00C94716">
        <w:rPr>
          <w:spacing w:val="-2"/>
        </w:rPr>
        <w:t>о</w:t>
      </w:r>
      <w:r w:rsidR="00B826A1" w:rsidRPr="00C94716">
        <w:t>й</w:t>
      </w:r>
      <w:r w:rsidR="00C94716">
        <w:t xml:space="preserve"> </w:t>
      </w:r>
      <w:r w:rsidR="00B826A1" w:rsidRPr="00C94716">
        <w:t>деятел</w:t>
      </w:r>
      <w:r w:rsidR="00B826A1" w:rsidRPr="00C94716">
        <w:rPr>
          <w:spacing w:val="-2"/>
        </w:rPr>
        <w:t>ьн</w:t>
      </w:r>
      <w:r w:rsidR="00B826A1" w:rsidRPr="00C94716">
        <w:t>ос</w:t>
      </w:r>
      <w:r w:rsidR="00B826A1" w:rsidRPr="00C94716">
        <w:rPr>
          <w:spacing w:val="-3"/>
        </w:rPr>
        <w:t>т</w:t>
      </w:r>
      <w:r w:rsidR="00B826A1" w:rsidRPr="00C94716">
        <w:t>и</w:t>
      </w:r>
      <w:r w:rsidR="00C94716">
        <w:t xml:space="preserve"> </w:t>
      </w:r>
      <w:r w:rsidR="00B826A1" w:rsidRPr="00C94716">
        <w:t>по</w:t>
      </w:r>
      <w:r w:rsidR="00C94716">
        <w:t xml:space="preserve"> </w:t>
      </w:r>
      <w:r w:rsidR="00B826A1" w:rsidRPr="00C94716">
        <w:t>с</w:t>
      </w:r>
      <w:r w:rsidR="00B826A1" w:rsidRPr="00C94716">
        <w:rPr>
          <w:spacing w:val="-2"/>
        </w:rPr>
        <w:t>п</w:t>
      </w:r>
      <w:r w:rsidR="00B826A1" w:rsidRPr="00C94716">
        <w:t>е</w:t>
      </w:r>
      <w:r w:rsidR="00B826A1" w:rsidRPr="00C94716">
        <w:rPr>
          <w:spacing w:val="-2"/>
        </w:rPr>
        <w:t>ц</w:t>
      </w:r>
      <w:r w:rsidR="00B826A1" w:rsidRPr="00C94716">
        <w:t>иал</w:t>
      </w:r>
      <w:r w:rsidR="00B826A1" w:rsidRPr="00C94716">
        <w:rPr>
          <w:spacing w:val="-2"/>
        </w:rPr>
        <w:t>ьн</w:t>
      </w:r>
      <w:r w:rsidR="00B826A1" w:rsidRPr="00C94716">
        <w:t>ос</w:t>
      </w:r>
      <w:r w:rsidR="00B826A1" w:rsidRPr="00C94716">
        <w:rPr>
          <w:spacing w:val="-3"/>
        </w:rPr>
        <w:t>т</w:t>
      </w:r>
      <w:r w:rsidR="00B826A1" w:rsidRPr="00C94716">
        <w:t>и</w:t>
      </w:r>
      <w:r w:rsidR="00C94716">
        <w:t xml:space="preserve"> </w:t>
      </w:r>
      <w:r w:rsidR="00B826A1" w:rsidRPr="00C94716">
        <w:rPr>
          <w:spacing w:val="-4"/>
        </w:rPr>
        <w:t>«</w:t>
      </w:r>
      <w:r w:rsidR="00C94716">
        <w:rPr>
          <w:spacing w:val="-2"/>
        </w:rPr>
        <w:t>Гематология</w:t>
      </w:r>
      <w:r w:rsidR="00B826A1" w:rsidRPr="00C94716">
        <w:t>»–</w:t>
      </w:r>
      <w:r w:rsidR="00B826A1" w:rsidRPr="001A45F7">
        <w:t>ра</w:t>
      </w:r>
      <w:r w:rsidR="00B826A1" w:rsidRPr="001A45F7">
        <w:rPr>
          <w:spacing w:val="-2"/>
        </w:rPr>
        <w:t>н</w:t>
      </w:r>
      <w:r w:rsidR="00B826A1" w:rsidRPr="001A45F7">
        <w:t>н</w:t>
      </w:r>
      <w:r w:rsidR="00B826A1" w:rsidRPr="001A45F7">
        <w:rPr>
          <w:spacing w:val="-3"/>
        </w:rPr>
        <w:t>е</w:t>
      </w:r>
      <w:r w:rsidR="00B826A1" w:rsidRPr="001A45F7">
        <w:t>му</w:t>
      </w:r>
      <w:r w:rsidR="00C94716">
        <w:t xml:space="preserve"> </w:t>
      </w:r>
      <w:r w:rsidR="00B826A1" w:rsidRPr="001A45F7">
        <w:t>выявлен</w:t>
      </w:r>
      <w:r w:rsidR="00B826A1" w:rsidRPr="001A45F7">
        <w:rPr>
          <w:spacing w:val="1"/>
        </w:rPr>
        <w:t>и</w:t>
      </w:r>
      <w:r w:rsidR="00B826A1" w:rsidRPr="001A45F7">
        <w:rPr>
          <w:spacing w:val="-1"/>
        </w:rPr>
        <w:t>ю</w:t>
      </w:r>
      <w:r w:rsidR="00B826A1" w:rsidRPr="001A45F7">
        <w:t>,</w:t>
      </w:r>
      <w:r w:rsidR="00C94716">
        <w:t xml:space="preserve"> </w:t>
      </w:r>
      <w:r w:rsidR="00B826A1" w:rsidRPr="001A45F7">
        <w:t>д</w:t>
      </w:r>
      <w:r w:rsidR="00B826A1" w:rsidRPr="001A45F7">
        <w:rPr>
          <w:spacing w:val="-2"/>
        </w:rPr>
        <w:t>и</w:t>
      </w:r>
      <w:r w:rsidR="00B826A1" w:rsidRPr="001A45F7">
        <w:rPr>
          <w:spacing w:val="-3"/>
        </w:rPr>
        <w:t>с</w:t>
      </w:r>
      <w:r w:rsidR="00B826A1" w:rsidRPr="001A45F7">
        <w:t>па</w:t>
      </w:r>
      <w:r w:rsidR="00B826A1" w:rsidRPr="001A45F7">
        <w:rPr>
          <w:spacing w:val="-2"/>
        </w:rPr>
        <w:t>н</w:t>
      </w:r>
      <w:r w:rsidR="00B826A1" w:rsidRPr="001A45F7">
        <w:t>се</w:t>
      </w:r>
      <w:r w:rsidR="00B826A1" w:rsidRPr="001A45F7">
        <w:rPr>
          <w:spacing w:val="-1"/>
        </w:rPr>
        <w:t>р</w:t>
      </w:r>
      <w:r w:rsidR="00B826A1" w:rsidRPr="001A45F7">
        <w:t>из</w:t>
      </w:r>
      <w:r w:rsidR="00B826A1" w:rsidRPr="001A45F7">
        <w:rPr>
          <w:spacing w:val="-3"/>
        </w:rPr>
        <w:t>а</w:t>
      </w:r>
      <w:r w:rsidR="00B826A1" w:rsidRPr="001A45F7">
        <w:t>ц</w:t>
      </w:r>
      <w:r w:rsidR="00B826A1" w:rsidRPr="001A45F7">
        <w:rPr>
          <w:spacing w:val="-2"/>
        </w:rPr>
        <w:t>и</w:t>
      </w:r>
      <w:r w:rsidR="00B826A1" w:rsidRPr="001A45F7">
        <w:t>и,</w:t>
      </w:r>
      <w:r w:rsidR="00C94716">
        <w:t xml:space="preserve"> </w:t>
      </w:r>
      <w:r w:rsidR="00B826A1" w:rsidRPr="001A45F7">
        <w:rPr>
          <w:spacing w:val="3"/>
        </w:rPr>
        <w:t>л</w:t>
      </w:r>
      <w:r w:rsidR="00B826A1" w:rsidRPr="001A45F7">
        <w:t>ечению</w:t>
      </w:r>
      <w:r w:rsidR="00C94716">
        <w:t xml:space="preserve"> </w:t>
      </w:r>
      <w:r w:rsidR="00B826A1" w:rsidRPr="001A45F7">
        <w:t>и</w:t>
      </w:r>
      <w:r w:rsidR="00C94716">
        <w:t xml:space="preserve"> </w:t>
      </w:r>
      <w:r w:rsidR="00B826A1" w:rsidRPr="001A45F7">
        <w:t>профилактике</w:t>
      </w:r>
      <w:r w:rsidR="00C94716">
        <w:t xml:space="preserve"> </w:t>
      </w:r>
      <w:r w:rsidR="00B826A1" w:rsidRPr="001A45F7">
        <w:t>онкологии</w:t>
      </w:r>
      <w:r w:rsidR="00C94716">
        <w:t xml:space="preserve"> </w:t>
      </w:r>
      <w:r w:rsidR="00B826A1" w:rsidRPr="001A45F7">
        <w:t>с</w:t>
      </w:r>
      <w:r w:rsidR="00C94716">
        <w:t xml:space="preserve"> </w:t>
      </w:r>
      <w:r w:rsidR="00B826A1" w:rsidRPr="001A45F7">
        <w:t>учетом</w:t>
      </w:r>
      <w:r w:rsidR="00C94716">
        <w:t xml:space="preserve"> </w:t>
      </w:r>
      <w:r w:rsidR="00B826A1" w:rsidRPr="001A45F7">
        <w:t>практических</w:t>
      </w:r>
      <w:r w:rsidR="00C94716">
        <w:t xml:space="preserve"> </w:t>
      </w:r>
      <w:r w:rsidR="00B826A1" w:rsidRPr="001A45F7">
        <w:t>потребностей</w:t>
      </w:r>
      <w:r w:rsidR="00C94716">
        <w:t xml:space="preserve"> </w:t>
      </w:r>
      <w:r w:rsidR="00B826A1" w:rsidRPr="001A45F7">
        <w:t>здравоохранения.</w:t>
      </w:r>
    </w:p>
    <w:p w14:paraId="14AF8A78" w14:textId="77777777" w:rsidR="00F241FF" w:rsidRPr="00F241FF" w:rsidRDefault="00F241FF" w:rsidP="00B826A1">
      <w:pPr>
        <w:widowControl w:val="0"/>
        <w:shd w:val="clear" w:color="auto" w:fill="FFFFFF"/>
        <w:ind w:firstLine="709"/>
        <w:jc w:val="both"/>
      </w:pPr>
      <w:r w:rsidRPr="00F241FF">
        <w:rPr>
          <w:i/>
        </w:rPr>
        <w:t>в зависимости от количества часов</w:t>
      </w:r>
      <w:r w:rsidR="001D33FC">
        <w:rPr>
          <w:i/>
        </w:rPr>
        <w:t xml:space="preserve"> контактной работы</w:t>
      </w:r>
      <w:r w:rsidRPr="00F241FF">
        <w:t>:</w:t>
      </w:r>
    </w:p>
    <w:p w14:paraId="2D5FC7B4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профилактическая деятельность:</w:t>
      </w:r>
    </w:p>
    <w:p w14:paraId="4E7D2160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317649AD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проведение профилактических медицинских осмотров, диспансеризации, диспансерного наблюдения;</w:t>
      </w:r>
    </w:p>
    <w:p w14:paraId="21F5379C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57631344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диагностическая деятельность:</w:t>
      </w:r>
    </w:p>
    <w:p w14:paraId="0EE70F5E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51453FB2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диагностика неотложных состояний;</w:t>
      </w:r>
    </w:p>
    <w:p w14:paraId="68A9727E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проведение медицинской экспертизы;</w:t>
      </w:r>
    </w:p>
    <w:p w14:paraId="479A3C04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лечебная деятельность:</w:t>
      </w:r>
    </w:p>
    <w:p w14:paraId="02FD430B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оказание специализированной медицинской помощи;</w:t>
      </w:r>
    </w:p>
    <w:p w14:paraId="4901AB74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 xml:space="preserve">участие в оказании скорой медицинской помощи при </w:t>
      </w:r>
      <w:r w:rsidR="00482B81">
        <w:rPr>
          <w:bCs/>
          <w:color w:val="000000" w:themeColor="text1"/>
        </w:rPr>
        <w:t xml:space="preserve">состояниях, требующих срочного </w:t>
      </w:r>
      <w:r w:rsidR="00482B81" w:rsidRPr="00B01F36">
        <w:rPr>
          <w:bCs/>
          <w:color w:val="000000" w:themeColor="text1"/>
        </w:rPr>
        <w:t>медицинского вмешательства;</w:t>
      </w:r>
    </w:p>
    <w:p w14:paraId="601B4C4B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реабилитационная деятельность:</w:t>
      </w:r>
    </w:p>
    <w:p w14:paraId="124AD136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проведение медицинской реабилитации и санаторно-курортного лечения;</w:t>
      </w:r>
    </w:p>
    <w:p w14:paraId="5B48B0AC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психолого-педагогическая деятельность:</w:t>
      </w:r>
    </w:p>
    <w:p w14:paraId="0EAEAF32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5E83DC8A" w14:textId="77777777" w:rsidR="00482B81" w:rsidRPr="00B01F36" w:rsidRDefault="00482B81" w:rsidP="00482B81">
      <w:pPr>
        <w:widowControl w:val="0"/>
        <w:jc w:val="both"/>
        <w:rPr>
          <w:bCs/>
          <w:i/>
          <w:color w:val="000000" w:themeColor="text1"/>
          <w:u w:val="single"/>
        </w:rPr>
      </w:pPr>
      <w:r w:rsidRPr="00B01F36">
        <w:rPr>
          <w:bCs/>
          <w:i/>
          <w:color w:val="000000" w:themeColor="text1"/>
          <w:u w:val="single"/>
        </w:rPr>
        <w:t>организационно-управленческая деятельность:</w:t>
      </w:r>
    </w:p>
    <w:p w14:paraId="03B09000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2790F8C3" w14:textId="77777777" w:rsidR="00482B81" w:rsidRPr="00B01F36" w:rsidRDefault="00482B81" w:rsidP="00482B81">
      <w:pPr>
        <w:widowControl w:val="0"/>
        <w:jc w:val="both"/>
        <w:rPr>
          <w:bCs/>
          <w:color w:val="000000" w:themeColor="text1"/>
        </w:rPr>
      </w:pPr>
      <w:r w:rsidRPr="00B01F36">
        <w:rPr>
          <w:bCs/>
          <w:color w:val="000000" w:themeColor="text1"/>
        </w:rPr>
        <w:t>организация и управление деятельностью медицинских организаций и их структурных подразделений;</w:t>
      </w:r>
    </w:p>
    <w:p w14:paraId="7FA4237B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организация проведения медицинской экспертизы;</w:t>
      </w:r>
    </w:p>
    <w:p w14:paraId="56F2334C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организация оценки качества оказания медицинской помощи пациентам;</w:t>
      </w:r>
    </w:p>
    <w:p w14:paraId="24A6D024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ведение учетно-отчетной документации в медицинской организации и ее структурных</w:t>
      </w:r>
      <w:r w:rsidR="00C94716">
        <w:rPr>
          <w:bCs/>
          <w:color w:val="000000" w:themeColor="text1"/>
        </w:rPr>
        <w:t xml:space="preserve"> </w:t>
      </w:r>
      <w:r w:rsidR="00482B81" w:rsidRPr="00B01F36">
        <w:rPr>
          <w:bCs/>
          <w:color w:val="000000" w:themeColor="text1"/>
        </w:rPr>
        <w:t>подразделениях;</w:t>
      </w:r>
    </w:p>
    <w:p w14:paraId="2E8BAD47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>создание в медицинских организациях и их структурных подразделениях благоприятных условий</w:t>
      </w:r>
      <w:r w:rsidR="00C94716">
        <w:rPr>
          <w:bCs/>
          <w:color w:val="000000" w:themeColor="text1"/>
        </w:rPr>
        <w:t xml:space="preserve"> </w:t>
      </w:r>
      <w:r w:rsidR="00482B81" w:rsidRPr="00B01F36">
        <w:rPr>
          <w:bCs/>
          <w:color w:val="000000" w:themeColor="text1"/>
        </w:rPr>
        <w:t>для пребывания пациентов и трудовой деятельности медицинского персонала с учетом требований</w:t>
      </w:r>
      <w:r w:rsidR="00C94716">
        <w:rPr>
          <w:bCs/>
          <w:color w:val="000000" w:themeColor="text1"/>
        </w:rPr>
        <w:t xml:space="preserve"> </w:t>
      </w:r>
      <w:r w:rsidR="00482B81" w:rsidRPr="00B01F36">
        <w:rPr>
          <w:bCs/>
          <w:color w:val="000000" w:themeColor="text1"/>
        </w:rPr>
        <w:t>техники безопасности и охраны труда;</w:t>
      </w:r>
    </w:p>
    <w:p w14:paraId="3F83391C" w14:textId="77777777" w:rsidR="00482B81" w:rsidRPr="00B01F36" w:rsidRDefault="00A368BA" w:rsidP="00482B81">
      <w:pPr>
        <w:widowControl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482B81" w:rsidRPr="00B01F36">
        <w:rPr>
          <w:bCs/>
          <w:color w:val="000000" w:themeColor="text1"/>
        </w:rPr>
        <w:t xml:space="preserve">соблюдение основных требований информационной безопасности. </w:t>
      </w:r>
    </w:p>
    <w:p w14:paraId="2832C97B" w14:textId="77777777" w:rsidR="00482B81" w:rsidRDefault="00482B81" w:rsidP="00F241FF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</w:p>
    <w:p w14:paraId="3F683326" w14:textId="77777777" w:rsidR="00F241FF" w:rsidRDefault="00F241FF" w:rsidP="00F241FF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  <w:bCs/>
        </w:rPr>
        <w:t xml:space="preserve">2.2. Место учебной дисциплины (модуля) в структуре </w:t>
      </w:r>
      <w:r w:rsidRPr="00F241FF">
        <w:rPr>
          <w:b/>
          <w:bCs/>
          <w:caps/>
        </w:rPr>
        <w:t>ооп</w:t>
      </w:r>
      <w:r w:rsidRPr="00F241FF">
        <w:rPr>
          <w:b/>
          <w:bCs/>
        </w:rPr>
        <w:t xml:space="preserve"> специальности</w:t>
      </w:r>
    </w:p>
    <w:p w14:paraId="1B7F0CE0" w14:textId="77777777" w:rsidR="006A290C" w:rsidRPr="00C94716" w:rsidRDefault="006A290C" w:rsidP="006A290C">
      <w:pPr>
        <w:spacing w:line="276" w:lineRule="auto"/>
        <w:ind w:firstLine="708"/>
        <w:jc w:val="both"/>
      </w:pPr>
      <w:r w:rsidRPr="00E422C6">
        <w:t xml:space="preserve">Учебная </w:t>
      </w:r>
      <w:r w:rsidRPr="009371B5">
        <w:rPr>
          <w:color w:val="000000" w:themeColor="text1"/>
        </w:rPr>
        <w:t>дисциплина «</w:t>
      </w:r>
      <w:r w:rsidR="009371B5" w:rsidRPr="009371B5">
        <w:rPr>
          <w:bCs/>
          <w:color w:val="000000" w:themeColor="text1"/>
        </w:rPr>
        <w:t>Онкология</w:t>
      </w:r>
      <w:r w:rsidRPr="009371B5">
        <w:rPr>
          <w:bCs/>
          <w:color w:val="000000" w:themeColor="text1"/>
        </w:rPr>
        <w:t>»</w:t>
      </w:r>
      <w:r w:rsidR="00C94716">
        <w:rPr>
          <w:bCs/>
          <w:color w:val="000000" w:themeColor="text1"/>
        </w:rPr>
        <w:t xml:space="preserve"> </w:t>
      </w:r>
      <w:r w:rsidRPr="009371B5">
        <w:rPr>
          <w:color w:val="000000" w:themeColor="text1"/>
        </w:rPr>
        <w:t xml:space="preserve">относится </w:t>
      </w:r>
      <w:r w:rsidRPr="00E422C6">
        <w:t xml:space="preserve">к </w:t>
      </w:r>
      <w:r w:rsidR="00DF7771">
        <w:t>вариативной</w:t>
      </w:r>
      <w:r>
        <w:t xml:space="preserve"> части </w:t>
      </w:r>
      <w:r w:rsidRPr="00E422C6">
        <w:t xml:space="preserve">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="008451BD" w:rsidRPr="00C94716">
        <w:rPr>
          <w:lang w:bidi="ru-RU"/>
        </w:rPr>
        <w:t>31.08.</w:t>
      </w:r>
      <w:r w:rsidR="00C94716">
        <w:rPr>
          <w:lang w:bidi="ru-RU"/>
        </w:rPr>
        <w:t>29</w:t>
      </w:r>
      <w:r w:rsidR="00513774" w:rsidRPr="00C94716">
        <w:rPr>
          <w:lang w:bidi="ru-RU"/>
        </w:rPr>
        <w:t>–</w:t>
      </w:r>
      <w:r w:rsidR="00C94716">
        <w:rPr>
          <w:lang w:bidi="ru-RU"/>
        </w:rPr>
        <w:t>Гематология</w:t>
      </w:r>
      <w:r w:rsidR="002C63C3" w:rsidRPr="00C94716">
        <w:rPr>
          <w:lang w:bidi="ru-RU"/>
        </w:rPr>
        <w:t>.</w:t>
      </w:r>
    </w:p>
    <w:p w14:paraId="741DBF92" w14:textId="77777777" w:rsidR="006A290C" w:rsidRDefault="006A290C" w:rsidP="006A290C">
      <w:pPr>
        <w:tabs>
          <w:tab w:val="right" w:leader="underscore" w:pos="9639"/>
        </w:tabs>
        <w:spacing w:line="276" w:lineRule="auto"/>
        <w:jc w:val="both"/>
        <w:rPr>
          <w:color w:val="FF0000"/>
        </w:rPr>
      </w:pPr>
      <w:r w:rsidRPr="00E422C6">
        <w:t xml:space="preserve">           Для изучения данной дисциплины (модуля) необходимы знания, умения и навыки, разные уровни сформированных компетенций при обучении по основной образовательной программе высшего образования (специалитет) по специальности </w:t>
      </w:r>
      <w:r w:rsidR="002C63C3" w:rsidRPr="00C94716">
        <w:t>«</w:t>
      </w:r>
      <w:r w:rsidR="00C94716">
        <w:t>Гематология</w:t>
      </w:r>
      <w:r w:rsidRPr="009371B5">
        <w:rPr>
          <w:color w:val="000000" w:themeColor="text1"/>
        </w:rPr>
        <w:t>».</w:t>
      </w:r>
    </w:p>
    <w:p w14:paraId="344B27D8" w14:textId="77777777" w:rsidR="00F3604C" w:rsidRPr="00F927FE" w:rsidRDefault="00F3604C" w:rsidP="00F3604C">
      <w:pPr>
        <w:shd w:val="clear" w:color="auto" w:fill="FFFFFF"/>
        <w:ind w:left="11" w:right="11" w:firstLine="720"/>
        <w:jc w:val="both"/>
        <w:rPr>
          <w:color w:val="000000" w:themeColor="text1"/>
        </w:rPr>
      </w:pPr>
      <w:r w:rsidRPr="00F927FE">
        <w:rPr>
          <w:color w:val="000000" w:themeColor="text1"/>
        </w:rPr>
        <w:t xml:space="preserve">В соответствии с </w:t>
      </w:r>
      <w:r w:rsidRPr="00F927FE">
        <w:rPr>
          <w:bCs/>
          <w:color w:val="000000" w:themeColor="text1"/>
        </w:rPr>
        <w:t xml:space="preserve">требованиями </w:t>
      </w:r>
      <w:r w:rsidRPr="00F927FE">
        <w:rPr>
          <w:color w:val="000000" w:themeColor="text1"/>
        </w:rPr>
        <w:t xml:space="preserve">дисциплины обучающийся должен </w:t>
      </w:r>
    </w:p>
    <w:p w14:paraId="42446136" w14:textId="77777777" w:rsidR="00CA5F35" w:rsidRDefault="003339E8" w:rsidP="00CA5F35">
      <w:pPr>
        <w:tabs>
          <w:tab w:val="right" w:leader="underscore" w:pos="9639"/>
        </w:tabs>
        <w:spacing w:line="276" w:lineRule="auto"/>
        <w:jc w:val="both"/>
      </w:pPr>
      <w:r>
        <w:t>нав</w:t>
      </w:r>
      <w:r w:rsidR="00CA5F35">
        <w:t xml:space="preserve">ыки, формируемые предшествующими дисциплинами: </w:t>
      </w:r>
    </w:p>
    <w:p w14:paraId="545222FE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      - анатомия человека </w:t>
      </w:r>
    </w:p>
    <w:p w14:paraId="6E1543F6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Знать: анатомическое строение органов </w:t>
      </w:r>
    </w:p>
    <w:p w14:paraId="40DD1E77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Уметь: распознавать органы на анатомическом препарате </w:t>
      </w:r>
    </w:p>
    <w:p w14:paraId="7DE69CDC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Владеть: определением основных анатомических структур на человеке </w:t>
      </w:r>
    </w:p>
    <w:p w14:paraId="131C97C4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      - медицинская физика </w:t>
      </w:r>
    </w:p>
    <w:p w14:paraId="4AF6E6C9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Знать: характеристику рентгеновского и других ионизирующий излучений </w:t>
      </w:r>
    </w:p>
    <w:p w14:paraId="7D0089C7" w14:textId="77777777" w:rsidR="00CA5F35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Уметь: объяснить принцип взаимодействия ионизирующего с веществом  </w:t>
      </w:r>
    </w:p>
    <w:p w14:paraId="18B2928E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Владеть: знаниями основных принципов устройства аппаратов для лучевой диагностики (рентгенодиагностических, ультразвуковых, радиодиагностических, магнитно-резонансных) </w:t>
      </w:r>
    </w:p>
    <w:p w14:paraId="15ACFD6C" w14:textId="77777777" w:rsidR="003339E8" w:rsidRDefault="00686BB6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        - м</w:t>
      </w:r>
      <w:r w:rsidR="00CA5F35">
        <w:t xml:space="preserve">едицинская химия </w:t>
      </w:r>
    </w:p>
    <w:p w14:paraId="2882D5AD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строение анатома </w:t>
      </w:r>
    </w:p>
    <w:p w14:paraId="3E4C2597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объяснить принцип радиоактивного распада элементов </w:t>
      </w:r>
    </w:p>
    <w:p w14:paraId="0A4AE03C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основных принципов радиохимического взаимодействия ионизирующих излучений с веществом, строения радиофармпрепаратов </w:t>
      </w:r>
    </w:p>
    <w:p w14:paraId="7589111F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биология </w:t>
      </w:r>
    </w:p>
    <w:p w14:paraId="2662BC5D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основы строение клетки </w:t>
      </w:r>
    </w:p>
    <w:p w14:paraId="34E0F70E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объяснить нормальную биохимию клетки </w:t>
      </w:r>
    </w:p>
    <w:p w14:paraId="3572A190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основных принципов действия радиации на клетку и живой организм </w:t>
      </w:r>
    </w:p>
    <w:p w14:paraId="09ACE41D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фармакология, клиническая фармакология </w:t>
      </w:r>
    </w:p>
    <w:p w14:paraId="48B7D4FF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строение основных рентгеноконтрастных средств (РКС), используемых в лучевой диагностике </w:t>
      </w:r>
    </w:p>
    <w:p w14:paraId="4F7317C6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объяснить фармакодинамику основных РКС </w:t>
      </w:r>
    </w:p>
    <w:p w14:paraId="0D63D84E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основных принципов действия РКС на органы и ткани организма </w:t>
      </w:r>
    </w:p>
    <w:p w14:paraId="4A6DE5DA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патологическая анатомия </w:t>
      </w:r>
    </w:p>
    <w:p w14:paraId="7517BAE7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морфологическую картину основных патологических состояний (опухолевых, воспалительных, травматических) различных органов </w:t>
      </w:r>
    </w:p>
    <w:p w14:paraId="2A6A2089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объяснить различия морфологической картины при различной патологии (воспаление, опухолевый процесс, дистрофический процесс) </w:t>
      </w:r>
    </w:p>
    <w:p w14:paraId="446F01E9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основных принципов формирования морфологической картины в зависимости от патологии </w:t>
      </w:r>
    </w:p>
    <w:p w14:paraId="71A90ED3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патологическая физиология </w:t>
      </w:r>
    </w:p>
    <w:p w14:paraId="7DAAA3EB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изменения функций органа при различных патологических состояниях </w:t>
      </w:r>
    </w:p>
    <w:p w14:paraId="165F6489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объяснить различия функционирования органов в зависимости от патологии </w:t>
      </w:r>
    </w:p>
    <w:p w14:paraId="64A0A07A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основных принципов изменения функции органа в зависимости от патологии. </w:t>
      </w:r>
    </w:p>
    <w:p w14:paraId="013957D1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lastRenderedPageBreak/>
        <w:t>- хирургия</w:t>
      </w:r>
    </w:p>
    <w:p w14:paraId="0FEAAB32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 Знать: клиническую картину основных хирургических заболеваний </w:t>
      </w:r>
    </w:p>
    <w:p w14:paraId="38B64E78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проводить дифференциальную диагностику между основными хирургическими и терапевтическими заболеваниями </w:t>
      </w:r>
    </w:p>
    <w:p w14:paraId="44ED2480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по интерпретации заключений лучевых методов диагностики, используемых в диагностическом процессе клиники хирургических болезней </w:t>
      </w:r>
    </w:p>
    <w:p w14:paraId="589E2EFF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внутренние болезни </w:t>
      </w:r>
    </w:p>
    <w:p w14:paraId="477DC713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клиническую картину основных терапевтических заболеваний </w:t>
      </w:r>
    </w:p>
    <w:p w14:paraId="3F4B06F5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проводить дифференциальную диагностику между основной терапевтической и хирургической патологией. </w:t>
      </w:r>
    </w:p>
    <w:p w14:paraId="3C56C3CA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Владеть: знаниями по интерпретации заключений лучевых методов диагностики, используемых в диагностическом процессе клиники внутренних болезней </w:t>
      </w:r>
    </w:p>
    <w:p w14:paraId="67A1ED9A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- рентгенология </w:t>
      </w:r>
    </w:p>
    <w:p w14:paraId="4A252940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Знать: лучевые нагрузки при различных исследованиях </w:t>
      </w:r>
    </w:p>
    <w:p w14:paraId="0EAC6334" w14:textId="77777777" w:rsidR="00686BB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 xml:space="preserve">Уметь: проводить дифференциальную диагностику по рентгенологическим снимкам между злокачественными новообразованиями. </w:t>
      </w:r>
    </w:p>
    <w:p w14:paraId="06668B66" w14:textId="77777777" w:rsidR="00F3604C" w:rsidRPr="00E422C6" w:rsidRDefault="00CA5F35" w:rsidP="00CA5F35">
      <w:pPr>
        <w:tabs>
          <w:tab w:val="right" w:leader="underscore" w:pos="9639"/>
        </w:tabs>
        <w:spacing w:line="276" w:lineRule="auto"/>
        <w:jc w:val="both"/>
      </w:pPr>
      <w:r>
        <w:t>Владеть: знаниями по интерпретации заключений лучевых методов диагностики, используемых в диагностическом процессе онкологических заболеваний</w:t>
      </w:r>
    </w:p>
    <w:p w14:paraId="26FE82CD" w14:textId="77777777" w:rsidR="00F241FF" w:rsidRDefault="00F241FF" w:rsidP="006A290C">
      <w:pPr>
        <w:widowControl w:val="0"/>
        <w:tabs>
          <w:tab w:val="left" w:pos="708"/>
        </w:tabs>
        <w:jc w:val="both"/>
        <w:rPr>
          <w:b/>
          <w:bCs/>
        </w:rPr>
      </w:pPr>
    </w:p>
    <w:p w14:paraId="0CECB589" w14:textId="77777777" w:rsidR="00F241FF" w:rsidRDefault="00F241FF" w:rsidP="00F241FF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  <w:bCs/>
        </w:rPr>
        <w:t>2.3. Требования к результатам освоения учебной дисциплины (модуля)</w:t>
      </w:r>
    </w:p>
    <w:p w14:paraId="6FFD120C" w14:textId="77777777" w:rsidR="00F241FF" w:rsidRPr="00F241FF" w:rsidRDefault="00F241FF" w:rsidP="00F241FF">
      <w:pPr>
        <w:widowControl w:val="0"/>
        <w:ind w:firstLine="709"/>
        <w:rPr>
          <w:i/>
        </w:rPr>
      </w:pPr>
      <w:r w:rsidRPr="00F241FF">
        <w:rPr>
          <w:b/>
          <w:bCs/>
          <w:i/>
        </w:rPr>
        <w:t>2.3.1. Перечислить виды профессиональной деятельности, которые лежат в основе преподавания данной дисциплины</w:t>
      </w:r>
      <w:r w:rsidRPr="00F241FF">
        <w:rPr>
          <w:bCs/>
          <w:i/>
        </w:rPr>
        <w:t xml:space="preserve">: </w:t>
      </w:r>
    </w:p>
    <w:p w14:paraId="5AAA48EC" w14:textId="77777777" w:rsidR="00B826A1" w:rsidRPr="00471BB6" w:rsidRDefault="00B826A1" w:rsidP="00B826A1">
      <w:pPr>
        <w:pStyle w:val="110"/>
        <w:spacing w:before="4"/>
        <w:ind w:right="10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Pr="00471BB6">
        <w:rPr>
          <w:rFonts w:cs="Times New Roman"/>
          <w:b w:val="0"/>
          <w:sz w:val="24"/>
          <w:szCs w:val="24"/>
          <w:lang w:val="ru-RU"/>
        </w:rPr>
        <w:t>ро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ф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ла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к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ч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z w:val="24"/>
          <w:szCs w:val="24"/>
          <w:lang w:val="ru-RU"/>
        </w:rPr>
        <w:t>ской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z w:val="24"/>
          <w:szCs w:val="24"/>
          <w:lang w:val="ru-RU"/>
        </w:rPr>
        <w:t>еяте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л</w:t>
      </w:r>
      <w:r w:rsidRPr="00471BB6">
        <w:rPr>
          <w:rFonts w:cs="Times New Roman"/>
          <w:b w:val="0"/>
          <w:sz w:val="24"/>
          <w:szCs w:val="24"/>
          <w:lang w:val="ru-RU"/>
        </w:rPr>
        <w:t>ьно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:</w:t>
      </w:r>
    </w:p>
    <w:p w14:paraId="51BC7B99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282"/>
        </w:tabs>
        <w:spacing w:before="1" w:after="0" w:line="322" w:lineRule="exact"/>
        <w:ind w:right="106"/>
      </w:pPr>
      <w:r w:rsidRPr="001A45F7">
        <w:rPr>
          <w:spacing w:val="-2"/>
        </w:rPr>
        <w:t>п</w:t>
      </w:r>
      <w:r w:rsidRPr="001A45F7">
        <w:t>р</w:t>
      </w:r>
      <w:r w:rsidRPr="001A45F7">
        <w:rPr>
          <w:spacing w:val="-3"/>
        </w:rPr>
        <w:t>е</w:t>
      </w:r>
      <w:r w:rsidRPr="001A45F7">
        <w:t>д</w:t>
      </w:r>
      <w:r w:rsidRPr="001A45F7">
        <w:rPr>
          <w:spacing w:val="-4"/>
        </w:rPr>
        <w:t>у</w:t>
      </w:r>
      <w:r w:rsidRPr="001A45F7">
        <w:t>пре</w:t>
      </w:r>
      <w:r w:rsidRPr="001A45F7">
        <w:rPr>
          <w:spacing w:val="-2"/>
        </w:rPr>
        <w:t>ж</w:t>
      </w:r>
      <w:r w:rsidRPr="001A45F7">
        <w:t>д</w:t>
      </w:r>
      <w:r w:rsidRPr="001A45F7">
        <w:rPr>
          <w:spacing w:val="-3"/>
        </w:rPr>
        <w:t>е</w:t>
      </w:r>
      <w:r w:rsidRPr="001A45F7">
        <w:t>ние</w:t>
      </w:r>
      <w:r w:rsidRPr="001A45F7">
        <w:rPr>
          <w:spacing w:val="-3"/>
        </w:rPr>
        <w:t>в</w:t>
      </w:r>
      <w:r w:rsidRPr="001A45F7">
        <w:t>оз</w:t>
      </w:r>
      <w:r w:rsidRPr="001A45F7">
        <w:rPr>
          <w:spacing w:val="-2"/>
        </w:rPr>
        <w:t>н</w:t>
      </w:r>
      <w:r w:rsidRPr="001A45F7">
        <w:t>и</w:t>
      </w:r>
      <w:r w:rsidRPr="001A45F7">
        <w:rPr>
          <w:spacing w:val="-2"/>
        </w:rPr>
        <w:t>к</w:t>
      </w:r>
      <w:r w:rsidRPr="001A45F7">
        <w:t>нов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2"/>
        </w:rPr>
        <w:t>и</w:t>
      </w:r>
      <w:r w:rsidRPr="001A45F7">
        <w:t>яз</w:t>
      </w:r>
      <w:r w:rsidRPr="001A45F7">
        <w:rPr>
          <w:spacing w:val="-3"/>
        </w:rPr>
        <w:t>а</w:t>
      </w:r>
      <w:r w:rsidRPr="001A45F7">
        <w:rPr>
          <w:spacing w:val="-2"/>
        </w:rPr>
        <w:t>б</w:t>
      </w:r>
      <w:r w:rsidRPr="001A45F7">
        <w:t>о</w:t>
      </w:r>
      <w:r w:rsidRPr="001A45F7">
        <w:rPr>
          <w:spacing w:val="-1"/>
        </w:rPr>
        <w:t>л</w:t>
      </w:r>
      <w:r w:rsidRPr="001A45F7">
        <w:t>еванийс</w:t>
      </w:r>
      <w:r w:rsidRPr="001A45F7">
        <w:rPr>
          <w:spacing w:val="-2"/>
        </w:rPr>
        <w:t>р</w:t>
      </w:r>
      <w:r w:rsidRPr="001A45F7">
        <w:t>е</w:t>
      </w:r>
      <w:r w:rsidRPr="001A45F7">
        <w:rPr>
          <w:spacing w:val="-2"/>
        </w:rPr>
        <w:t>д</w:t>
      </w:r>
      <w:r w:rsidRPr="001A45F7">
        <w:t>инасе</w:t>
      </w:r>
      <w:r w:rsidRPr="001A45F7">
        <w:rPr>
          <w:spacing w:val="-3"/>
        </w:rPr>
        <w:t>л</w:t>
      </w:r>
      <w:r w:rsidRPr="001A45F7">
        <w:t>ен</w:t>
      </w:r>
      <w:r w:rsidRPr="001A45F7">
        <w:rPr>
          <w:spacing w:val="-2"/>
        </w:rPr>
        <w:t>и</w:t>
      </w:r>
      <w:r w:rsidRPr="001A45F7">
        <w:t>яп</w:t>
      </w:r>
      <w:r w:rsidRPr="001A45F7">
        <w:rPr>
          <w:spacing w:val="-4"/>
        </w:rPr>
        <w:t>у</w:t>
      </w:r>
      <w:r w:rsidRPr="001A45F7">
        <w:t>темп</w:t>
      </w:r>
      <w:r w:rsidRPr="001A45F7">
        <w:rPr>
          <w:spacing w:val="-2"/>
        </w:rPr>
        <w:t>р</w:t>
      </w:r>
      <w:r w:rsidRPr="001A45F7">
        <w:t>оведе</w:t>
      </w:r>
      <w:r w:rsidRPr="001A45F7">
        <w:rPr>
          <w:spacing w:val="-2"/>
        </w:rPr>
        <w:t>н</w:t>
      </w:r>
      <w:r w:rsidRPr="001A45F7">
        <w:t>ияп</w:t>
      </w:r>
      <w:r w:rsidRPr="001A45F7">
        <w:rPr>
          <w:spacing w:val="-2"/>
        </w:rPr>
        <w:t>р</w:t>
      </w:r>
      <w:r w:rsidRPr="001A45F7">
        <w:t>о</w:t>
      </w:r>
      <w:r w:rsidRPr="001A45F7">
        <w:rPr>
          <w:spacing w:val="-2"/>
        </w:rPr>
        <w:t>ф</w:t>
      </w:r>
      <w:r w:rsidRPr="001A45F7">
        <w:t>и</w:t>
      </w:r>
      <w:r w:rsidRPr="001A45F7">
        <w:rPr>
          <w:spacing w:val="-1"/>
        </w:rPr>
        <w:t>л</w:t>
      </w:r>
      <w:r w:rsidRPr="001A45F7">
        <w:t>ак</w:t>
      </w:r>
      <w:r w:rsidRPr="001A45F7">
        <w:rPr>
          <w:spacing w:val="-3"/>
        </w:rPr>
        <w:t>т</w:t>
      </w:r>
      <w:r w:rsidRPr="001A45F7">
        <w:t>и</w:t>
      </w:r>
      <w:r w:rsidRPr="001A45F7">
        <w:rPr>
          <w:spacing w:val="-2"/>
        </w:rPr>
        <w:t>ч</w:t>
      </w:r>
      <w:r w:rsidRPr="001A45F7">
        <w:rPr>
          <w:spacing w:val="2"/>
        </w:rPr>
        <w:t>е</w:t>
      </w:r>
      <w:r w:rsidRPr="001A45F7">
        <w:t>ск</w:t>
      </w:r>
      <w:r w:rsidRPr="001A45F7">
        <w:rPr>
          <w:spacing w:val="-1"/>
        </w:rPr>
        <w:t>и</w:t>
      </w:r>
      <w:r w:rsidRPr="001A45F7">
        <w:t>хип</w:t>
      </w:r>
      <w:r w:rsidRPr="001A45F7">
        <w:rPr>
          <w:spacing w:val="-2"/>
        </w:rPr>
        <w:t>р</w:t>
      </w:r>
      <w:r w:rsidRPr="001A45F7">
        <w:t>о</w:t>
      </w:r>
      <w:r w:rsidRPr="001A45F7">
        <w:rPr>
          <w:spacing w:val="-3"/>
        </w:rPr>
        <w:t>т</w:t>
      </w:r>
      <w:r w:rsidRPr="001A45F7">
        <w:t>иво</w:t>
      </w:r>
      <w:r w:rsidRPr="001A45F7">
        <w:rPr>
          <w:spacing w:val="-3"/>
        </w:rPr>
        <w:t>э</w:t>
      </w:r>
      <w:r w:rsidRPr="001A45F7">
        <w:t>п</w:t>
      </w:r>
      <w:r w:rsidRPr="001A45F7">
        <w:rPr>
          <w:spacing w:val="-2"/>
        </w:rPr>
        <w:t>и</w:t>
      </w:r>
      <w:r w:rsidRPr="001A45F7">
        <w:t>де</w:t>
      </w:r>
      <w:r w:rsidRPr="001A45F7">
        <w:rPr>
          <w:spacing w:val="-3"/>
        </w:rPr>
        <w:t>м</w:t>
      </w:r>
      <w:r w:rsidRPr="001A45F7">
        <w:t>иче</w:t>
      </w:r>
      <w:r w:rsidRPr="001A45F7">
        <w:rPr>
          <w:spacing w:val="-2"/>
        </w:rPr>
        <w:t>с</w:t>
      </w:r>
      <w:r w:rsidRPr="001A45F7">
        <w:t>к</w:t>
      </w:r>
      <w:r w:rsidRPr="001A45F7">
        <w:rPr>
          <w:spacing w:val="-2"/>
        </w:rPr>
        <w:t>и</w:t>
      </w:r>
      <w:r w:rsidRPr="001A45F7">
        <w:t>хм</w:t>
      </w:r>
      <w:r w:rsidRPr="001A45F7">
        <w:rPr>
          <w:spacing w:val="-4"/>
        </w:rPr>
        <w:t>е</w:t>
      </w:r>
      <w:r w:rsidRPr="001A45F7">
        <w:t>р</w:t>
      </w:r>
      <w:r w:rsidRPr="001A45F7">
        <w:rPr>
          <w:spacing w:val="-2"/>
        </w:rPr>
        <w:t>опр</w:t>
      </w:r>
      <w:r w:rsidRPr="001A45F7">
        <w:t>ият</w:t>
      </w:r>
      <w:r w:rsidRPr="001A45F7">
        <w:rPr>
          <w:spacing w:val="-2"/>
        </w:rPr>
        <w:t>ий</w:t>
      </w:r>
      <w:r w:rsidRPr="001A45F7">
        <w:t>;</w:t>
      </w:r>
    </w:p>
    <w:p w14:paraId="46DE6BB5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39"/>
        </w:tabs>
        <w:spacing w:after="0" w:line="322" w:lineRule="exact"/>
        <w:ind w:right="106"/>
      </w:pPr>
      <w:r w:rsidRPr="001A45F7">
        <w:t>п</w:t>
      </w:r>
      <w:r w:rsidRPr="001A45F7">
        <w:rPr>
          <w:spacing w:val="-2"/>
        </w:rPr>
        <w:t>р</w:t>
      </w:r>
      <w:r w:rsidRPr="001A45F7">
        <w:t>ов</w:t>
      </w:r>
      <w:r w:rsidRPr="001A45F7">
        <w:rPr>
          <w:spacing w:val="-3"/>
        </w:rPr>
        <w:t>е</w:t>
      </w:r>
      <w:r w:rsidRPr="001A45F7">
        <w:t>де</w:t>
      </w:r>
      <w:r w:rsidRPr="001A45F7">
        <w:rPr>
          <w:spacing w:val="-2"/>
        </w:rPr>
        <w:t>н</w:t>
      </w:r>
      <w:r w:rsidRPr="001A45F7">
        <w:t xml:space="preserve">ие </w:t>
      </w:r>
      <w:r w:rsidRPr="001A45F7">
        <w:rPr>
          <w:spacing w:val="-2"/>
        </w:rPr>
        <w:t>пр</w:t>
      </w:r>
      <w:r w:rsidRPr="001A45F7">
        <w:t>о</w:t>
      </w:r>
      <w:r w:rsidRPr="001A45F7">
        <w:rPr>
          <w:spacing w:val="-2"/>
        </w:rPr>
        <w:t>ф</w:t>
      </w:r>
      <w:r w:rsidRPr="001A45F7">
        <w:t>и</w:t>
      </w:r>
      <w:r w:rsidRPr="001A45F7">
        <w:rPr>
          <w:spacing w:val="-1"/>
        </w:rPr>
        <w:t>л</w:t>
      </w:r>
      <w:r w:rsidRPr="001A45F7">
        <w:t>акт</w:t>
      </w:r>
      <w:r w:rsidRPr="001A45F7">
        <w:rPr>
          <w:spacing w:val="-2"/>
        </w:rPr>
        <w:t>и</w:t>
      </w:r>
      <w:r w:rsidRPr="001A45F7">
        <w:t>чес</w:t>
      </w:r>
      <w:r w:rsidRPr="001A45F7">
        <w:rPr>
          <w:spacing w:val="-2"/>
        </w:rPr>
        <w:t>ки</w:t>
      </w:r>
      <w:r w:rsidRPr="001A45F7">
        <w:t>х ме</w:t>
      </w:r>
      <w:r w:rsidRPr="001A45F7">
        <w:rPr>
          <w:spacing w:val="-2"/>
        </w:rPr>
        <w:t>ди</w:t>
      </w:r>
      <w:r w:rsidRPr="001A45F7">
        <w:t>ц</w:t>
      </w:r>
      <w:r w:rsidRPr="001A45F7">
        <w:rPr>
          <w:spacing w:val="-2"/>
        </w:rPr>
        <w:t>и</w:t>
      </w:r>
      <w:r w:rsidRPr="001A45F7">
        <w:t>нс</w:t>
      </w:r>
      <w:r w:rsidRPr="001A45F7">
        <w:rPr>
          <w:spacing w:val="-2"/>
        </w:rPr>
        <w:t>к</w:t>
      </w:r>
      <w:r w:rsidRPr="001A45F7">
        <w:t>их ос</w:t>
      </w:r>
      <w:r w:rsidRPr="001A45F7">
        <w:rPr>
          <w:spacing w:val="-3"/>
        </w:rPr>
        <w:t>м</w:t>
      </w:r>
      <w:r w:rsidRPr="001A45F7">
        <w:t>о</w:t>
      </w:r>
      <w:r w:rsidRPr="001A45F7">
        <w:rPr>
          <w:spacing w:val="-3"/>
        </w:rPr>
        <w:t>т</w:t>
      </w:r>
      <w:r w:rsidRPr="001A45F7">
        <w:t>ров,</w:t>
      </w:r>
      <w:r w:rsidR="00C94716">
        <w:t xml:space="preserve"> </w:t>
      </w:r>
      <w:r w:rsidRPr="001A45F7">
        <w:t>ди</w:t>
      </w:r>
      <w:r w:rsidRPr="001A45F7">
        <w:rPr>
          <w:spacing w:val="-3"/>
        </w:rPr>
        <w:t>с</w:t>
      </w:r>
      <w:r w:rsidRPr="001A45F7">
        <w:t>па</w:t>
      </w:r>
      <w:r w:rsidRPr="001A45F7">
        <w:rPr>
          <w:spacing w:val="-2"/>
        </w:rPr>
        <w:t>н</w:t>
      </w:r>
      <w:r w:rsidRPr="001A45F7">
        <w:t>с</w:t>
      </w:r>
      <w:r w:rsidRPr="001A45F7">
        <w:rPr>
          <w:spacing w:val="-3"/>
        </w:rPr>
        <w:t>е</w:t>
      </w:r>
      <w:r w:rsidRPr="001A45F7">
        <w:t>риз</w:t>
      </w:r>
      <w:r w:rsidRPr="001A45F7">
        <w:rPr>
          <w:spacing w:val="-3"/>
        </w:rPr>
        <w:t>а</w:t>
      </w:r>
      <w:r w:rsidRPr="001A45F7">
        <w:t>ц</w:t>
      </w:r>
      <w:r w:rsidRPr="001A45F7">
        <w:rPr>
          <w:spacing w:val="-2"/>
        </w:rPr>
        <w:t>и</w:t>
      </w:r>
      <w:r w:rsidRPr="001A45F7">
        <w:t xml:space="preserve">и, </w:t>
      </w:r>
      <w:r>
        <w:t>д</w:t>
      </w:r>
      <w:r w:rsidRPr="001A45F7">
        <w:t>и</w:t>
      </w:r>
      <w:r w:rsidRPr="001A45F7">
        <w:rPr>
          <w:spacing w:val="-3"/>
        </w:rPr>
        <w:t>с</w:t>
      </w:r>
      <w:r w:rsidRPr="001A45F7">
        <w:t>п</w:t>
      </w:r>
      <w:r w:rsidRPr="001A45F7">
        <w:rPr>
          <w:spacing w:val="-3"/>
        </w:rPr>
        <w:t>а</w:t>
      </w:r>
      <w:r w:rsidRPr="001A45F7">
        <w:t>нс</w:t>
      </w:r>
      <w:r w:rsidRPr="001A45F7">
        <w:rPr>
          <w:spacing w:val="-3"/>
        </w:rPr>
        <w:t>е</w:t>
      </w:r>
      <w:r w:rsidRPr="001A45F7">
        <w:t>р</w:t>
      </w:r>
      <w:r w:rsidRPr="001A45F7">
        <w:rPr>
          <w:spacing w:val="-2"/>
        </w:rPr>
        <w:t>н</w:t>
      </w:r>
      <w:r w:rsidRPr="001A45F7">
        <w:t>о</w:t>
      </w:r>
      <w:r w:rsidRPr="001A45F7">
        <w:rPr>
          <w:spacing w:val="-3"/>
        </w:rPr>
        <w:t>г</w:t>
      </w:r>
      <w:r w:rsidRPr="001A45F7">
        <w:t>о</w:t>
      </w:r>
      <w:r w:rsidR="00C94716">
        <w:t xml:space="preserve"> </w:t>
      </w:r>
      <w:r w:rsidRPr="001A45F7">
        <w:t>н</w:t>
      </w:r>
      <w:r w:rsidRPr="001A45F7">
        <w:rPr>
          <w:spacing w:val="-2"/>
        </w:rPr>
        <w:t>а</w:t>
      </w:r>
      <w:r w:rsidRPr="001A45F7">
        <w:t>б</w:t>
      </w:r>
      <w:r w:rsidRPr="001A45F7">
        <w:rPr>
          <w:spacing w:val="-4"/>
        </w:rPr>
        <w:t>л</w:t>
      </w:r>
      <w:r w:rsidRPr="001A45F7">
        <w:rPr>
          <w:spacing w:val="-1"/>
        </w:rPr>
        <w:t>ю</w:t>
      </w:r>
      <w:r w:rsidRPr="001A45F7">
        <w:t>де</w:t>
      </w:r>
      <w:r w:rsidRPr="001A45F7">
        <w:rPr>
          <w:spacing w:val="-2"/>
        </w:rPr>
        <w:t>н</w:t>
      </w:r>
      <w:r w:rsidRPr="001A45F7">
        <w:t>и</w:t>
      </w:r>
      <w:r w:rsidRPr="001A45F7">
        <w:rPr>
          <w:spacing w:val="-2"/>
        </w:rPr>
        <w:t>я</w:t>
      </w:r>
      <w:r w:rsidRPr="001A45F7">
        <w:t>;</w:t>
      </w:r>
    </w:p>
    <w:p w14:paraId="5DD6D166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spacing w:after="0" w:line="322" w:lineRule="exact"/>
        <w:ind w:right="106"/>
      </w:pPr>
      <w:r w:rsidRPr="001A45F7">
        <w:t>п</w:t>
      </w:r>
      <w:r w:rsidRPr="001A45F7">
        <w:rPr>
          <w:spacing w:val="-2"/>
        </w:rPr>
        <w:t>р</w:t>
      </w:r>
      <w:r w:rsidRPr="001A45F7">
        <w:t>ов</w:t>
      </w:r>
      <w:r w:rsidRPr="001A45F7">
        <w:rPr>
          <w:spacing w:val="-3"/>
        </w:rPr>
        <w:t>е</w:t>
      </w:r>
      <w:r w:rsidRPr="001A45F7">
        <w:t>д</w:t>
      </w:r>
      <w:r w:rsidRPr="001A45F7">
        <w:rPr>
          <w:spacing w:val="-3"/>
        </w:rPr>
        <w:t>е</w:t>
      </w:r>
      <w:r w:rsidRPr="001A45F7">
        <w:t>ниес</w:t>
      </w:r>
      <w:r w:rsidRPr="001A45F7">
        <w:rPr>
          <w:spacing w:val="-2"/>
        </w:rPr>
        <w:t>бо</w:t>
      </w:r>
      <w:r w:rsidRPr="001A45F7">
        <w:t>раим</w:t>
      </w:r>
      <w:r w:rsidRPr="001A45F7">
        <w:rPr>
          <w:spacing w:val="-3"/>
        </w:rPr>
        <w:t>е</w:t>
      </w:r>
      <w:r w:rsidRPr="001A45F7">
        <w:t>д</w:t>
      </w:r>
      <w:r w:rsidRPr="001A45F7">
        <w:rPr>
          <w:spacing w:val="-2"/>
        </w:rPr>
        <w:t>и</w:t>
      </w:r>
      <w:r w:rsidRPr="001A45F7">
        <w:t>к</w:t>
      </w:r>
      <w:r w:rsidRPr="001A45F7">
        <w:rPr>
          <w:spacing w:val="5"/>
        </w:rPr>
        <w:t>о</w:t>
      </w:r>
      <w:r w:rsidRPr="001A45F7">
        <w:rPr>
          <w:spacing w:val="-3"/>
        </w:rPr>
        <w:t>-</w:t>
      </w:r>
      <w:r w:rsidRPr="001A45F7">
        <w:t>стат</w:t>
      </w:r>
      <w:r w:rsidRPr="001A45F7">
        <w:rPr>
          <w:spacing w:val="-2"/>
        </w:rPr>
        <w:t>и</w:t>
      </w:r>
      <w:r w:rsidRPr="001A45F7">
        <w:t>сти</w:t>
      </w:r>
      <w:r w:rsidRPr="001A45F7">
        <w:rPr>
          <w:spacing w:val="-2"/>
        </w:rPr>
        <w:t>ч</w:t>
      </w:r>
      <w:r w:rsidRPr="001A45F7">
        <w:t>еского</w:t>
      </w:r>
      <w:r w:rsidRPr="001A45F7">
        <w:rPr>
          <w:spacing w:val="-3"/>
        </w:rPr>
        <w:t>а</w:t>
      </w:r>
      <w:r w:rsidRPr="001A45F7">
        <w:t>на</w:t>
      </w:r>
      <w:r w:rsidRPr="001A45F7">
        <w:rPr>
          <w:spacing w:val="-4"/>
        </w:rPr>
        <w:t>л</w:t>
      </w:r>
      <w:r w:rsidRPr="001A45F7">
        <w:t>иза</w:t>
      </w:r>
      <w:r w:rsidRPr="001A45F7">
        <w:rPr>
          <w:spacing w:val="-2"/>
        </w:rPr>
        <w:t>и</w:t>
      </w:r>
      <w:r w:rsidRPr="001A45F7">
        <w:t>н</w:t>
      </w:r>
      <w:r w:rsidRPr="001A45F7">
        <w:rPr>
          <w:spacing w:val="-2"/>
        </w:rPr>
        <w:t>ф</w:t>
      </w:r>
      <w:r w:rsidRPr="001A45F7">
        <w:t>ор</w:t>
      </w:r>
      <w:r w:rsidRPr="001A45F7">
        <w:rPr>
          <w:spacing w:val="-3"/>
        </w:rPr>
        <w:t>м</w:t>
      </w:r>
      <w:r w:rsidRPr="001A45F7">
        <w:t>а</w:t>
      </w:r>
      <w:r w:rsidRPr="001A45F7">
        <w:rPr>
          <w:spacing w:val="-2"/>
        </w:rPr>
        <w:t>ц</w:t>
      </w:r>
      <w:r w:rsidRPr="001A45F7">
        <w:t>ииоп</w:t>
      </w:r>
      <w:r w:rsidRPr="001A45F7">
        <w:rPr>
          <w:spacing w:val="-2"/>
        </w:rPr>
        <w:t>о</w:t>
      </w:r>
      <w:r w:rsidRPr="001A45F7">
        <w:t>ка</w:t>
      </w:r>
      <w:r w:rsidRPr="001A45F7">
        <w:rPr>
          <w:spacing w:val="5"/>
        </w:rPr>
        <w:t>з</w:t>
      </w:r>
      <w:r w:rsidRPr="001A45F7">
        <w:t>ате</w:t>
      </w:r>
      <w:r w:rsidRPr="001A45F7">
        <w:rPr>
          <w:spacing w:val="-2"/>
        </w:rPr>
        <w:t>л</w:t>
      </w:r>
      <w:r w:rsidRPr="001A45F7">
        <w:t>ях</w:t>
      </w:r>
      <w:r w:rsidRPr="001A45F7">
        <w:rPr>
          <w:spacing w:val="-3"/>
        </w:rPr>
        <w:t>з</w:t>
      </w:r>
      <w:r w:rsidRPr="001A45F7">
        <w:t>д</w:t>
      </w:r>
      <w:r w:rsidRPr="001A45F7">
        <w:rPr>
          <w:spacing w:val="-2"/>
        </w:rPr>
        <w:t>ор</w:t>
      </w:r>
      <w:r w:rsidRPr="001A45F7">
        <w:t>ов</w:t>
      </w:r>
      <w:r w:rsidRPr="001A45F7">
        <w:rPr>
          <w:spacing w:val="-2"/>
        </w:rPr>
        <w:t>ь</w:t>
      </w:r>
      <w:r w:rsidRPr="001A45F7">
        <w:t>яна</w:t>
      </w:r>
      <w:r w:rsidRPr="001A45F7">
        <w:rPr>
          <w:spacing w:val="-3"/>
        </w:rPr>
        <w:t>с</w:t>
      </w:r>
      <w:r w:rsidRPr="001A45F7">
        <w:t>елен</w:t>
      </w:r>
      <w:r w:rsidRPr="001A45F7">
        <w:rPr>
          <w:spacing w:val="-2"/>
        </w:rPr>
        <w:t>и</w:t>
      </w:r>
      <w:r w:rsidRPr="001A45F7">
        <w:t>яраз</w:t>
      </w:r>
      <w:r w:rsidRPr="001A45F7">
        <w:rPr>
          <w:spacing w:val="-2"/>
        </w:rPr>
        <w:t>л</w:t>
      </w:r>
      <w:r w:rsidRPr="001A45F7">
        <w:t>и</w:t>
      </w:r>
      <w:r w:rsidRPr="001A45F7">
        <w:rPr>
          <w:spacing w:val="-2"/>
        </w:rPr>
        <w:t>чн</w:t>
      </w:r>
      <w:r w:rsidRPr="001A45F7">
        <w:t>ыхвоз</w:t>
      </w:r>
      <w:r w:rsidRPr="001A45F7">
        <w:rPr>
          <w:spacing w:val="1"/>
        </w:rPr>
        <w:t>р</w:t>
      </w:r>
      <w:r w:rsidRPr="001A45F7">
        <w:rPr>
          <w:spacing w:val="-3"/>
        </w:rPr>
        <w:t>а</w:t>
      </w:r>
      <w:r w:rsidRPr="001A45F7">
        <w:t>ст</w:t>
      </w:r>
      <w:r w:rsidRPr="001A45F7">
        <w:rPr>
          <w:spacing w:val="-2"/>
        </w:rPr>
        <w:t>н</w:t>
      </w:r>
      <w:r w:rsidRPr="001A45F7">
        <w:rPr>
          <w:spacing w:val="5"/>
        </w:rPr>
        <w:t>о</w:t>
      </w:r>
      <w:r w:rsidRPr="001A45F7">
        <w:rPr>
          <w:spacing w:val="-3"/>
        </w:rPr>
        <w:t>-</w:t>
      </w:r>
      <w:r w:rsidRPr="001A45F7">
        <w:t>по</w:t>
      </w:r>
      <w:r w:rsidRPr="001A45F7">
        <w:rPr>
          <w:spacing w:val="-4"/>
        </w:rPr>
        <w:t>л</w:t>
      </w:r>
      <w:r w:rsidRPr="001A45F7">
        <w:t>ов</w:t>
      </w:r>
      <w:r w:rsidRPr="001A45F7">
        <w:rPr>
          <w:spacing w:val="-2"/>
        </w:rPr>
        <w:t>ы</w:t>
      </w:r>
      <w:r w:rsidRPr="001A45F7">
        <w:t>хг</w:t>
      </w:r>
      <w:r w:rsidRPr="001A45F7">
        <w:rPr>
          <w:spacing w:val="1"/>
        </w:rPr>
        <w:t>р</w:t>
      </w:r>
      <w:r w:rsidRPr="001A45F7">
        <w:rPr>
          <w:spacing w:val="-4"/>
        </w:rPr>
        <w:t>у</w:t>
      </w:r>
      <w:r w:rsidRPr="001A45F7">
        <w:t>пп,</w:t>
      </w:r>
      <w:r w:rsidRPr="001A45F7">
        <w:rPr>
          <w:spacing w:val="-2"/>
        </w:rPr>
        <w:t>х</w:t>
      </w:r>
      <w:r w:rsidRPr="001A45F7">
        <w:t>а</w:t>
      </w:r>
      <w:r w:rsidRPr="001A45F7">
        <w:rPr>
          <w:spacing w:val="1"/>
        </w:rPr>
        <w:t>р</w:t>
      </w:r>
      <w:r w:rsidRPr="001A45F7">
        <w:rPr>
          <w:spacing w:val="-3"/>
        </w:rPr>
        <w:t>а</w:t>
      </w:r>
      <w:r w:rsidRPr="001A45F7">
        <w:t>кт</w:t>
      </w:r>
      <w:r w:rsidRPr="001A45F7">
        <w:rPr>
          <w:spacing w:val="-3"/>
        </w:rPr>
        <w:t>е</w:t>
      </w:r>
      <w:r w:rsidRPr="001A45F7">
        <w:rPr>
          <w:spacing w:val="3"/>
        </w:rPr>
        <w:t>р</w:t>
      </w:r>
      <w:r w:rsidRPr="001A45F7">
        <w:t>из</w:t>
      </w:r>
      <w:r w:rsidRPr="001A45F7">
        <w:rPr>
          <w:spacing w:val="-2"/>
        </w:rPr>
        <w:t>у</w:t>
      </w:r>
      <w:r w:rsidRPr="001A45F7">
        <w:rPr>
          <w:spacing w:val="-1"/>
        </w:rPr>
        <w:t>ю</w:t>
      </w:r>
      <w:r w:rsidRPr="001A45F7">
        <w:t>щихс</w:t>
      </w:r>
      <w:r w:rsidRPr="001A45F7">
        <w:rPr>
          <w:spacing w:val="-2"/>
        </w:rPr>
        <w:t>о</w:t>
      </w:r>
      <w:r w:rsidRPr="001A45F7">
        <w:t>ст</w:t>
      </w:r>
      <w:r w:rsidRPr="001A45F7">
        <w:rPr>
          <w:spacing w:val="-2"/>
        </w:rPr>
        <w:t>о</w:t>
      </w:r>
      <w:r w:rsidRPr="001A45F7">
        <w:t>я</w:t>
      </w:r>
      <w:r w:rsidRPr="001A45F7">
        <w:rPr>
          <w:spacing w:val="-2"/>
        </w:rPr>
        <w:t>н</w:t>
      </w:r>
      <w:r w:rsidRPr="001A45F7">
        <w:t>иеих</w:t>
      </w:r>
      <w:r w:rsidRPr="001A45F7">
        <w:rPr>
          <w:spacing w:val="-4"/>
        </w:rPr>
        <w:t>з</w:t>
      </w:r>
      <w:r w:rsidRPr="001A45F7">
        <w:t>д</w:t>
      </w:r>
      <w:r w:rsidRPr="001A45F7">
        <w:rPr>
          <w:spacing w:val="-2"/>
        </w:rPr>
        <w:t>ор</w:t>
      </w:r>
      <w:r w:rsidRPr="001A45F7">
        <w:t>ов</w:t>
      </w:r>
      <w:r w:rsidRPr="001A45F7">
        <w:rPr>
          <w:spacing w:val="-2"/>
        </w:rPr>
        <w:t>ь</w:t>
      </w:r>
      <w:r w:rsidRPr="001A45F7">
        <w:t>я;</w:t>
      </w:r>
    </w:p>
    <w:p w14:paraId="152C1D4F" w14:textId="77777777" w:rsidR="00B826A1" w:rsidRPr="00471BB6" w:rsidRDefault="00B826A1" w:rsidP="00B826A1">
      <w:pPr>
        <w:pStyle w:val="110"/>
        <w:spacing w:before="7"/>
        <w:ind w:left="360" w:right="10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71BB6">
        <w:rPr>
          <w:rFonts w:cs="Times New Roman"/>
          <w:b w:val="0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аг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н</w:t>
      </w:r>
      <w:r w:rsidRPr="00471BB6">
        <w:rPr>
          <w:rFonts w:cs="Times New Roman"/>
          <w:b w:val="0"/>
          <w:sz w:val="24"/>
          <w:szCs w:val="24"/>
          <w:lang w:val="ru-RU"/>
        </w:rPr>
        <w:t>о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чес</w:t>
      </w:r>
      <w:r w:rsidRPr="00471BB6">
        <w:rPr>
          <w:rFonts w:cs="Times New Roman"/>
          <w:b w:val="0"/>
          <w:spacing w:val="-4"/>
          <w:sz w:val="24"/>
          <w:szCs w:val="24"/>
          <w:lang w:val="ru-RU"/>
        </w:rPr>
        <w:t>к</w:t>
      </w:r>
      <w:r w:rsidRPr="00471BB6">
        <w:rPr>
          <w:rFonts w:cs="Times New Roman"/>
          <w:b w:val="0"/>
          <w:sz w:val="24"/>
          <w:szCs w:val="24"/>
          <w:lang w:val="ru-RU"/>
        </w:rPr>
        <w:t>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z w:val="24"/>
          <w:szCs w:val="24"/>
          <w:lang w:val="ru-RU"/>
        </w:rPr>
        <w:t>еят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z w:val="24"/>
          <w:szCs w:val="24"/>
          <w:lang w:val="ru-RU"/>
        </w:rPr>
        <w:t>льно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:</w:t>
      </w:r>
    </w:p>
    <w:p w14:paraId="586D1EB6" w14:textId="77777777" w:rsidR="00B826A1" w:rsidRPr="001A45F7" w:rsidRDefault="00B826A1" w:rsidP="00DF7771">
      <w:pPr>
        <w:pStyle w:val="ac"/>
        <w:widowControl w:val="0"/>
        <w:numPr>
          <w:ilvl w:val="0"/>
          <w:numId w:val="21"/>
        </w:numPr>
        <w:tabs>
          <w:tab w:val="left" w:pos="282"/>
        </w:tabs>
        <w:spacing w:after="0" w:line="317" w:lineRule="exact"/>
        <w:ind w:right="106"/>
        <w:jc w:val="both"/>
      </w:pPr>
      <w:r w:rsidRPr="001A45F7">
        <w:t>ди</w:t>
      </w:r>
      <w:r w:rsidRPr="001A45F7">
        <w:rPr>
          <w:spacing w:val="-3"/>
        </w:rPr>
        <w:t>а</w:t>
      </w:r>
      <w:r w:rsidRPr="001A45F7">
        <w:t>г</w:t>
      </w:r>
      <w:r w:rsidRPr="001A45F7">
        <w:rPr>
          <w:spacing w:val="-2"/>
        </w:rPr>
        <w:t>н</w:t>
      </w:r>
      <w:r w:rsidRPr="001A45F7">
        <w:t>ос</w:t>
      </w:r>
      <w:r w:rsidRPr="001A45F7">
        <w:rPr>
          <w:spacing w:val="-3"/>
        </w:rPr>
        <w:t>т</w:t>
      </w:r>
      <w:r w:rsidRPr="001A45F7">
        <w:t>иказ</w:t>
      </w:r>
      <w:r w:rsidRPr="001A45F7">
        <w:rPr>
          <w:spacing w:val="-3"/>
        </w:rPr>
        <w:t>а</w:t>
      </w:r>
      <w:r w:rsidRPr="001A45F7">
        <w:t>бо</w:t>
      </w:r>
      <w:r w:rsidRPr="001A45F7">
        <w:rPr>
          <w:spacing w:val="-4"/>
        </w:rPr>
        <w:t>л</w:t>
      </w:r>
      <w:r w:rsidRPr="001A45F7">
        <w:t>еванийипа</w:t>
      </w:r>
      <w:r w:rsidRPr="001A45F7">
        <w:rPr>
          <w:spacing w:val="-3"/>
        </w:rPr>
        <w:t>т</w:t>
      </w:r>
      <w:r w:rsidRPr="001A45F7">
        <w:t>о</w:t>
      </w:r>
      <w:r w:rsidRPr="001A45F7">
        <w:rPr>
          <w:spacing w:val="-1"/>
        </w:rPr>
        <w:t>л</w:t>
      </w:r>
      <w:r w:rsidRPr="001A45F7">
        <w:t>о</w:t>
      </w:r>
      <w:r w:rsidRPr="001A45F7">
        <w:rPr>
          <w:spacing w:val="-3"/>
        </w:rPr>
        <w:t>г</w:t>
      </w:r>
      <w:r w:rsidRPr="001A45F7">
        <w:t>и</w:t>
      </w:r>
      <w:r w:rsidRPr="001A45F7">
        <w:rPr>
          <w:spacing w:val="-2"/>
        </w:rPr>
        <w:t>ч</w:t>
      </w:r>
      <w:r w:rsidRPr="001A45F7">
        <w:t>еск</w:t>
      </w:r>
      <w:r w:rsidRPr="001A45F7">
        <w:rPr>
          <w:spacing w:val="-1"/>
        </w:rPr>
        <w:t>и</w:t>
      </w:r>
      <w:r w:rsidRPr="001A45F7">
        <w:t>х</w:t>
      </w:r>
      <w:r w:rsidRPr="001A45F7">
        <w:rPr>
          <w:spacing w:val="-3"/>
        </w:rPr>
        <w:t>с</w:t>
      </w:r>
      <w:r w:rsidRPr="001A45F7">
        <w:t>ос</w:t>
      </w:r>
      <w:r w:rsidRPr="001A45F7">
        <w:rPr>
          <w:spacing w:val="-3"/>
        </w:rPr>
        <w:t>т</w:t>
      </w:r>
      <w:r w:rsidRPr="001A45F7">
        <w:t>оя</w:t>
      </w:r>
      <w:r w:rsidRPr="001A45F7">
        <w:rPr>
          <w:spacing w:val="-2"/>
        </w:rPr>
        <w:t>ни</w:t>
      </w:r>
      <w:r w:rsidRPr="001A45F7">
        <w:t>йп</w:t>
      </w:r>
      <w:r w:rsidRPr="001A45F7">
        <w:rPr>
          <w:spacing w:val="-3"/>
        </w:rPr>
        <w:t>а</w:t>
      </w:r>
      <w:r w:rsidRPr="001A45F7">
        <w:t>ци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3"/>
        </w:rPr>
        <w:t>т</w:t>
      </w:r>
      <w:r w:rsidRPr="001A45F7">
        <w:t>овнаос</w:t>
      </w:r>
      <w:r w:rsidRPr="001A45F7">
        <w:rPr>
          <w:spacing w:val="-2"/>
        </w:rPr>
        <w:t>н</w:t>
      </w:r>
      <w:r w:rsidRPr="001A45F7">
        <w:t>о</w:t>
      </w:r>
      <w:r w:rsidRPr="001A45F7">
        <w:rPr>
          <w:spacing w:val="-3"/>
        </w:rPr>
        <w:t>в</w:t>
      </w:r>
      <w:r w:rsidRPr="001A45F7">
        <w:t>ев</w:t>
      </w:r>
      <w:r w:rsidRPr="00DF7771">
        <w:rPr>
          <w:spacing w:val="-2"/>
        </w:rPr>
        <w:t>л</w:t>
      </w:r>
      <w:r w:rsidRPr="001A45F7">
        <w:t>аде</w:t>
      </w:r>
      <w:r w:rsidRPr="00DF7771">
        <w:rPr>
          <w:spacing w:val="-2"/>
        </w:rPr>
        <w:t>н</w:t>
      </w:r>
      <w:r w:rsidRPr="001A45F7">
        <w:t>ияп</w:t>
      </w:r>
      <w:r w:rsidRPr="00DF7771">
        <w:rPr>
          <w:spacing w:val="-2"/>
        </w:rPr>
        <w:t>р</w:t>
      </w:r>
      <w:r w:rsidRPr="001A45F7">
        <w:t>о</w:t>
      </w:r>
      <w:r w:rsidRPr="00DF7771">
        <w:rPr>
          <w:spacing w:val="-2"/>
        </w:rPr>
        <w:t>п</w:t>
      </w:r>
      <w:r w:rsidRPr="001A45F7">
        <w:t>едев</w:t>
      </w:r>
      <w:r w:rsidRPr="00DF7771">
        <w:rPr>
          <w:spacing w:val="-4"/>
        </w:rPr>
        <w:t>т</w:t>
      </w:r>
      <w:r w:rsidRPr="001A45F7">
        <w:t>иче</w:t>
      </w:r>
      <w:r w:rsidRPr="00DF7771">
        <w:rPr>
          <w:spacing w:val="-2"/>
        </w:rPr>
        <w:t>с</w:t>
      </w:r>
      <w:r w:rsidRPr="001A45F7">
        <w:t>к</w:t>
      </w:r>
      <w:r w:rsidRPr="00DF7771">
        <w:rPr>
          <w:spacing w:val="1"/>
        </w:rPr>
        <w:t>и</w:t>
      </w:r>
      <w:r w:rsidRPr="00DF7771">
        <w:rPr>
          <w:spacing w:val="-3"/>
        </w:rPr>
        <w:t>м</w:t>
      </w:r>
      <w:r w:rsidRPr="001A45F7">
        <w:t>и,</w:t>
      </w:r>
      <w:r w:rsidRPr="00DF7771">
        <w:rPr>
          <w:spacing w:val="-1"/>
        </w:rPr>
        <w:t>л</w:t>
      </w:r>
      <w:r w:rsidRPr="001A45F7">
        <w:t>а</w:t>
      </w:r>
      <w:r w:rsidRPr="00DF7771">
        <w:rPr>
          <w:spacing w:val="-2"/>
        </w:rPr>
        <w:t>б</w:t>
      </w:r>
      <w:r w:rsidRPr="001A45F7">
        <w:t>о</w:t>
      </w:r>
      <w:r w:rsidRPr="00DF7771">
        <w:rPr>
          <w:spacing w:val="-2"/>
        </w:rPr>
        <w:t>р</w:t>
      </w:r>
      <w:r w:rsidRPr="001A45F7">
        <w:t>ат</w:t>
      </w:r>
      <w:r w:rsidRPr="00DF7771">
        <w:rPr>
          <w:spacing w:val="-2"/>
        </w:rPr>
        <w:t>о</w:t>
      </w:r>
      <w:r w:rsidRPr="001A45F7">
        <w:t>р</w:t>
      </w:r>
      <w:r w:rsidRPr="00DF7771">
        <w:rPr>
          <w:spacing w:val="-2"/>
        </w:rPr>
        <w:t>н</w:t>
      </w:r>
      <w:r w:rsidRPr="001A45F7">
        <w:t>ы</w:t>
      </w:r>
      <w:r w:rsidRPr="00DF7771">
        <w:rPr>
          <w:spacing w:val="-3"/>
        </w:rPr>
        <w:t>м</w:t>
      </w:r>
      <w:r w:rsidRPr="001A45F7">
        <w:t>и,ин</w:t>
      </w:r>
      <w:r w:rsidRPr="00DF7771">
        <w:rPr>
          <w:spacing w:val="-3"/>
        </w:rPr>
        <w:t>с</w:t>
      </w:r>
      <w:r w:rsidRPr="001A45F7">
        <w:t>тр</w:t>
      </w:r>
      <w:r w:rsidRPr="00DF7771">
        <w:rPr>
          <w:spacing w:val="-4"/>
        </w:rPr>
        <w:t>у</w:t>
      </w:r>
      <w:r w:rsidRPr="001A45F7">
        <w:t>мен</w:t>
      </w:r>
      <w:r w:rsidRPr="00DF7771">
        <w:rPr>
          <w:spacing w:val="-3"/>
        </w:rPr>
        <w:t>т</w:t>
      </w:r>
      <w:r w:rsidRPr="001A45F7">
        <w:t>а</w:t>
      </w:r>
      <w:r w:rsidRPr="00DF7771">
        <w:rPr>
          <w:spacing w:val="7"/>
        </w:rPr>
        <w:t>л</w:t>
      </w:r>
      <w:r w:rsidRPr="00DF7771">
        <w:rPr>
          <w:spacing w:val="-1"/>
        </w:rPr>
        <w:t>ь</w:t>
      </w:r>
      <w:r w:rsidRPr="001A45F7">
        <w:t>ны</w:t>
      </w:r>
      <w:r w:rsidRPr="00DF7771">
        <w:rPr>
          <w:spacing w:val="-3"/>
        </w:rPr>
        <w:t>м</w:t>
      </w:r>
      <w:r w:rsidRPr="001A45F7">
        <w:t>ии</w:t>
      </w:r>
      <w:r w:rsidRPr="00DF7771">
        <w:rPr>
          <w:spacing w:val="-2"/>
        </w:rPr>
        <w:t>ин</w:t>
      </w:r>
      <w:r w:rsidRPr="001A45F7">
        <w:t>ы</w:t>
      </w:r>
      <w:r w:rsidRPr="00DF7771">
        <w:rPr>
          <w:spacing w:val="-3"/>
        </w:rPr>
        <w:t>м</w:t>
      </w:r>
      <w:r w:rsidRPr="001A45F7">
        <w:t>и мет</w:t>
      </w:r>
      <w:r w:rsidRPr="00DF7771">
        <w:rPr>
          <w:spacing w:val="-2"/>
        </w:rPr>
        <w:t>о</w:t>
      </w:r>
      <w:r w:rsidRPr="001A45F7">
        <w:t>да</w:t>
      </w:r>
      <w:r w:rsidRPr="00DF7771">
        <w:rPr>
          <w:spacing w:val="-3"/>
        </w:rPr>
        <w:t>м</w:t>
      </w:r>
      <w:r w:rsidRPr="001A45F7">
        <w:t>и иссл</w:t>
      </w:r>
      <w:r w:rsidRPr="00DF7771">
        <w:rPr>
          <w:spacing w:val="-3"/>
        </w:rPr>
        <w:t>е</w:t>
      </w:r>
      <w:r w:rsidRPr="00DF7771">
        <w:rPr>
          <w:spacing w:val="-2"/>
        </w:rPr>
        <w:t>д</w:t>
      </w:r>
      <w:r w:rsidRPr="001A45F7">
        <w:t>ов</w:t>
      </w:r>
      <w:r w:rsidRPr="00DF7771">
        <w:rPr>
          <w:spacing w:val="-3"/>
        </w:rPr>
        <w:t>а</w:t>
      </w:r>
      <w:r w:rsidRPr="001A45F7">
        <w:t>ни</w:t>
      </w:r>
      <w:r w:rsidRPr="00DF7771">
        <w:rPr>
          <w:spacing w:val="-2"/>
        </w:rPr>
        <w:t>я</w:t>
      </w:r>
      <w:r w:rsidRPr="001A45F7">
        <w:t>;</w:t>
      </w:r>
    </w:p>
    <w:p w14:paraId="6D40231A" w14:textId="77777777" w:rsidR="00B826A1" w:rsidRPr="00471BB6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265"/>
        </w:tabs>
        <w:spacing w:after="0" w:line="318" w:lineRule="exact"/>
        <w:ind w:right="106"/>
        <w:jc w:val="both"/>
      </w:pPr>
      <w:r w:rsidRPr="00471BB6">
        <w:t>ди</w:t>
      </w:r>
      <w:r w:rsidRPr="00471BB6">
        <w:rPr>
          <w:spacing w:val="-3"/>
        </w:rPr>
        <w:t>а</w:t>
      </w:r>
      <w:r w:rsidRPr="00471BB6">
        <w:t>г</w:t>
      </w:r>
      <w:r w:rsidRPr="00471BB6">
        <w:rPr>
          <w:spacing w:val="-2"/>
        </w:rPr>
        <w:t>н</w:t>
      </w:r>
      <w:r w:rsidRPr="00471BB6">
        <w:t>ос</w:t>
      </w:r>
      <w:r w:rsidRPr="00471BB6">
        <w:rPr>
          <w:spacing w:val="-3"/>
        </w:rPr>
        <w:t>т</w:t>
      </w:r>
      <w:r w:rsidRPr="00471BB6">
        <w:t>и</w:t>
      </w:r>
      <w:r w:rsidRPr="00471BB6">
        <w:rPr>
          <w:spacing w:val="1"/>
        </w:rPr>
        <w:t>к</w:t>
      </w:r>
      <w:r w:rsidRPr="00471BB6">
        <w:t>а</w:t>
      </w:r>
      <w:r w:rsidR="00C94716">
        <w:t xml:space="preserve"> </w:t>
      </w:r>
      <w:r w:rsidRPr="00471BB6">
        <w:rPr>
          <w:spacing w:val="-2"/>
        </w:rPr>
        <w:t>н</w:t>
      </w:r>
      <w:r w:rsidRPr="00471BB6">
        <w:t>е</w:t>
      </w:r>
      <w:r w:rsidRPr="00471BB6">
        <w:rPr>
          <w:spacing w:val="1"/>
        </w:rPr>
        <w:t>о</w:t>
      </w:r>
      <w:r w:rsidRPr="00471BB6">
        <w:t>т</w:t>
      </w:r>
      <w:r w:rsidRPr="00471BB6">
        <w:rPr>
          <w:spacing w:val="-4"/>
        </w:rPr>
        <w:t>л</w:t>
      </w:r>
      <w:r w:rsidRPr="00471BB6">
        <w:t>о</w:t>
      </w:r>
      <w:r w:rsidRPr="00471BB6">
        <w:rPr>
          <w:spacing w:val="-2"/>
        </w:rPr>
        <w:t>ж</w:t>
      </w:r>
      <w:r w:rsidRPr="00471BB6">
        <w:t>н</w:t>
      </w:r>
      <w:r w:rsidRPr="00471BB6">
        <w:rPr>
          <w:spacing w:val="-2"/>
        </w:rPr>
        <w:t>ы</w:t>
      </w:r>
      <w:r w:rsidRPr="00471BB6">
        <w:t>х</w:t>
      </w:r>
      <w:r w:rsidR="00C94716">
        <w:t xml:space="preserve"> </w:t>
      </w:r>
      <w:r w:rsidRPr="00471BB6">
        <w:rPr>
          <w:spacing w:val="-3"/>
        </w:rPr>
        <w:t>с</w:t>
      </w:r>
      <w:r w:rsidRPr="00471BB6">
        <w:t>ост</w:t>
      </w:r>
      <w:r w:rsidRPr="00471BB6">
        <w:rPr>
          <w:spacing w:val="-2"/>
        </w:rPr>
        <w:t>о</w:t>
      </w:r>
      <w:r w:rsidRPr="00471BB6">
        <w:t>я</w:t>
      </w:r>
      <w:r w:rsidRPr="00471BB6">
        <w:rPr>
          <w:spacing w:val="-2"/>
        </w:rPr>
        <w:t>н</w:t>
      </w:r>
      <w:r w:rsidRPr="00471BB6">
        <w:t>и</w:t>
      </w:r>
      <w:r w:rsidRPr="00471BB6">
        <w:rPr>
          <w:spacing w:val="-2"/>
        </w:rPr>
        <w:t>й</w:t>
      </w:r>
      <w:r w:rsidRPr="00471BB6">
        <w:t>;</w:t>
      </w:r>
    </w:p>
    <w:p w14:paraId="508F875E" w14:textId="77777777" w:rsidR="00B826A1" w:rsidRPr="00471BB6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265"/>
        </w:tabs>
        <w:spacing w:before="2" w:after="0"/>
        <w:ind w:right="106"/>
        <w:jc w:val="both"/>
      </w:pPr>
      <w:r w:rsidRPr="00471BB6">
        <w:t>п</w:t>
      </w:r>
      <w:r w:rsidRPr="00471BB6">
        <w:rPr>
          <w:spacing w:val="-2"/>
        </w:rPr>
        <w:t>р</w:t>
      </w:r>
      <w:r w:rsidRPr="00471BB6">
        <w:t>ов</w:t>
      </w:r>
      <w:r w:rsidRPr="00471BB6">
        <w:rPr>
          <w:spacing w:val="-3"/>
        </w:rPr>
        <w:t>е</w:t>
      </w:r>
      <w:r w:rsidRPr="00471BB6">
        <w:t>де</w:t>
      </w:r>
      <w:r w:rsidRPr="00471BB6">
        <w:rPr>
          <w:spacing w:val="-2"/>
        </w:rPr>
        <w:t>н</w:t>
      </w:r>
      <w:r w:rsidRPr="00471BB6">
        <w:t>ие</w:t>
      </w:r>
      <w:r w:rsidR="00C94716">
        <w:t xml:space="preserve"> </w:t>
      </w:r>
      <w:r w:rsidRPr="00471BB6">
        <w:t>м</w:t>
      </w:r>
      <w:r w:rsidRPr="00471BB6">
        <w:rPr>
          <w:spacing w:val="-3"/>
        </w:rPr>
        <w:t>е</w:t>
      </w:r>
      <w:r w:rsidRPr="00471BB6">
        <w:rPr>
          <w:spacing w:val="-2"/>
        </w:rPr>
        <w:t>д</w:t>
      </w:r>
      <w:r w:rsidRPr="00471BB6">
        <w:t>и</w:t>
      </w:r>
      <w:r w:rsidRPr="00471BB6">
        <w:rPr>
          <w:spacing w:val="-2"/>
        </w:rPr>
        <w:t>ц</w:t>
      </w:r>
      <w:r w:rsidRPr="00471BB6">
        <w:t>ин</w:t>
      </w:r>
      <w:r w:rsidRPr="00471BB6">
        <w:rPr>
          <w:spacing w:val="-3"/>
        </w:rPr>
        <w:t>с</w:t>
      </w:r>
      <w:r w:rsidRPr="00471BB6">
        <w:t>к</w:t>
      </w:r>
      <w:r w:rsidRPr="00471BB6">
        <w:rPr>
          <w:spacing w:val="-1"/>
        </w:rPr>
        <w:t>о</w:t>
      </w:r>
      <w:r w:rsidRPr="00471BB6">
        <w:t>й</w:t>
      </w:r>
      <w:r w:rsidR="00C94716">
        <w:t xml:space="preserve"> </w:t>
      </w:r>
      <w:r w:rsidRPr="00471BB6">
        <w:rPr>
          <w:spacing w:val="-2"/>
        </w:rPr>
        <w:t>э</w:t>
      </w:r>
      <w:r w:rsidRPr="00471BB6">
        <w:t>к</w:t>
      </w:r>
      <w:r w:rsidRPr="00471BB6">
        <w:rPr>
          <w:spacing w:val="-2"/>
        </w:rPr>
        <w:t>с</w:t>
      </w:r>
      <w:r w:rsidRPr="00471BB6">
        <w:t>п</w:t>
      </w:r>
      <w:r w:rsidRPr="00471BB6">
        <w:rPr>
          <w:spacing w:val="-3"/>
        </w:rPr>
        <w:t>е</w:t>
      </w:r>
      <w:r w:rsidRPr="00471BB6">
        <w:t>рти</w:t>
      </w:r>
      <w:r w:rsidRPr="00471BB6">
        <w:rPr>
          <w:spacing w:val="-3"/>
        </w:rPr>
        <w:t>з</w:t>
      </w:r>
      <w:r w:rsidRPr="00471BB6">
        <w:t>ы;</w:t>
      </w:r>
    </w:p>
    <w:p w14:paraId="2D4902C8" w14:textId="77777777" w:rsidR="00B826A1" w:rsidRPr="00471BB6" w:rsidRDefault="00B826A1" w:rsidP="00B826A1">
      <w:pPr>
        <w:pStyle w:val="110"/>
        <w:spacing w:before="4"/>
        <w:ind w:left="360" w:right="10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71BB6">
        <w:rPr>
          <w:rFonts w:cs="Times New Roman"/>
          <w:b w:val="0"/>
          <w:sz w:val="24"/>
          <w:szCs w:val="24"/>
          <w:lang w:val="ru-RU"/>
        </w:rPr>
        <w:t>леч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z w:val="24"/>
          <w:szCs w:val="24"/>
          <w:lang w:val="ru-RU"/>
        </w:rPr>
        <w:t>б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н</w:t>
      </w:r>
      <w:r w:rsidRPr="00471BB6">
        <w:rPr>
          <w:rFonts w:cs="Times New Roman"/>
          <w:b w:val="0"/>
          <w:sz w:val="24"/>
          <w:szCs w:val="24"/>
          <w:lang w:val="ru-RU"/>
        </w:rPr>
        <w:t>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pacing w:val="-4"/>
          <w:sz w:val="24"/>
          <w:szCs w:val="24"/>
          <w:lang w:val="ru-RU"/>
        </w:rPr>
        <w:t>я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л</w:t>
      </w:r>
      <w:r w:rsidRPr="00471BB6">
        <w:rPr>
          <w:rFonts w:cs="Times New Roman"/>
          <w:b w:val="0"/>
          <w:sz w:val="24"/>
          <w:szCs w:val="24"/>
          <w:lang w:val="ru-RU"/>
        </w:rPr>
        <w:t>ьно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:</w:t>
      </w:r>
    </w:p>
    <w:p w14:paraId="64FC8021" w14:textId="77777777" w:rsidR="00B826A1" w:rsidRPr="00471BB6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265"/>
        </w:tabs>
        <w:spacing w:after="0" w:line="317" w:lineRule="exact"/>
        <w:ind w:right="106"/>
        <w:jc w:val="both"/>
      </w:pPr>
      <w:r w:rsidRPr="00471BB6">
        <w:t>оказ</w:t>
      </w:r>
      <w:r w:rsidRPr="00471BB6">
        <w:rPr>
          <w:spacing w:val="-3"/>
        </w:rPr>
        <w:t>а</w:t>
      </w:r>
      <w:r w:rsidRPr="00471BB6">
        <w:t>н</w:t>
      </w:r>
      <w:r w:rsidRPr="00471BB6">
        <w:rPr>
          <w:spacing w:val="-2"/>
        </w:rPr>
        <w:t>и</w:t>
      </w:r>
      <w:r w:rsidRPr="00471BB6">
        <w:t>е</w:t>
      </w:r>
      <w:r w:rsidR="00C94716">
        <w:t xml:space="preserve"> </w:t>
      </w:r>
      <w:r w:rsidRPr="00471BB6">
        <w:t>сп</w:t>
      </w:r>
      <w:r w:rsidRPr="00471BB6">
        <w:rPr>
          <w:spacing w:val="-2"/>
        </w:rPr>
        <w:t>ец</w:t>
      </w:r>
      <w:r w:rsidRPr="00471BB6">
        <w:t>иал</w:t>
      </w:r>
      <w:r w:rsidRPr="00471BB6">
        <w:rPr>
          <w:spacing w:val="-3"/>
        </w:rPr>
        <w:t>и</w:t>
      </w:r>
      <w:r w:rsidRPr="00471BB6">
        <w:t>зирова</w:t>
      </w:r>
      <w:r w:rsidRPr="00471BB6">
        <w:rPr>
          <w:spacing w:val="-2"/>
        </w:rPr>
        <w:t>нн</w:t>
      </w:r>
      <w:r w:rsidRPr="00471BB6">
        <w:t>ой</w:t>
      </w:r>
      <w:r w:rsidR="00C94716">
        <w:t xml:space="preserve"> </w:t>
      </w:r>
      <w:r w:rsidRPr="00471BB6">
        <w:t>м</w:t>
      </w:r>
      <w:r w:rsidRPr="00471BB6">
        <w:rPr>
          <w:spacing w:val="-4"/>
        </w:rPr>
        <w:t>е</w:t>
      </w:r>
      <w:r w:rsidRPr="00471BB6">
        <w:rPr>
          <w:spacing w:val="-2"/>
        </w:rPr>
        <w:t>д</w:t>
      </w:r>
      <w:r w:rsidRPr="00471BB6">
        <w:t>и</w:t>
      </w:r>
      <w:r w:rsidRPr="00471BB6">
        <w:rPr>
          <w:spacing w:val="-2"/>
        </w:rPr>
        <w:t>ци</w:t>
      </w:r>
      <w:r w:rsidRPr="00471BB6">
        <w:t>нс</w:t>
      </w:r>
      <w:r w:rsidRPr="00471BB6">
        <w:rPr>
          <w:spacing w:val="-2"/>
        </w:rPr>
        <w:t>к</w:t>
      </w:r>
      <w:r w:rsidRPr="00471BB6">
        <w:t>ой</w:t>
      </w:r>
      <w:r w:rsidR="00C94716">
        <w:t xml:space="preserve"> </w:t>
      </w:r>
      <w:r w:rsidRPr="00471BB6">
        <w:t>п</w:t>
      </w:r>
      <w:r w:rsidRPr="00471BB6">
        <w:rPr>
          <w:spacing w:val="-2"/>
        </w:rPr>
        <w:t>о</w:t>
      </w:r>
      <w:r w:rsidRPr="00471BB6">
        <w:t>мо</w:t>
      </w:r>
      <w:r w:rsidRPr="00471BB6">
        <w:rPr>
          <w:spacing w:val="-3"/>
        </w:rPr>
        <w:t>щ</w:t>
      </w:r>
      <w:r w:rsidRPr="00471BB6">
        <w:t>и;</w:t>
      </w:r>
    </w:p>
    <w:p w14:paraId="45CC6B26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296"/>
        </w:tabs>
        <w:spacing w:before="4" w:after="0" w:line="322" w:lineRule="exact"/>
        <w:ind w:right="106"/>
      </w:pPr>
      <w:r w:rsidRPr="001A45F7">
        <w:rPr>
          <w:spacing w:val="-4"/>
        </w:rPr>
        <w:t>у</w:t>
      </w:r>
      <w:r w:rsidRPr="001A45F7">
        <w:t>част</w:t>
      </w:r>
      <w:r w:rsidRPr="001A45F7">
        <w:rPr>
          <w:spacing w:val="1"/>
        </w:rPr>
        <w:t>и</w:t>
      </w:r>
      <w:r w:rsidRPr="001A45F7">
        <w:t>евоказ</w:t>
      </w:r>
      <w:r w:rsidRPr="001A45F7">
        <w:rPr>
          <w:spacing w:val="-3"/>
        </w:rPr>
        <w:t>а</w:t>
      </w:r>
      <w:r w:rsidRPr="001A45F7">
        <w:rPr>
          <w:spacing w:val="-2"/>
        </w:rPr>
        <w:t>ни</w:t>
      </w:r>
      <w:r w:rsidRPr="001A45F7">
        <w:t>иско</w:t>
      </w:r>
      <w:r w:rsidRPr="001A45F7">
        <w:rPr>
          <w:spacing w:val="-2"/>
        </w:rPr>
        <w:t>р</w:t>
      </w:r>
      <w:r w:rsidRPr="001A45F7">
        <w:t>ойм</w:t>
      </w:r>
      <w:r w:rsidRPr="001A45F7">
        <w:rPr>
          <w:spacing w:val="-3"/>
        </w:rPr>
        <w:t>е</w:t>
      </w:r>
      <w:r w:rsidRPr="001A45F7">
        <w:t>д</w:t>
      </w:r>
      <w:r w:rsidRPr="001A45F7">
        <w:rPr>
          <w:spacing w:val="-2"/>
        </w:rPr>
        <w:t>иц</w:t>
      </w:r>
      <w:r w:rsidRPr="001A45F7">
        <w:t>ин</w:t>
      </w:r>
      <w:r w:rsidRPr="001A45F7">
        <w:rPr>
          <w:spacing w:val="-3"/>
        </w:rPr>
        <w:t>с</w:t>
      </w:r>
      <w:r w:rsidRPr="001A45F7">
        <w:t>к</w:t>
      </w:r>
      <w:r w:rsidRPr="001A45F7">
        <w:rPr>
          <w:spacing w:val="-1"/>
        </w:rPr>
        <w:t>о</w:t>
      </w:r>
      <w:r w:rsidRPr="001A45F7">
        <w:t>йп</w:t>
      </w:r>
      <w:r w:rsidRPr="001A45F7">
        <w:rPr>
          <w:spacing w:val="-2"/>
        </w:rPr>
        <w:t>о</w:t>
      </w:r>
      <w:r w:rsidRPr="001A45F7">
        <w:t>мо</w:t>
      </w:r>
      <w:r w:rsidRPr="001A45F7">
        <w:rPr>
          <w:spacing w:val="-3"/>
        </w:rPr>
        <w:t>щ</w:t>
      </w:r>
      <w:r w:rsidRPr="001A45F7">
        <w:t>и</w:t>
      </w:r>
      <w:r w:rsidRPr="001A45F7">
        <w:rPr>
          <w:spacing w:val="-2"/>
        </w:rPr>
        <w:t>п</w:t>
      </w:r>
      <w:r w:rsidRPr="001A45F7">
        <w:t>ри</w:t>
      </w:r>
      <w:r w:rsidRPr="001A45F7">
        <w:rPr>
          <w:spacing w:val="-3"/>
        </w:rPr>
        <w:t>с</w:t>
      </w:r>
      <w:r w:rsidRPr="001A45F7">
        <w:rPr>
          <w:spacing w:val="-2"/>
        </w:rPr>
        <w:t>о</w:t>
      </w:r>
      <w:r w:rsidRPr="001A45F7">
        <w:t>сто</w:t>
      </w:r>
      <w:r w:rsidRPr="001A45F7">
        <w:rPr>
          <w:spacing w:val="-2"/>
        </w:rPr>
        <w:t>я</w:t>
      </w:r>
      <w:r w:rsidRPr="001A45F7">
        <w:t>н</w:t>
      </w:r>
      <w:r w:rsidRPr="001A45F7">
        <w:rPr>
          <w:spacing w:val="-2"/>
        </w:rPr>
        <w:t>и</w:t>
      </w:r>
      <w:r w:rsidRPr="001A45F7">
        <w:t>я</w:t>
      </w:r>
      <w:r w:rsidRPr="001A45F7">
        <w:rPr>
          <w:spacing w:val="1"/>
        </w:rPr>
        <w:t>х</w:t>
      </w:r>
      <w:r w:rsidRPr="001A45F7">
        <w:t>,т</w:t>
      </w:r>
      <w:r w:rsidRPr="001A45F7">
        <w:rPr>
          <w:spacing w:val="-2"/>
        </w:rPr>
        <w:t>р</w:t>
      </w:r>
      <w:r w:rsidRPr="001A45F7">
        <w:t>еб</w:t>
      </w:r>
      <w:r w:rsidRPr="001A45F7">
        <w:rPr>
          <w:spacing w:val="6"/>
        </w:rPr>
        <w:t>у</w:t>
      </w:r>
      <w:r w:rsidRPr="001A45F7">
        <w:rPr>
          <w:spacing w:val="-1"/>
        </w:rPr>
        <w:t>ю</w:t>
      </w:r>
      <w:r w:rsidRPr="001A45F7">
        <w:t>щих</w:t>
      </w:r>
      <w:r w:rsidRPr="001A45F7">
        <w:rPr>
          <w:spacing w:val="-3"/>
        </w:rPr>
        <w:t>с</w:t>
      </w:r>
      <w:r w:rsidRPr="001A45F7">
        <w:rPr>
          <w:spacing w:val="-2"/>
        </w:rPr>
        <w:t>р</w:t>
      </w:r>
      <w:r w:rsidRPr="001A45F7">
        <w:t>о</w:t>
      </w:r>
      <w:r w:rsidRPr="001A45F7">
        <w:rPr>
          <w:spacing w:val="-2"/>
        </w:rPr>
        <w:t>ч</w:t>
      </w:r>
      <w:r w:rsidRPr="001A45F7">
        <w:t>но</w:t>
      </w:r>
      <w:r w:rsidRPr="001A45F7">
        <w:rPr>
          <w:spacing w:val="-3"/>
        </w:rPr>
        <w:t>г</w:t>
      </w:r>
      <w:r w:rsidRPr="001A45F7">
        <w:t>ом</w:t>
      </w:r>
      <w:r w:rsidRPr="001A45F7">
        <w:rPr>
          <w:spacing w:val="-4"/>
        </w:rPr>
        <w:t>е</w:t>
      </w:r>
      <w:r w:rsidRPr="001A45F7">
        <w:rPr>
          <w:spacing w:val="-2"/>
        </w:rPr>
        <w:t>ди</w:t>
      </w:r>
      <w:r w:rsidRPr="001A45F7">
        <w:t>ц</w:t>
      </w:r>
      <w:r w:rsidRPr="001A45F7">
        <w:rPr>
          <w:spacing w:val="-2"/>
        </w:rPr>
        <w:t>и</w:t>
      </w:r>
      <w:r w:rsidRPr="001A45F7">
        <w:t>нс</w:t>
      </w:r>
      <w:r w:rsidRPr="001A45F7">
        <w:rPr>
          <w:spacing w:val="-2"/>
        </w:rPr>
        <w:t>к</w:t>
      </w:r>
      <w:r w:rsidRPr="001A45F7">
        <w:t>о</w:t>
      </w:r>
      <w:r w:rsidRPr="001A45F7">
        <w:rPr>
          <w:spacing w:val="-3"/>
        </w:rPr>
        <w:t>г</w:t>
      </w:r>
      <w:r w:rsidRPr="001A45F7">
        <w:t>овмеша</w:t>
      </w:r>
      <w:r w:rsidRPr="001A45F7">
        <w:rPr>
          <w:spacing w:val="-1"/>
        </w:rPr>
        <w:t>т</w:t>
      </w:r>
      <w:r w:rsidRPr="001A45F7">
        <w:t>е</w:t>
      </w:r>
      <w:r w:rsidRPr="001A45F7">
        <w:rPr>
          <w:spacing w:val="-4"/>
        </w:rPr>
        <w:t>л</w:t>
      </w:r>
      <w:r w:rsidRPr="001A45F7">
        <w:rPr>
          <w:spacing w:val="-1"/>
        </w:rPr>
        <w:t>ь</w:t>
      </w:r>
      <w:r w:rsidRPr="001A45F7">
        <w:t>ства;</w:t>
      </w:r>
    </w:p>
    <w:p w14:paraId="4E375FA1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418"/>
        </w:tabs>
        <w:spacing w:before="67" w:after="0" w:line="241" w:lineRule="auto"/>
        <w:ind w:right="106"/>
      </w:pPr>
      <w:r w:rsidRPr="001A45F7">
        <w:rPr>
          <w:spacing w:val="-2"/>
        </w:rPr>
        <w:t>о</w:t>
      </w:r>
      <w:r w:rsidRPr="001A45F7">
        <w:t>каз</w:t>
      </w:r>
      <w:r w:rsidRPr="001A45F7">
        <w:rPr>
          <w:spacing w:val="-3"/>
        </w:rPr>
        <w:t>а</w:t>
      </w:r>
      <w:r w:rsidRPr="001A45F7">
        <w:t>ние</w:t>
      </w:r>
      <w:r w:rsidR="00C94716">
        <w:t xml:space="preserve"> </w:t>
      </w:r>
      <w:r w:rsidRPr="001A45F7">
        <w:t>м</w:t>
      </w:r>
      <w:r w:rsidRPr="001A45F7">
        <w:rPr>
          <w:spacing w:val="-3"/>
        </w:rPr>
        <w:t>е</w:t>
      </w:r>
      <w:r w:rsidRPr="001A45F7">
        <w:t>д</w:t>
      </w:r>
      <w:r w:rsidRPr="001A45F7">
        <w:rPr>
          <w:spacing w:val="-2"/>
        </w:rPr>
        <w:t>и</w:t>
      </w:r>
      <w:r w:rsidRPr="001A45F7">
        <w:t>ц</w:t>
      </w:r>
      <w:r w:rsidRPr="001A45F7">
        <w:rPr>
          <w:spacing w:val="-2"/>
        </w:rPr>
        <w:t>ин</w:t>
      </w:r>
      <w:r w:rsidRPr="001A45F7">
        <w:t>ской</w:t>
      </w:r>
      <w:r w:rsidR="00C94716">
        <w:t xml:space="preserve"> </w:t>
      </w:r>
      <w:r w:rsidRPr="001A45F7">
        <w:t>п</w:t>
      </w:r>
      <w:r w:rsidRPr="001A45F7">
        <w:rPr>
          <w:spacing w:val="-2"/>
        </w:rPr>
        <w:t>о</w:t>
      </w:r>
      <w:r w:rsidRPr="001A45F7">
        <w:t>мо</w:t>
      </w:r>
      <w:r w:rsidRPr="001A45F7">
        <w:rPr>
          <w:spacing w:val="-3"/>
        </w:rPr>
        <w:t>щ</w:t>
      </w:r>
      <w:r w:rsidRPr="001A45F7">
        <w:t>и</w:t>
      </w:r>
      <w:r w:rsidR="00C94716">
        <w:t xml:space="preserve"> </w:t>
      </w:r>
      <w:r w:rsidRPr="001A45F7">
        <w:rPr>
          <w:spacing w:val="-2"/>
        </w:rPr>
        <w:t>п</w:t>
      </w:r>
      <w:r w:rsidRPr="001A45F7">
        <w:t>ри</w:t>
      </w:r>
      <w:r w:rsidR="00C94716">
        <w:t xml:space="preserve"> </w:t>
      </w:r>
      <w:r w:rsidRPr="001A45F7">
        <w:rPr>
          <w:spacing w:val="-2"/>
        </w:rPr>
        <w:t>ч</w:t>
      </w:r>
      <w:r w:rsidRPr="001A45F7">
        <w:t>рез</w:t>
      </w:r>
      <w:r w:rsidRPr="001A45F7">
        <w:rPr>
          <w:spacing w:val="-1"/>
        </w:rPr>
        <w:t>в</w:t>
      </w:r>
      <w:r w:rsidRPr="001A45F7">
        <w:rPr>
          <w:spacing w:val="-2"/>
        </w:rPr>
        <w:t>ы</w:t>
      </w:r>
      <w:r w:rsidRPr="001A45F7">
        <w:t>ча</w:t>
      </w:r>
      <w:r w:rsidRPr="001A45F7">
        <w:rPr>
          <w:spacing w:val="-1"/>
        </w:rPr>
        <w:t>й</w:t>
      </w:r>
      <w:r w:rsidRPr="001A45F7">
        <w:rPr>
          <w:spacing w:val="-2"/>
        </w:rPr>
        <w:t>н</w:t>
      </w:r>
      <w:r w:rsidRPr="001A45F7">
        <w:t>ых</w:t>
      </w:r>
      <w:r w:rsidR="00C94716">
        <w:t xml:space="preserve"> </w:t>
      </w:r>
      <w:r w:rsidRPr="001A45F7">
        <w:t>с</w:t>
      </w:r>
      <w:r w:rsidRPr="001A45F7">
        <w:rPr>
          <w:spacing w:val="-2"/>
        </w:rPr>
        <w:t>и</w:t>
      </w:r>
      <w:r w:rsidRPr="001A45F7">
        <w:t>т</w:t>
      </w:r>
      <w:r w:rsidRPr="001A45F7">
        <w:rPr>
          <w:spacing w:val="-4"/>
        </w:rPr>
        <w:t>у</w:t>
      </w:r>
      <w:r w:rsidRPr="001A45F7">
        <w:rPr>
          <w:spacing w:val="2"/>
        </w:rPr>
        <w:t>а</w:t>
      </w:r>
      <w:r w:rsidRPr="001A45F7">
        <w:t>ци</w:t>
      </w:r>
      <w:r w:rsidRPr="001A45F7">
        <w:rPr>
          <w:spacing w:val="-2"/>
        </w:rPr>
        <w:t>я</w:t>
      </w:r>
      <w:r w:rsidRPr="001A45F7">
        <w:t>х,</w:t>
      </w:r>
      <w:r w:rsidR="00C94716">
        <w:t xml:space="preserve"> </w:t>
      </w:r>
      <w:r w:rsidRPr="001A45F7">
        <w:t>в</w:t>
      </w:r>
      <w:r w:rsidR="00C94716">
        <w:t xml:space="preserve"> </w:t>
      </w:r>
      <w:r w:rsidRPr="001A45F7">
        <w:rPr>
          <w:spacing w:val="-3"/>
        </w:rPr>
        <w:t>т</w:t>
      </w:r>
      <w:r w:rsidRPr="001A45F7">
        <w:t>ом</w:t>
      </w:r>
      <w:r w:rsidR="00C94716">
        <w:t xml:space="preserve"> </w:t>
      </w:r>
      <w:r w:rsidRPr="001A45F7">
        <w:rPr>
          <w:spacing w:val="-2"/>
        </w:rPr>
        <w:t>ч</w:t>
      </w:r>
      <w:r w:rsidRPr="001A45F7">
        <w:t>ис</w:t>
      </w:r>
      <w:r w:rsidRPr="001A45F7">
        <w:rPr>
          <w:spacing w:val="-4"/>
        </w:rPr>
        <w:t>л</w:t>
      </w:r>
      <w:r w:rsidRPr="001A45F7">
        <w:t xml:space="preserve">е </w:t>
      </w:r>
      <w:r w:rsidRPr="001A45F7">
        <w:rPr>
          <w:spacing w:val="-4"/>
        </w:rPr>
        <w:t>у</w:t>
      </w:r>
      <w:r w:rsidRPr="001A45F7">
        <w:t>част</w:t>
      </w:r>
      <w:r w:rsidRPr="001A45F7">
        <w:rPr>
          <w:spacing w:val="1"/>
        </w:rPr>
        <w:t>и</w:t>
      </w:r>
      <w:r w:rsidRPr="001A45F7">
        <w:t>е в</w:t>
      </w:r>
      <w:r w:rsidR="00C94716">
        <w:t xml:space="preserve"> </w:t>
      </w:r>
      <w:r w:rsidRPr="001A45F7">
        <w:t>мед</w:t>
      </w:r>
      <w:r w:rsidRPr="001A45F7">
        <w:rPr>
          <w:spacing w:val="-1"/>
        </w:rPr>
        <w:t>и</w:t>
      </w:r>
      <w:r w:rsidRPr="001A45F7">
        <w:t>ц</w:t>
      </w:r>
      <w:r w:rsidRPr="001A45F7">
        <w:rPr>
          <w:spacing w:val="-2"/>
        </w:rPr>
        <w:t>и</w:t>
      </w:r>
      <w:r w:rsidRPr="001A45F7">
        <w:t>н</w:t>
      </w:r>
      <w:r w:rsidRPr="001A45F7">
        <w:rPr>
          <w:spacing w:val="-3"/>
        </w:rPr>
        <w:t>с</w:t>
      </w:r>
      <w:r w:rsidRPr="001A45F7">
        <w:t>к</w:t>
      </w:r>
      <w:r w:rsidRPr="001A45F7">
        <w:rPr>
          <w:spacing w:val="-1"/>
        </w:rPr>
        <w:t>о</w:t>
      </w:r>
      <w:r w:rsidRPr="001A45F7">
        <w:t xml:space="preserve">й </w:t>
      </w:r>
      <w:r w:rsidRPr="001A45F7">
        <w:rPr>
          <w:spacing w:val="-2"/>
        </w:rPr>
        <w:t>э</w:t>
      </w:r>
      <w:r w:rsidRPr="001A45F7">
        <w:t>вак</w:t>
      </w:r>
      <w:r w:rsidRPr="001A45F7">
        <w:rPr>
          <w:spacing w:val="-4"/>
        </w:rPr>
        <w:t>у</w:t>
      </w:r>
      <w:r w:rsidRPr="001A45F7">
        <w:t>аци</w:t>
      </w:r>
      <w:r w:rsidRPr="001A45F7">
        <w:rPr>
          <w:spacing w:val="-2"/>
        </w:rPr>
        <w:t>и</w:t>
      </w:r>
      <w:r w:rsidRPr="001A45F7">
        <w:t>;</w:t>
      </w:r>
    </w:p>
    <w:p w14:paraId="3D5C80A0" w14:textId="77777777" w:rsidR="00B826A1" w:rsidRPr="00471BB6" w:rsidRDefault="00B826A1" w:rsidP="00B826A1">
      <w:pPr>
        <w:pStyle w:val="110"/>
        <w:spacing w:before="2"/>
        <w:ind w:left="360" w:right="10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71BB6">
        <w:rPr>
          <w:rFonts w:cs="Times New Roman"/>
          <w:b w:val="0"/>
          <w:sz w:val="24"/>
          <w:szCs w:val="24"/>
          <w:lang w:val="ru-RU"/>
        </w:rPr>
        <w:t>ре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а</w:t>
      </w:r>
      <w:r w:rsidRPr="00471BB6">
        <w:rPr>
          <w:rFonts w:cs="Times New Roman"/>
          <w:b w:val="0"/>
          <w:sz w:val="24"/>
          <w:szCs w:val="24"/>
          <w:lang w:val="ru-RU"/>
        </w:rPr>
        <w:t>б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л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z w:val="24"/>
          <w:szCs w:val="24"/>
          <w:lang w:val="ru-RU"/>
        </w:rPr>
        <w:t>а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ци</w:t>
      </w:r>
      <w:r w:rsidRPr="00471BB6">
        <w:rPr>
          <w:rFonts w:cs="Times New Roman"/>
          <w:b w:val="0"/>
          <w:sz w:val="24"/>
          <w:szCs w:val="24"/>
          <w:lang w:val="ru-RU"/>
        </w:rPr>
        <w:t>о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н</w:t>
      </w:r>
      <w:r w:rsidRPr="00471BB6">
        <w:rPr>
          <w:rFonts w:cs="Times New Roman"/>
          <w:b w:val="0"/>
          <w:spacing w:val="-4"/>
          <w:sz w:val="24"/>
          <w:szCs w:val="24"/>
          <w:lang w:val="ru-RU"/>
        </w:rPr>
        <w:t>н</w:t>
      </w:r>
      <w:r w:rsidRPr="00471BB6">
        <w:rPr>
          <w:rFonts w:cs="Times New Roman"/>
          <w:b w:val="0"/>
          <w:sz w:val="24"/>
          <w:szCs w:val="24"/>
          <w:lang w:val="ru-RU"/>
        </w:rPr>
        <w:t>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z w:val="24"/>
          <w:szCs w:val="24"/>
          <w:lang w:val="ru-RU"/>
        </w:rPr>
        <w:t>еяте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л</w:t>
      </w:r>
      <w:r w:rsidRPr="00471BB6">
        <w:rPr>
          <w:rFonts w:cs="Times New Roman"/>
          <w:b w:val="0"/>
          <w:sz w:val="24"/>
          <w:szCs w:val="24"/>
          <w:lang w:val="ru-RU"/>
        </w:rPr>
        <w:t>ьно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:</w:t>
      </w:r>
    </w:p>
    <w:p w14:paraId="20BF4B80" w14:textId="77777777" w:rsidR="00B826A1" w:rsidRPr="00471BB6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85"/>
        </w:tabs>
        <w:spacing w:after="0" w:line="317" w:lineRule="exact"/>
        <w:ind w:right="106"/>
        <w:jc w:val="both"/>
      </w:pPr>
      <w:r w:rsidRPr="00471BB6">
        <w:t>п</w:t>
      </w:r>
      <w:r w:rsidRPr="00471BB6">
        <w:rPr>
          <w:spacing w:val="-2"/>
        </w:rPr>
        <w:t>р</w:t>
      </w:r>
      <w:r w:rsidRPr="00471BB6">
        <w:t>ов</w:t>
      </w:r>
      <w:r w:rsidRPr="00471BB6">
        <w:rPr>
          <w:spacing w:val="-3"/>
        </w:rPr>
        <w:t>е</w:t>
      </w:r>
      <w:r w:rsidRPr="00471BB6">
        <w:t>де</w:t>
      </w:r>
      <w:r w:rsidRPr="00471BB6">
        <w:rPr>
          <w:spacing w:val="-2"/>
        </w:rPr>
        <w:t>н</w:t>
      </w:r>
      <w:r w:rsidRPr="00471BB6">
        <w:t>ие</w:t>
      </w:r>
      <w:r w:rsidR="00C94716">
        <w:t xml:space="preserve"> </w:t>
      </w:r>
      <w:r w:rsidRPr="00471BB6">
        <w:t>м</w:t>
      </w:r>
      <w:r w:rsidRPr="00471BB6">
        <w:rPr>
          <w:spacing w:val="-3"/>
        </w:rPr>
        <w:t>е</w:t>
      </w:r>
      <w:r w:rsidRPr="00471BB6">
        <w:rPr>
          <w:spacing w:val="-2"/>
        </w:rPr>
        <w:t>д</w:t>
      </w:r>
      <w:r w:rsidRPr="00471BB6">
        <w:t>и</w:t>
      </w:r>
      <w:r w:rsidRPr="00471BB6">
        <w:rPr>
          <w:spacing w:val="-2"/>
        </w:rPr>
        <w:t>ц</w:t>
      </w:r>
      <w:r w:rsidRPr="00471BB6">
        <w:t>ин</w:t>
      </w:r>
      <w:r w:rsidRPr="00471BB6">
        <w:rPr>
          <w:spacing w:val="-3"/>
        </w:rPr>
        <w:t>с</w:t>
      </w:r>
      <w:r w:rsidRPr="00471BB6">
        <w:t>к</w:t>
      </w:r>
      <w:r w:rsidRPr="00471BB6">
        <w:rPr>
          <w:spacing w:val="-1"/>
        </w:rPr>
        <w:t>о</w:t>
      </w:r>
      <w:r w:rsidRPr="00471BB6">
        <w:t>й</w:t>
      </w:r>
      <w:r w:rsidR="00C94716">
        <w:t xml:space="preserve"> </w:t>
      </w:r>
      <w:r w:rsidRPr="00471BB6">
        <w:rPr>
          <w:spacing w:val="-2"/>
        </w:rPr>
        <w:t>р</w:t>
      </w:r>
      <w:r w:rsidRPr="00471BB6">
        <w:t>еа</w:t>
      </w:r>
      <w:r w:rsidRPr="00471BB6">
        <w:rPr>
          <w:spacing w:val="-2"/>
        </w:rPr>
        <w:t>б</w:t>
      </w:r>
      <w:r w:rsidRPr="00471BB6">
        <w:t>и</w:t>
      </w:r>
      <w:r w:rsidRPr="00471BB6">
        <w:rPr>
          <w:spacing w:val="-1"/>
        </w:rPr>
        <w:t>л</w:t>
      </w:r>
      <w:r w:rsidRPr="00471BB6">
        <w:t>и</w:t>
      </w:r>
      <w:r w:rsidRPr="00471BB6">
        <w:rPr>
          <w:spacing w:val="-3"/>
        </w:rPr>
        <w:t>т</w:t>
      </w:r>
      <w:r w:rsidRPr="00471BB6">
        <w:t>а</w:t>
      </w:r>
      <w:r w:rsidRPr="00471BB6">
        <w:rPr>
          <w:spacing w:val="-2"/>
        </w:rPr>
        <w:t>ци</w:t>
      </w:r>
      <w:r w:rsidRPr="00471BB6">
        <w:t>и;</w:t>
      </w:r>
    </w:p>
    <w:p w14:paraId="65C02B04" w14:textId="77777777" w:rsidR="00B826A1" w:rsidRPr="00471BB6" w:rsidRDefault="00B826A1" w:rsidP="00B826A1">
      <w:pPr>
        <w:pStyle w:val="110"/>
        <w:spacing w:before="4"/>
        <w:ind w:left="360" w:right="10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Pr="00471BB6">
        <w:rPr>
          <w:rFonts w:cs="Times New Roman"/>
          <w:b w:val="0"/>
          <w:sz w:val="24"/>
          <w:szCs w:val="24"/>
          <w:lang w:val="ru-RU"/>
        </w:rPr>
        <w:t>сихоло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г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о</w:t>
      </w:r>
      <w:r w:rsidRPr="00471BB6">
        <w:rPr>
          <w:rFonts w:cs="Times New Roman"/>
          <w:b w:val="0"/>
          <w:sz w:val="24"/>
          <w:szCs w:val="24"/>
          <w:lang w:val="ru-RU"/>
        </w:rPr>
        <w:t>-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Pr="00471BB6">
        <w:rPr>
          <w:rFonts w:cs="Times New Roman"/>
          <w:b w:val="0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д</w:t>
      </w:r>
      <w:r w:rsidRPr="00471BB6">
        <w:rPr>
          <w:rFonts w:cs="Times New Roman"/>
          <w:b w:val="0"/>
          <w:sz w:val="24"/>
          <w:szCs w:val="24"/>
          <w:lang w:val="ru-RU"/>
        </w:rPr>
        <w:t>аго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г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ческой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471BB6">
        <w:rPr>
          <w:rFonts w:cs="Times New Roman"/>
          <w:b w:val="0"/>
          <w:sz w:val="24"/>
          <w:szCs w:val="24"/>
          <w:lang w:val="ru-RU"/>
        </w:rPr>
        <w:t>де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я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3"/>
          <w:sz w:val="24"/>
          <w:szCs w:val="24"/>
          <w:lang w:val="ru-RU"/>
        </w:rPr>
        <w:t>е</w:t>
      </w:r>
      <w:r w:rsidRPr="00471BB6">
        <w:rPr>
          <w:rFonts w:cs="Times New Roman"/>
          <w:b w:val="0"/>
          <w:sz w:val="24"/>
          <w:szCs w:val="24"/>
          <w:lang w:val="ru-RU"/>
        </w:rPr>
        <w:t>ль</w:t>
      </w:r>
      <w:r w:rsidRPr="00471BB6">
        <w:rPr>
          <w:rFonts w:cs="Times New Roman"/>
          <w:b w:val="0"/>
          <w:spacing w:val="-4"/>
          <w:sz w:val="24"/>
          <w:szCs w:val="24"/>
          <w:lang w:val="ru-RU"/>
        </w:rPr>
        <w:t>н</w:t>
      </w:r>
      <w:r w:rsidRPr="00471BB6">
        <w:rPr>
          <w:rFonts w:cs="Times New Roman"/>
          <w:b w:val="0"/>
          <w:spacing w:val="-2"/>
          <w:sz w:val="24"/>
          <w:szCs w:val="24"/>
          <w:lang w:val="ru-RU"/>
        </w:rPr>
        <w:t>о</w:t>
      </w:r>
      <w:r w:rsidRPr="00471BB6">
        <w:rPr>
          <w:rFonts w:cs="Times New Roman"/>
          <w:b w:val="0"/>
          <w:sz w:val="24"/>
          <w:szCs w:val="24"/>
          <w:lang w:val="ru-RU"/>
        </w:rPr>
        <w:t>с</w:t>
      </w:r>
      <w:r w:rsidRPr="00471BB6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471BB6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471BB6">
        <w:rPr>
          <w:rFonts w:cs="Times New Roman"/>
          <w:b w:val="0"/>
          <w:sz w:val="24"/>
          <w:szCs w:val="24"/>
          <w:lang w:val="ru-RU"/>
        </w:rPr>
        <w:t>:</w:t>
      </w:r>
    </w:p>
    <w:p w14:paraId="183F172A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483"/>
        </w:tabs>
        <w:spacing w:after="0" w:line="317" w:lineRule="exact"/>
        <w:ind w:right="106"/>
        <w:jc w:val="both"/>
      </w:pPr>
      <w:r w:rsidRPr="001A45F7">
        <w:t>фор</w:t>
      </w:r>
      <w:r w:rsidRPr="001A45F7">
        <w:rPr>
          <w:spacing w:val="-2"/>
        </w:rPr>
        <w:t>м</w:t>
      </w:r>
      <w:r w:rsidRPr="001A45F7">
        <w:t>и</w:t>
      </w:r>
      <w:r w:rsidRPr="001A45F7">
        <w:rPr>
          <w:spacing w:val="-2"/>
        </w:rPr>
        <w:t>р</w:t>
      </w:r>
      <w:r w:rsidRPr="001A45F7">
        <w:t>ов</w:t>
      </w:r>
      <w:r w:rsidRPr="001A45F7">
        <w:rPr>
          <w:spacing w:val="-3"/>
        </w:rPr>
        <w:t>а</w:t>
      </w:r>
      <w:r w:rsidRPr="001A45F7">
        <w:t>ние у насел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2"/>
        </w:rPr>
        <w:t>и</w:t>
      </w:r>
      <w:r w:rsidRPr="001A45F7">
        <w:t>я, п</w:t>
      </w:r>
      <w:r w:rsidRPr="001A45F7">
        <w:rPr>
          <w:spacing w:val="-3"/>
        </w:rPr>
        <w:t>а</w:t>
      </w:r>
      <w:r w:rsidRPr="001A45F7">
        <w:t>ци</w:t>
      </w:r>
      <w:r w:rsidRPr="001A45F7">
        <w:rPr>
          <w:spacing w:val="-3"/>
        </w:rPr>
        <w:t>е</w:t>
      </w:r>
      <w:r w:rsidRPr="001A45F7">
        <w:t>нтов и чле</w:t>
      </w:r>
      <w:r w:rsidRPr="001A45F7">
        <w:rPr>
          <w:spacing w:val="-2"/>
        </w:rPr>
        <w:t>н</w:t>
      </w:r>
      <w:r w:rsidRPr="001A45F7">
        <w:t xml:space="preserve">ов их семей </w:t>
      </w:r>
      <w:r w:rsidRPr="001A45F7">
        <w:rPr>
          <w:spacing w:val="-3"/>
        </w:rPr>
        <w:t>м</w:t>
      </w:r>
      <w:r w:rsidRPr="001A45F7">
        <w:t>о</w:t>
      </w:r>
      <w:r w:rsidRPr="001A45F7">
        <w:rPr>
          <w:spacing w:val="-3"/>
        </w:rPr>
        <w:t>т</w:t>
      </w:r>
      <w:r w:rsidRPr="001A45F7">
        <w:t>ива</w:t>
      </w:r>
      <w:r w:rsidRPr="001A45F7">
        <w:rPr>
          <w:spacing w:val="-2"/>
        </w:rPr>
        <w:t>ц</w:t>
      </w:r>
      <w:r w:rsidRPr="001A45F7">
        <w:t>и</w:t>
      </w:r>
      <w:r w:rsidRPr="001A45F7">
        <w:rPr>
          <w:spacing w:val="-2"/>
        </w:rPr>
        <w:t>и</w:t>
      </w:r>
      <w:r w:rsidRPr="001A45F7">
        <w:t>,на</w:t>
      </w:r>
      <w:r w:rsidRPr="001A45F7">
        <w:rPr>
          <w:spacing w:val="-2"/>
        </w:rPr>
        <w:t>п</w:t>
      </w:r>
      <w:r w:rsidRPr="001A45F7">
        <w:t>рав</w:t>
      </w:r>
      <w:r w:rsidRPr="001A45F7">
        <w:rPr>
          <w:spacing w:val="-2"/>
        </w:rPr>
        <w:t>л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2"/>
        </w:rPr>
        <w:t>н</w:t>
      </w:r>
      <w:r w:rsidRPr="001A45F7">
        <w:t>ой</w:t>
      </w:r>
      <w:r w:rsidRPr="001A45F7">
        <w:rPr>
          <w:spacing w:val="-2"/>
        </w:rPr>
        <w:t>н</w:t>
      </w:r>
      <w:r w:rsidRPr="001A45F7">
        <w:t>а</w:t>
      </w:r>
      <w:r w:rsidRPr="001A45F7">
        <w:rPr>
          <w:spacing w:val="-3"/>
        </w:rPr>
        <w:t>с</w:t>
      </w:r>
      <w:r w:rsidRPr="001A45F7">
        <w:rPr>
          <w:spacing w:val="-2"/>
        </w:rPr>
        <w:t>о</w:t>
      </w:r>
      <w:r w:rsidRPr="001A45F7">
        <w:t>х</w:t>
      </w:r>
      <w:r w:rsidRPr="001A45F7">
        <w:rPr>
          <w:spacing w:val="-2"/>
        </w:rPr>
        <w:t>р</w:t>
      </w:r>
      <w:r w:rsidRPr="001A45F7">
        <w:t>ан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2"/>
        </w:rPr>
        <w:t>и</w:t>
      </w:r>
      <w:r w:rsidRPr="001A45F7">
        <w:t>еи</w:t>
      </w:r>
      <w:r w:rsidRPr="001A45F7">
        <w:rPr>
          <w:spacing w:val="-4"/>
        </w:rPr>
        <w:t>у</w:t>
      </w:r>
      <w:r w:rsidRPr="001A45F7">
        <w:t>к</w:t>
      </w:r>
      <w:r w:rsidRPr="001A45F7">
        <w:rPr>
          <w:spacing w:val="1"/>
        </w:rPr>
        <w:t>р</w:t>
      </w:r>
      <w:r w:rsidRPr="001A45F7">
        <w:t>еп</w:t>
      </w:r>
      <w:r w:rsidRPr="001A45F7">
        <w:rPr>
          <w:spacing w:val="-1"/>
        </w:rPr>
        <w:t>л</w:t>
      </w:r>
      <w:r w:rsidRPr="001A45F7">
        <w:rPr>
          <w:spacing w:val="-3"/>
        </w:rPr>
        <w:t>е</w:t>
      </w:r>
      <w:r w:rsidRPr="001A45F7">
        <w:t>ниесв</w:t>
      </w:r>
      <w:r w:rsidRPr="001A45F7">
        <w:rPr>
          <w:spacing w:val="-2"/>
        </w:rPr>
        <w:t>о</w:t>
      </w:r>
      <w:r w:rsidRPr="001A45F7">
        <w:t>егоз</w:t>
      </w:r>
      <w:r w:rsidRPr="001A45F7">
        <w:rPr>
          <w:spacing w:val="-2"/>
        </w:rPr>
        <w:t>до</w:t>
      </w:r>
      <w:r w:rsidRPr="001A45F7">
        <w:t>ров</w:t>
      </w:r>
      <w:r w:rsidRPr="001A45F7">
        <w:rPr>
          <w:spacing w:val="-2"/>
        </w:rPr>
        <w:t>ь</w:t>
      </w:r>
      <w:r w:rsidRPr="001A45F7">
        <w:t>яи</w:t>
      </w:r>
      <w:r w:rsidRPr="001A45F7">
        <w:rPr>
          <w:spacing w:val="-3"/>
        </w:rPr>
        <w:t>з</w:t>
      </w:r>
      <w:r w:rsidRPr="001A45F7">
        <w:t>д</w:t>
      </w:r>
      <w:r w:rsidRPr="001A45F7">
        <w:rPr>
          <w:spacing w:val="-2"/>
        </w:rPr>
        <w:t>ор</w:t>
      </w:r>
      <w:r w:rsidRPr="001A45F7">
        <w:t>ов</w:t>
      </w:r>
      <w:r w:rsidRPr="001A45F7">
        <w:rPr>
          <w:spacing w:val="-2"/>
        </w:rPr>
        <w:t>ь</w:t>
      </w:r>
      <w:r w:rsidRPr="001A45F7">
        <w:t>яо</w:t>
      </w:r>
      <w:r w:rsidRPr="001A45F7">
        <w:rPr>
          <w:spacing w:val="-2"/>
        </w:rPr>
        <w:t>к</w:t>
      </w:r>
      <w:r w:rsidRPr="001A45F7">
        <w:rPr>
          <w:spacing w:val="11"/>
        </w:rPr>
        <w:t>р</w:t>
      </w:r>
      <w:r w:rsidRPr="001A45F7">
        <w:rPr>
          <w:spacing w:val="-4"/>
        </w:rPr>
        <w:t>у</w:t>
      </w:r>
      <w:r w:rsidRPr="001A45F7">
        <w:t>ж</w:t>
      </w:r>
      <w:r w:rsidRPr="001A45F7">
        <w:lastRenderedPageBreak/>
        <w:t>а</w:t>
      </w:r>
      <w:r w:rsidRPr="001A45F7">
        <w:rPr>
          <w:spacing w:val="-1"/>
        </w:rPr>
        <w:t>ю</w:t>
      </w:r>
      <w:r w:rsidRPr="001A45F7">
        <w:t>щ</w:t>
      </w:r>
      <w:r w:rsidRPr="001A45F7">
        <w:rPr>
          <w:spacing w:val="-2"/>
        </w:rPr>
        <w:t>и</w:t>
      </w:r>
      <w:r w:rsidRPr="001A45F7">
        <w:t>х;</w:t>
      </w:r>
    </w:p>
    <w:p w14:paraId="47687083" w14:textId="77777777" w:rsidR="00B826A1" w:rsidRPr="00095D3C" w:rsidRDefault="00B826A1" w:rsidP="00B826A1">
      <w:pPr>
        <w:pStyle w:val="110"/>
        <w:ind w:left="360" w:right="3372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095D3C">
        <w:rPr>
          <w:rFonts w:cs="Times New Roman"/>
          <w:b w:val="0"/>
          <w:sz w:val="24"/>
          <w:szCs w:val="24"/>
          <w:lang w:val="ru-RU"/>
        </w:rPr>
        <w:t>орган</w:t>
      </w:r>
      <w:r w:rsidRPr="00095D3C">
        <w:rPr>
          <w:rFonts w:cs="Times New Roman"/>
          <w:b w:val="0"/>
          <w:spacing w:val="-2"/>
          <w:sz w:val="24"/>
          <w:szCs w:val="24"/>
          <w:lang w:val="ru-RU"/>
        </w:rPr>
        <w:t>и</w:t>
      </w:r>
      <w:r w:rsidRPr="00095D3C">
        <w:rPr>
          <w:rFonts w:cs="Times New Roman"/>
          <w:b w:val="0"/>
          <w:spacing w:val="-3"/>
          <w:sz w:val="24"/>
          <w:szCs w:val="24"/>
          <w:lang w:val="ru-RU"/>
        </w:rPr>
        <w:t>з</w:t>
      </w:r>
      <w:r w:rsidRPr="00095D3C">
        <w:rPr>
          <w:rFonts w:cs="Times New Roman"/>
          <w:b w:val="0"/>
          <w:sz w:val="24"/>
          <w:szCs w:val="24"/>
          <w:lang w:val="ru-RU"/>
        </w:rPr>
        <w:t>а</w:t>
      </w:r>
      <w:r w:rsidRPr="00095D3C">
        <w:rPr>
          <w:rFonts w:cs="Times New Roman"/>
          <w:b w:val="0"/>
          <w:spacing w:val="-1"/>
          <w:sz w:val="24"/>
          <w:szCs w:val="24"/>
          <w:lang w:val="ru-RU"/>
        </w:rPr>
        <w:t>ци</w:t>
      </w:r>
      <w:r w:rsidRPr="00095D3C">
        <w:rPr>
          <w:rFonts w:cs="Times New Roman"/>
          <w:b w:val="0"/>
          <w:sz w:val="24"/>
          <w:szCs w:val="24"/>
          <w:lang w:val="ru-RU"/>
        </w:rPr>
        <w:t>о</w:t>
      </w:r>
      <w:r w:rsidRPr="00095D3C">
        <w:rPr>
          <w:rFonts w:cs="Times New Roman"/>
          <w:b w:val="0"/>
          <w:spacing w:val="-1"/>
          <w:sz w:val="24"/>
          <w:szCs w:val="24"/>
          <w:lang w:val="ru-RU"/>
        </w:rPr>
        <w:t>нн</w:t>
      </w:r>
      <w:r w:rsidRPr="00095D3C">
        <w:rPr>
          <w:rFonts w:cs="Times New Roman"/>
          <w:b w:val="0"/>
          <w:spacing w:val="1"/>
          <w:sz w:val="24"/>
          <w:szCs w:val="24"/>
          <w:lang w:val="ru-RU"/>
        </w:rPr>
        <w:t>о</w:t>
      </w:r>
      <w:r w:rsidRPr="00095D3C">
        <w:rPr>
          <w:rFonts w:cs="Times New Roman"/>
          <w:b w:val="0"/>
          <w:spacing w:val="-2"/>
          <w:sz w:val="24"/>
          <w:szCs w:val="24"/>
          <w:lang w:val="ru-RU"/>
        </w:rPr>
        <w:t>-у</w:t>
      </w:r>
      <w:r w:rsidRPr="00095D3C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Pr="00095D3C">
        <w:rPr>
          <w:rFonts w:cs="Times New Roman"/>
          <w:b w:val="0"/>
          <w:sz w:val="24"/>
          <w:szCs w:val="24"/>
          <w:lang w:val="ru-RU"/>
        </w:rPr>
        <w:t>равленч</w:t>
      </w:r>
      <w:r w:rsidRPr="00095D3C">
        <w:rPr>
          <w:rFonts w:cs="Times New Roman"/>
          <w:b w:val="0"/>
          <w:spacing w:val="-3"/>
          <w:sz w:val="24"/>
          <w:szCs w:val="24"/>
          <w:lang w:val="ru-RU"/>
        </w:rPr>
        <w:t>е</w:t>
      </w:r>
      <w:r w:rsidRPr="00095D3C">
        <w:rPr>
          <w:rFonts w:cs="Times New Roman"/>
          <w:b w:val="0"/>
          <w:sz w:val="24"/>
          <w:szCs w:val="24"/>
          <w:lang w:val="ru-RU"/>
        </w:rPr>
        <w:t>ской</w:t>
      </w:r>
      <w:r w:rsidR="00C94716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095D3C">
        <w:rPr>
          <w:rFonts w:cs="Times New Roman"/>
          <w:b w:val="0"/>
          <w:sz w:val="24"/>
          <w:szCs w:val="24"/>
          <w:lang w:val="ru-RU"/>
        </w:rPr>
        <w:t>де</w:t>
      </w:r>
      <w:r w:rsidRPr="00095D3C">
        <w:rPr>
          <w:rFonts w:cs="Times New Roman"/>
          <w:b w:val="0"/>
          <w:spacing w:val="-4"/>
          <w:sz w:val="24"/>
          <w:szCs w:val="24"/>
          <w:lang w:val="ru-RU"/>
        </w:rPr>
        <w:t>я</w:t>
      </w:r>
      <w:r w:rsidRPr="00095D3C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095D3C">
        <w:rPr>
          <w:rFonts w:cs="Times New Roman"/>
          <w:b w:val="0"/>
          <w:sz w:val="24"/>
          <w:szCs w:val="24"/>
          <w:lang w:val="ru-RU"/>
        </w:rPr>
        <w:t>е</w:t>
      </w:r>
      <w:r w:rsidRPr="00095D3C">
        <w:rPr>
          <w:rFonts w:cs="Times New Roman"/>
          <w:b w:val="0"/>
          <w:spacing w:val="-2"/>
          <w:sz w:val="24"/>
          <w:szCs w:val="24"/>
          <w:lang w:val="ru-RU"/>
        </w:rPr>
        <w:t>л</w:t>
      </w:r>
      <w:r w:rsidRPr="00095D3C">
        <w:rPr>
          <w:rFonts w:cs="Times New Roman"/>
          <w:b w:val="0"/>
          <w:sz w:val="24"/>
          <w:szCs w:val="24"/>
          <w:lang w:val="ru-RU"/>
        </w:rPr>
        <w:t>ьно</w:t>
      </w:r>
      <w:r w:rsidRPr="00095D3C">
        <w:rPr>
          <w:rFonts w:cs="Times New Roman"/>
          <w:b w:val="0"/>
          <w:spacing w:val="-2"/>
          <w:sz w:val="24"/>
          <w:szCs w:val="24"/>
          <w:lang w:val="ru-RU"/>
        </w:rPr>
        <w:t>с</w:t>
      </w:r>
      <w:r w:rsidRPr="00095D3C">
        <w:rPr>
          <w:rFonts w:cs="Times New Roman"/>
          <w:b w:val="0"/>
          <w:spacing w:val="1"/>
          <w:sz w:val="24"/>
          <w:szCs w:val="24"/>
          <w:lang w:val="ru-RU"/>
        </w:rPr>
        <w:t>т</w:t>
      </w:r>
      <w:r w:rsidRPr="00095D3C">
        <w:rPr>
          <w:rFonts w:cs="Times New Roman"/>
          <w:b w:val="0"/>
          <w:spacing w:val="-1"/>
          <w:sz w:val="24"/>
          <w:szCs w:val="24"/>
          <w:lang w:val="ru-RU"/>
        </w:rPr>
        <w:t>и</w:t>
      </w:r>
      <w:r w:rsidRPr="00095D3C">
        <w:rPr>
          <w:rFonts w:cs="Times New Roman"/>
          <w:b w:val="0"/>
          <w:sz w:val="24"/>
          <w:szCs w:val="24"/>
          <w:lang w:val="ru-RU"/>
        </w:rPr>
        <w:t>:</w:t>
      </w:r>
    </w:p>
    <w:p w14:paraId="0CB12BA8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430"/>
        </w:tabs>
        <w:spacing w:after="0" w:line="322" w:lineRule="exact"/>
        <w:ind w:right="974"/>
        <w:jc w:val="both"/>
      </w:pPr>
      <w:r w:rsidRPr="001A45F7">
        <w:rPr>
          <w:spacing w:val="-2"/>
        </w:rPr>
        <w:t>п</w:t>
      </w:r>
      <w:r w:rsidRPr="001A45F7">
        <w:t>рим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3"/>
        </w:rPr>
        <w:t>е</w:t>
      </w:r>
      <w:r w:rsidRPr="001A45F7">
        <w:t>н</w:t>
      </w:r>
      <w:r w:rsidRPr="001A45F7">
        <w:rPr>
          <w:spacing w:val="-2"/>
        </w:rPr>
        <w:t>и</w:t>
      </w:r>
      <w:r w:rsidRPr="001A45F7">
        <w:t>е</w:t>
      </w:r>
      <w:r w:rsidR="00C94716">
        <w:t xml:space="preserve"> </w:t>
      </w:r>
      <w:r w:rsidRPr="001A45F7">
        <w:rPr>
          <w:spacing w:val="-2"/>
        </w:rPr>
        <w:t>о</w:t>
      </w:r>
      <w:r w:rsidRPr="001A45F7">
        <w:t>с</w:t>
      </w:r>
      <w:r w:rsidRPr="001A45F7">
        <w:rPr>
          <w:spacing w:val="-2"/>
        </w:rPr>
        <w:t>н</w:t>
      </w:r>
      <w:r w:rsidRPr="001A45F7">
        <w:t>о</w:t>
      </w:r>
      <w:r w:rsidRPr="001A45F7">
        <w:rPr>
          <w:spacing w:val="-3"/>
        </w:rPr>
        <w:t>в</w:t>
      </w:r>
      <w:r w:rsidRPr="001A45F7">
        <w:t>н</w:t>
      </w:r>
      <w:r w:rsidRPr="001A45F7">
        <w:rPr>
          <w:spacing w:val="-2"/>
        </w:rPr>
        <w:t>ы</w:t>
      </w:r>
      <w:r w:rsidRPr="001A45F7">
        <w:t>х</w:t>
      </w:r>
      <w:r w:rsidR="00C94716">
        <w:t xml:space="preserve"> </w:t>
      </w:r>
      <w:r w:rsidRPr="001A45F7">
        <w:t>п</w:t>
      </w:r>
      <w:r w:rsidRPr="001A45F7">
        <w:rPr>
          <w:spacing w:val="-2"/>
        </w:rPr>
        <w:t>р</w:t>
      </w:r>
      <w:r w:rsidRPr="001A45F7">
        <w:t>и</w:t>
      </w:r>
      <w:r w:rsidRPr="001A45F7">
        <w:rPr>
          <w:spacing w:val="-2"/>
        </w:rPr>
        <w:t>н</w:t>
      </w:r>
      <w:r w:rsidRPr="001A45F7">
        <w:t>ц</w:t>
      </w:r>
      <w:r w:rsidRPr="001A45F7">
        <w:rPr>
          <w:spacing w:val="-2"/>
        </w:rPr>
        <w:t>ип</w:t>
      </w:r>
      <w:r w:rsidRPr="001A45F7">
        <w:t>ов</w:t>
      </w:r>
      <w:r w:rsidR="00C94716">
        <w:t xml:space="preserve"> </w:t>
      </w:r>
      <w:r w:rsidRPr="001A45F7">
        <w:rPr>
          <w:spacing w:val="-2"/>
        </w:rPr>
        <w:t>о</w:t>
      </w:r>
      <w:r w:rsidRPr="001A45F7">
        <w:t>р</w:t>
      </w:r>
      <w:r w:rsidRPr="001A45F7">
        <w:rPr>
          <w:spacing w:val="-3"/>
        </w:rPr>
        <w:t>г</w:t>
      </w:r>
      <w:r w:rsidRPr="001A45F7">
        <w:t>аниз</w:t>
      </w:r>
      <w:r w:rsidRPr="001A45F7">
        <w:rPr>
          <w:spacing w:val="-3"/>
        </w:rPr>
        <w:t>а</w:t>
      </w:r>
      <w:r w:rsidRPr="001A45F7">
        <w:rPr>
          <w:spacing w:val="-2"/>
        </w:rPr>
        <w:t>ц</w:t>
      </w:r>
      <w:r w:rsidRPr="001A45F7">
        <w:t>ии</w:t>
      </w:r>
      <w:r w:rsidR="00C94716">
        <w:t xml:space="preserve"> </w:t>
      </w:r>
      <w:r w:rsidRPr="001A45F7">
        <w:t>ока</w:t>
      </w:r>
      <w:r w:rsidRPr="001A45F7">
        <w:rPr>
          <w:spacing w:val="-3"/>
        </w:rPr>
        <w:t>з</w:t>
      </w:r>
      <w:r w:rsidRPr="001A45F7">
        <w:t>а</w:t>
      </w:r>
      <w:r w:rsidRPr="001A45F7">
        <w:rPr>
          <w:spacing w:val="-2"/>
        </w:rPr>
        <w:t>н</w:t>
      </w:r>
      <w:r w:rsidRPr="001A45F7">
        <w:t>ия</w:t>
      </w:r>
      <w:r w:rsidR="00C94716">
        <w:t xml:space="preserve"> </w:t>
      </w:r>
      <w:r w:rsidRPr="001A45F7">
        <w:t>ме</w:t>
      </w:r>
      <w:r w:rsidRPr="001A45F7">
        <w:rPr>
          <w:spacing w:val="-2"/>
        </w:rPr>
        <w:t>д</w:t>
      </w:r>
      <w:r w:rsidRPr="001A45F7">
        <w:t>и</w:t>
      </w:r>
      <w:r w:rsidRPr="001A45F7">
        <w:rPr>
          <w:spacing w:val="-2"/>
        </w:rPr>
        <w:t>ц</w:t>
      </w:r>
      <w:r w:rsidRPr="001A45F7">
        <w:t>ин</w:t>
      </w:r>
      <w:r w:rsidRPr="001A45F7">
        <w:rPr>
          <w:spacing w:val="-3"/>
        </w:rPr>
        <w:t>с</w:t>
      </w:r>
      <w:r w:rsidRPr="001A45F7">
        <w:t>к</w:t>
      </w:r>
      <w:r w:rsidRPr="001A45F7">
        <w:rPr>
          <w:spacing w:val="-1"/>
        </w:rPr>
        <w:t>о</w:t>
      </w:r>
      <w:r w:rsidRPr="001A45F7">
        <w:t xml:space="preserve">й </w:t>
      </w:r>
      <w:r w:rsidRPr="001A45F7">
        <w:rPr>
          <w:spacing w:val="12"/>
        </w:rPr>
        <w:t>п</w:t>
      </w:r>
      <w:r w:rsidRPr="001A45F7">
        <w:rPr>
          <w:spacing w:val="-2"/>
        </w:rPr>
        <w:t>о</w:t>
      </w:r>
      <w:r w:rsidRPr="001A45F7">
        <w:t>мо</w:t>
      </w:r>
      <w:r w:rsidRPr="001A45F7">
        <w:rPr>
          <w:spacing w:val="-3"/>
        </w:rPr>
        <w:t>щ</w:t>
      </w:r>
      <w:r w:rsidRPr="001A45F7">
        <w:t>и в</w:t>
      </w:r>
      <w:r w:rsidR="00C94716">
        <w:t xml:space="preserve"> </w:t>
      </w:r>
      <w:r w:rsidRPr="001A45F7">
        <w:t>ме</w:t>
      </w:r>
      <w:r w:rsidRPr="001A45F7">
        <w:rPr>
          <w:spacing w:val="-2"/>
        </w:rPr>
        <w:t>д</w:t>
      </w:r>
      <w:r w:rsidRPr="001A45F7">
        <w:t>и</w:t>
      </w:r>
      <w:r w:rsidRPr="001A45F7">
        <w:rPr>
          <w:spacing w:val="-2"/>
        </w:rPr>
        <w:t>ц</w:t>
      </w:r>
      <w:r w:rsidRPr="001A45F7">
        <w:t>и</w:t>
      </w:r>
      <w:r w:rsidRPr="001A45F7">
        <w:rPr>
          <w:spacing w:val="-2"/>
        </w:rPr>
        <w:t>н</w:t>
      </w:r>
      <w:r w:rsidRPr="001A45F7">
        <w:t>ск</w:t>
      </w:r>
      <w:r w:rsidRPr="001A45F7">
        <w:rPr>
          <w:spacing w:val="-1"/>
        </w:rPr>
        <w:t>и</w:t>
      </w:r>
      <w:r w:rsidRPr="001A45F7">
        <w:t>х</w:t>
      </w:r>
      <w:r w:rsidR="00C94716">
        <w:t xml:space="preserve"> </w:t>
      </w:r>
      <w:r w:rsidRPr="001A45F7">
        <w:rPr>
          <w:spacing w:val="-2"/>
        </w:rPr>
        <w:t>о</w:t>
      </w:r>
      <w:r w:rsidRPr="001A45F7">
        <w:t>рг</w:t>
      </w:r>
      <w:r w:rsidRPr="001A45F7">
        <w:rPr>
          <w:spacing w:val="-3"/>
        </w:rPr>
        <w:t>а</w:t>
      </w:r>
      <w:r w:rsidRPr="001A45F7">
        <w:t>низа</w:t>
      </w:r>
      <w:r w:rsidRPr="001A45F7">
        <w:rPr>
          <w:spacing w:val="-2"/>
        </w:rPr>
        <w:t>ц</w:t>
      </w:r>
      <w:r w:rsidRPr="001A45F7">
        <w:t>и</w:t>
      </w:r>
      <w:r w:rsidRPr="001A45F7">
        <w:rPr>
          <w:spacing w:val="-2"/>
        </w:rPr>
        <w:t>я</w:t>
      </w:r>
      <w:r w:rsidRPr="001A45F7">
        <w:t>х</w:t>
      </w:r>
      <w:r w:rsidR="00C94716">
        <w:t xml:space="preserve"> </w:t>
      </w:r>
      <w:r w:rsidRPr="001A45F7">
        <w:t xml:space="preserve">и </w:t>
      </w:r>
      <w:r w:rsidRPr="001A45F7">
        <w:rPr>
          <w:spacing w:val="-2"/>
        </w:rPr>
        <w:t>и</w:t>
      </w:r>
      <w:r w:rsidRPr="001A45F7">
        <w:t>х</w:t>
      </w:r>
      <w:r w:rsidR="00C94716">
        <w:t xml:space="preserve"> </w:t>
      </w:r>
      <w:r w:rsidRPr="001A45F7">
        <w:t>стр</w:t>
      </w:r>
      <w:r w:rsidRPr="001A45F7">
        <w:rPr>
          <w:spacing w:val="-4"/>
        </w:rPr>
        <w:t>у</w:t>
      </w:r>
      <w:r w:rsidRPr="001A45F7">
        <w:t>к</w:t>
      </w:r>
      <w:r w:rsidRPr="001A45F7">
        <w:rPr>
          <w:spacing w:val="2"/>
        </w:rPr>
        <w:t>т</w:t>
      </w:r>
      <w:r w:rsidRPr="001A45F7">
        <w:rPr>
          <w:spacing w:val="-4"/>
        </w:rPr>
        <w:t>у</w:t>
      </w:r>
      <w:r w:rsidRPr="001A45F7">
        <w:t>рн</w:t>
      </w:r>
      <w:r w:rsidRPr="001A45F7">
        <w:rPr>
          <w:spacing w:val="-2"/>
        </w:rPr>
        <w:t>ы</w:t>
      </w:r>
      <w:r w:rsidRPr="001A45F7">
        <w:t>х</w:t>
      </w:r>
      <w:r w:rsidR="00C94716">
        <w:t xml:space="preserve"> </w:t>
      </w:r>
      <w:r w:rsidRPr="001A45F7">
        <w:rPr>
          <w:spacing w:val="-2"/>
        </w:rPr>
        <w:t>по</w:t>
      </w:r>
      <w:r w:rsidRPr="001A45F7">
        <w:t>др</w:t>
      </w:r>
      <w:r w:rsidRPr="001A45F7">
        <w:rPr>
          <w:spacing w:val="-3"/>
        </w:rPr>
        <w:t>а</w:t>
      </w:r>
      <w:r w:rsidRPr="001A45F7">
        <w:t>зделе</w:t>
      </w:r>
      <w:r w:rsidRPr="001A45F7">
        <w:rPr>
          <w:spacing w:val="-2"/>
        </w:rPr>
        <w:t>н</w:t>
      </w:r>
      <w:r w:rsidRPr="001A45F7">
        <w:t>и</w:t>
      </w:r>
      <w:r w:rsidRPr="001A45F7">
        <w:rPr>
          <w:spacing w:val="-2"/>
        </w:rPr>
        <w:t>я</w:t>
      </w:r>
      <w:r w:rsidRPr="001A45F7">
        <w:t>х;</w:t>
      </w:r>
    </w:p>
    <w:p w14:paraId="03E48C40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90"/>
        </w:tabs>
        <w:spacing w:before="4" w:after="0" w:line="322" w:lineRule="exact"/>
        <w:ind w:right="107"/>
      </w:pPr>
      <w:r w:rsidRPr="001A45F7">
        <w:t>ор</w:t>
      </w:r>
      <w:r w:rsidRPr="001A45F7">
        <w:rPr>
          <w:spacing w:val="-3"/>
        </w:rPr>
        <w:t>г</w:t>
      </w:r>
      <w:r w:rsidRPr="001A45F7">
        <w:t>а</w:t>
      </w:r>
      <w:r w:rsidRPr="001A45F7">
        <w:rPr>
          <w:spacing w:val="-2"/>
        </w:rPr>
        <w:t>н</w:t>
      </w:r>
      <w:r w:rsidRPr="001A45F7">
        <w:t>иза</w:t>
      </w:r>
      <w:r w:rsidRPr="001A45F7">
        <w:rPr>
          <w:spacing w:val="-2"/>
        </w:rPr>
        <w:t>ц</w:t>
      </w:r>
      <w:r w:rsidRPr="001A45F7">
        <w:t>ия</w:t>
      </w:r>
      <w:r w:rsidR="00C94716">
        <w:t xml:space="preserve"> </w:t>
      </w:r>
      <w:r w:rsidRPr="001A45F7">
        <w:t>и</w:t>
      </w:r>
      <w:r w:rsidR="00C94716">
        <w:t xml:space="preserve"> </w:t>
      </w:r>
      <w:r w:rsidRPr="001A45F7">
        <w:rPr>
          <w:spacing w:val="-4"/>
        </w:rPr>
        <w:t>у</w:t>
      </w:r>
      <w:r w:rsidRPr="001A45F7">
        <w:t>прав</w:t>
      </w:r>
      <w:r w:rsidRPr="001A45F7">
        <w:rPr>
          <w:spacing w:val="-2"/>
        </w:rPr>
        <w:t>л</w:t>
      </w:r>
      <w:r w:rsidRPr="001A45F7">
        <w:t>ение</w:t>
      </w:r>
      <w:r w:rsidR="00C94716">
        <w:t xml:space="preserve"> </w:t>
      </w:r>
      <w:r w:rsidRPr="001A45F7">
        <w:t>дея</w:t>
      </w:r>
      <w:r w:rsidRPr="001A45F7">
        <w:rPr>
          <w:spacing w:val="-3"/>
        </w:rPr>
        <w:t>т</w:t>
      </w:r>
      <w:r w:rsidRPr="001A45F7">
        <w:t>ел</w:t>
      </w:r>
      <w:r w:rsidRPr="001A45F7">
        <w:rPr>
          <w:spacing w:val="-2"/>
        </w:rPr>
        <w:t>ь</w:t>
      </w:r>
      <w:r w:rsidRPr="001A45F7">
        <w:t>н</w:t>
      </w:r>
      <w:r w:rsidRPr="001A45F7">
        <w:rPr>
          <w:spacing w:val="-2"/>
        </w:rPr>
        <w:t>о</w:t>
      </w:r>
      <w:r w:rsidRPr="001A45F7">
        <w:rPr>
          <w:spacing w:val="-3"/>
        </w:rPr>
        <w:t>с</w:t>
      </w:r>
      <w:r w:rsidRPr="001A45F7">
        <w:t>т</w:t>
      </w:r>
      <w:r w:rsidRPr="001A45F7">
        <w:rPr>
          <w:spacing w:val="-2"/>
        </w:rPr>
        <w:t>ь</w:t>
      </w:r>
      <w:r w:rsidRPr="001A45F7">
        <w:t>ю</w:t>
      </w:r>
      <w:r w:rsidR="00C94716">
        <w:t xml:space="preserve"> </w:t>
      </w:r>
      <w:r w:rsidRPr="001A45F7">
        <w:t>мед</w:t>
      </w:r>
      <w:r w:rsidRPr="001A45F7">
        <w:rPr>
          <w:spacing w:val="-2"/>
        </w:rPr>
        <w:t>и</w:t>
      </w:r>
      <w:r w:rsidRPr="001A45F7">
        <w:t>ц</w:t>
      </w:r>
      <w:r w:rsidRPr="001A45F7">
        <w:rPr>
          <w:spacing w:val="-2"/>
        </w:rPr>
        <w:t>и</w:t>
      </w:r>
      <w:r w:rsidRPr="001A45F7">
        <w:t>нс</w:t>
      </w:r>
      <w:r w:rsidRPr="001A45F7">
        <w:rPr>
          <w:spacing w:val="-2"/>
        </w:rPr>
        <w:t>к</w:t>
      </w:r>
      <w:r w:rsidRPr="001A45F7">
        <w:t>их</w:t>
      </w:r>
      <w:r w:rsidR="00C94716">
        <w:t xml:space="preserve"> </w:t>
      </w:r>
      <w:r w:rsidRPr="001A45F7">
        <w:rPr>
          <w:spacing w:val="-2"/>
        </w:rPr>
        <w:t>о</w:t>
      </w:r>
      <w:r w:rsidRPr="001A45F7">
        <w:t>рг</w:t>
      </w:r>
      <w:r w:rsidRPr="001A45F7">
        <w:rPr>
          <w:spacing w:val="-3"/>
        </w:rPr>
        <w:t>а</w:t>
      </w:r>
      <w:r w:rsidRPr="001A45F7">
        <w:rPr>
          <w:spacing w:val="9"/>
        </w:rPr>
        <w:t>н</w:t>
      </w:r>
      <w:r w:rsidRPr="001A45F7">
        <w:t>из</w:t>
      </w:r>
      <w:r w:rsidRPr="001A45F7">
        <w:rPr>
          <w:spacing w:val="-3"/>
        </w:rPr>
        <w:t>а</w:t>
      </w:r>
      <w:r w:rsidRPr="001A45F7">
        <w:t>ц</w:t>
      </w:r>
      <w:r w:rsidRPr="001A45F7">
        <w:rPr>
          <w:spacing w:val="-2"/>
        </w:rPr>
        <w:t>и</w:t>
      </w:r>
      <w:r w:rsidRPr="001A45F7">
        <w:t>й</w:t>
      </w:r>
      <w:r w:rsidR="00C94716">
        <w:t xml:space="preserve"> </w:t>
      </w:r>
      <w:r w:rsidRPr="001A45F7">
        <w:t>и</w:t>
      </w:r>
      <w:r w:rsidR="00C94716">
        <w:t xml:space="preserve"> </w:t>
      </w:r>
      <w:r w:rsidRPr="001A45F7">
        <w:rPr>
          <w:spacing w:val="-3"/>
        </w:rPr>
        <w:t>(</w:t>
      </w:r>
      <w:r w:rsidRPr="001A45F7">
        <w:t>и</w:t>
      </w:r>
      <w:r w:rsidRPr="001A45F7">
        <w:rPr>
          <w:spacing w:val="-1"/>
        </w:rPr>
        <w:t>л</w:t>
      </w:r>
      <w:r w:rsidRPr="001A45F7">
        <w:t>и) их</w:t>
      </w:r>
      <w:r w:rsidR="00C94716">
        <w:t xml:space="preserve"> </w:t>
      </w:r>
      <w:r w:rsidRPr="001A45F7">
        <w:t>с</w:t>
      </w:r>
      <w:r w:rsidRPr="001A45F7">
        <w:rPr>
          <w:spacing w:val="-4"/>
        </w:rPr>
        <w:t>т</w:t>
      </w:r>
      <w:r w:rsidRPr="001A45F7">
        <w:t>р</w:t>
      </w:r>
      <w:r w:rsidRPr="001A45F7">
        <w:rPr>
          <w:spacing w:val="-4"/>
        </w:rPr>
        <w:t>у</w:t>
      </w:r>
      <w:r w:rsidRPr="001A45F7">
        <w:t>кт</w:t>
      </w:r>
      <w:r w:rsidRPr="001A45F7">
        <w:rPr>
          <w:spacing w:val="-4"/>
        </w:rPr>
        <w:t>у</w:t>
      </w:r>
      <w:r w:rsidRPr="001A45F7">
        <w:t>рных</w:t>
      </w:r>
      <w:r w:rsidR="00C94716">
        <w:t xml:space="preserve"> </w:t>
      </w:r>
      <w:r w:rsidRPr="001A45F7">
        <w:rPr>
          <w:spacing w:val="-2"/>
        </w:rPr>
        <w:t>под</w:t>
      </w:r>
      <w:r w:rsidRPr="001A45F7">
        <w:t>раз</w:t>
      </w:r>
      <w:r w:rsidRPr="001A45F7">
        <w:rPr>
          <w:spacing w:val="-2"/>
        </w:rPr>
        <w:t>д</w:t>
      </w:r>
      <w:r w:rsidRPr="001A45F7">
        <w:t>еле</w:t>
      </w:r>
      <w:r w:rsidRPr="001A45F7">
        <w:rPr>
          <w:spacing w:val="-2"/>
        </w:rPr>
        <w:t>н</w:t>
      </w:r>
      <w:r w:rsidRPr="001A45F7">
        <w:t>и</w:t>
      </w:r>
      <w:r w:rsidRPr="001A45F7">
        <w:rPr>
          <w:spacing w:val="-2"/>
        </w:rPr>
        <w:t>й</w:t>
      </w:r>
      <w:r w:rsidRPr="001A45F7">
        <w:t>;</w:t>
      </w:r>
    </w:p>
    <w:p w14:paraId="71E519E9" w14:textId="77777777" w:rsidR="00B826A1" w:rsidRPr="00095D3C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85"/>
        </w:tabs>
        <w:spacing w:after="0" w:line="320" w:lineRule="exact"/>
        <w:ind w:right="3194"/>
        <w:jc w:val="both"/>
      </w:pPr>
      <w:r w:rsidRPr="00095D3C">
        <w:t>ор</w:t>
      </w:r>
      <w:r w:rsidRPr="00095D3C">
        <w:rPr>
          <w:spacing w:val="-3"/>
        </w:rPr>
        <w:t>г</w:t>
      </w:r>
      <w:r w:rsidRPr="00095D3C">
        <w:t>а</w:t>
      </w:r>
      <w:r w:rsidRPr="00095D3C">
        <w:rPr>
          <w:spacing w:val="-2"/>
        </w:rPr>
        <w:t>н</w:t>
      </w:r>
      <w:r w:rsidRPr="00095D3C">
        <w:t>иза</w:t>
      </w:r>
      <w:r w:rsidRPr="00095D3C">
        <w:rPr>
          <w:spacing w:val="-2"/>
        </w:rPr>
        <w:t>ц</w:t>
      </w:r>
      <w:r w:rsidRPr="00095D3C">
        <w:t>ия</w:t>
      </w:r>
      <w:r w:rsidR="00C94716">
        <w:t xml:space="preserve"> </w:t>
      </w:r>
      <w:r w:rsidRPr="00095D3C">
        <w:t>п</w:t>
      </w:r>
      <w:r w:rsidRPr="00095D3C">
        <w:rPr>
          <w:spacing w:val="-2"/>
        </w:rPr>
        <w:t>р</w:t>
      </w:r>
      <w:r w:rsidRPr="00095D3C">
        <w:t>ов</w:t>
      </w:r>
      <w:r w:rsidRPr="00095D3C">
        <w:rPr>
          <w:spacing w:val="-3"/>
        </w:rPr>
        <w:t>е</w:t>
      </w:r>
      <w:r w:rsidRPr="00095D3C">
        <w:t>де</w:t>
      </w:r>
      <w:r w:rsidRPr="00095D3C">
        <w:rPr>
          <w:spacing w:val="-2"/>
        </w:rPr>
        <w:t>н</w:t>
      </w:r>
      <w:r w:rsidRPr="00095D3C">
        <w:t>ия</w:t>
      </w:r>
      <w:r w:rsidR="00C94716">
        <w:t xml:space="preserve"> </w:t>
      </w:r>
      <w:r w:rsidRPr="00095D3C">
        <w:rPr>
          <w:spacing w:val="-3"/>
        </w:rPr>
        <w:t>м</w:t>
      </w:r>
      <w:r w:rsidRPr="00095D3C">
        <w:t>е</w:t>
      </w:r>
      <w:r w:rsidRPr="00095D3C">
        <w:rPr>
          <w:spacing w:val="-2"/>
        </w:rPr>
        <w:t>д</w:t>
      </w:r>
      <w:r w:rsidRPr="00095D3C">
        <w:t>и</w:t>
      </w:r>
      <w:r w:rsidRPr="00095D3C">
        <w:rPr>
          <w:spacing w:val="-2"/>
        </w:rPr>
        <w:t>ц</w:t>
      </w:r>
      <w:r w:rsidRPr="00095D3C">
        <w:t>и</w:t>
      </w:r>
      <w:r w:rsidRPr="00095D3C">
        <w:rPr>
          <w:spacing w:val="-2"/>
        </w:rPr>
        <w:t>н</w:t>
      </w:r>
      <w:r w:rsidRPr="00095D3C">
        <w:t>с</w:t>
      </w:r>
      <w:r w:rsidRPr="00095D3C">
        <w:rPr>
          <w:spacing w:val="-2"/>
        </w:rPr>
        <w:t>к</w:t>
      </w:r>
      <w:r w:rsidRPr="00095D3C">
        <w:t>ой</w:t>
      </w:r>
      <w:r w:rsidR="00C94716">
        <w:t xml:space="preserve"> </w:t>
      </w:r>
      <w:r w:rsidRPr="00095D3C">
        <w:t>эксп</w:t>
      </w:r>
      <w:r w:rsidRPr="00095D3C">
        <w:rPr>
          <w:spacing w:val="-3"/>
        </w:rPr>
        <w:t>е</w:t>
      </w:r>
      <w:r w:rsidRPr="00095D3C">
        <w:t>рти</w:t>
      </w:r>
      <w:r w:rsidRPr="00095D3C">
        <w:rPr>
          <w:spacing w:val="-3"/>
        </w:rPr>
        <w:t>з</w:t>
      </w:r>
      <w:r w:rsidRPr="00095D3C">
        <w:rPr>
          <w:spacing w:val="-2"/>
        </w:rPr>
        <w:t>ы</w:t>
      </w:r>
      <w:r w:rsidRPr="00095D3C">
        <w:t>;</w:t>
      </w:r>
    </w:p>
    <w:p w14:paraId="7D1FF55A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85"/>
        </w:tabs>
        <w:spacing w:after="0" w:line="322" w:lineRule="exact"/>
        <w:ind w:right="538"/>
        <w:jc w:val="both"/>
      </w:pPr>
      <w:r>
        <w:t>о</w:t>
      </w:r>
      <w:r w:rsidRPr="001A45F7">
        <w:t>р</w:t>
      </w:r>
      <w:r w:rsidRPr="001A45F7">
        <w:rPr>
          <w:spacing w:val="-3"/>
        </w:rPr>
        <w:t>г</w:t>
      </w:r>
      <w:r w:rsidRPr="001A45F7">
        <w:t>а</w:t>
      </w:r>
      <w:r w:rsidRPr="001A45F7">
        <w:rPr>
          <w:spacing w:val="-2"/>
        </w:rPr>
        <w:t>н</w:t>
      </w:r>
      <w:r w:rsidRPr="001A45F7">
        <w:t>иза</w:t>
      </w:r>
      <w:r w:rsidRPr="001A45F7">
        <w:rPr>
          <w:spacing w:val="-2"/>
        </w:rPr>
        <w:t>ц</w:t>
      </w:r>
      <w:r w:rsidRPr="001A45F7">
        <w:t>ия</w:t>
      </w:r>
      <w:r w:rsidR="00C94716">
        <w:t xml:space="preserve"> </w:t>
      </w:r>
      <w:r w:rsidRPr="001A45F7">
        <w:t>о</w:t>
      </w:r>
      <w:r w:rsidRPr="001A45F7">
        <w:rPr>
          <w:spacing w:val="-2"/>
        </w:rPr>
        <w:t>ц</w:t>
      </w:r>
      <w:r w:rsidRPr="001A45F7">
        <w:t>е</w:t>
      </w:r>
      <w:r w:rsidRPr="001A45F7">
        <w:rPr>
          <w:spacing w:val="-2"/>
        </w:rPr>
        <w:t>нк</w:t>
      </w:r>
      <w:r w:rsidRPr="001A45F7">
        <w:t>и кач</w:t>
      </w:r>
      <w:r w:rsidRPr="001A45F7">
        <w:rPr>
          <w:spacing w:val="-2"/>
        </w:rPr>
        <w:t>е</w:t>
      </w:r>
      <w:r w:rsidRPr="001A45F7">
        <w:t>ства</w:t>
      </w:r>
      <w:r w:rsidR="00C94716">
        <w:t xml:space="preserve"> </w:t>
      </w:r>
      <w:r w:rsidRPr="001A45F7">
        <w:rPr>
          <w:spacing w:val="-2"/>
        </w:rPr>
        <w:t>о</w:t>
      </w:r>
      <w:r w:rsidRPr="001A45F7">
        <w:t>каз</w:t>
      </w:r>
      <w:r w:rsidRPr="001A45F7">
        <w:rPr>
          <w:spacing w:val="-3"/>
        </w:rPr>
        <w:t>а</w:t>
      </w:r>
      <w:r w:rsidRPr="001A45F7">
        <w:t>ния</w:t>
      </w:r>
      <w:r w:rsidR="00C94716">
        <w:t xml:space="preserve"> </w:t>
      </w:r>
      <w:r w:rsidRPr="001A45F7">
        <w:t>ме</w:t>
      </w:r>
      <w:r w:rsidRPr="001A45F7">
        <w:rPr>
          <w:spacing w:val="-2"/>
        </w:rPr>
        <w:t>д</w:t>
      </w:r>
      <w:r w:rsidRPr="001A45F7">
        <w:t>и</w:t>
      </w:r>
      <w:r w:rsidRPr="001A45F7">
        <w:rPr>
          <w:spacing w:val="-2"/>
        </w:rPr>
        <w:t>ц</w:t>
      </w:r>
      <w:r w:rsidRPr="001A45F7">
        <w:t>ин</w:t>
      </w:r>
      <w:r w:rsidRPr="001A45F7">
        <w:rPr>
          <w:spacing w:val="-3"/>
        </w:rPr>
        <w:t>с</w:t>
      </w:r>
      <w:r w:rsidRPr="001A45F7">
        <w:t>к</w:t>
      </w:r>
      <w:r w:rsidRPr="001A45F7">
        <w:rPr>
          <w:spacing w:val="-1"/>
        </w:rPr>
        <w:t>о</w:t>
      </w:r>
      <w:r w:rsidRPr="001A45F7">
        <w:t xml:space="preserve">й </w:t>
      </w:r>
      <w:r w:rsidRPr="001A45F7">
        <w:rPr>
          <w:spacing w:val="-2"/>
        </w:rPr>
        <w:t>п</w:t>
      </w:r>
      <w:r w:rsidRPr="001A45F7">
        <w:t>о</w:t>
      </w:r>
      <w:r w:rsidRPr="001A45F7">
        <w:rPr>
          <w:spacing w:val="-3"/>
        </w:rPr>
        <w:t>м</w:t>
      </w:r>
      <w:r w:rsidRPr="001A45F7">
        <w:rPr>
          <w:spacing w:val="-2"/>
        </w:rPr>
        <w:t>о</w:t>
      </w:r>
      <w:r w:rsidRPr="001A45F7">
        <w:t xml:space="preserve">щи </w:t>
      </w:r>
      <w:r w:rsidRPr="001A45F7">
        <w:rPr>
          <w:spacing w:val="7"/>
        </w:rPr>
        <w:t>п</w:t>
      </w:r>
      <w:r w:rsidRPr="001A45F7">
        <w:rPr>
          <w:spacing w:val="-3"/>
        </w:rPr>
        <w:t>а</w:t>
      </w:r>
      <w:r w:rsidRPr="001A45F7">
        <w:t>ц</w:t>
      </w:r>
      <w:r w:rsidRPr="001A45F7">
        <w:rPr>
          <w:spacing w:val="-2"/>
        </w:rPr>
        <w:t>и</w:t>
      </w:r>
      <w:r w:rsidRPr="001A45F7">
        <w:t>ент</w:t>
      </w:r>
      <w:r w:rsidRPr="001A45F7">
        <w:rPr>
          <w:spacing w:val="-2"/>
        </w:rPr>
        <w:t>а</w:t>
      </w:r>
      <w:r w:rsidRPr="001A45F7">
        <w:rPr>
          <w:spacing w:val="-1"/>
        </w:rPr>
        <w:t>м;</w:t>
      </w:r>
    </w:p>
    <w:p w14:paraId="4E148BAF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438"/>
        </w:tabs>
        <w:spacing w:before="3" w:after="0" w:line="322" w:lineRule="exact"/>
        <w:ind w:right="114"/>
      </w:pPr>
      <w:r w:rsidRPr="001A45F7">
        <w:t>вед</w:t>
      </w:r>
      <w:r w:rsidRPr="001A45F7">
        <w:rPr>
          <w:spacing w:val="-2"/>
        </w:rPr>
        <w:t>е</w:t>
      </w:r>
      <w:r w:rsidRPr="001A45F7">
        <w:t>ние</w:t>
      </w:r>
      <w:r w:rsidR="00C94716">
        <w:t xml:space="preserve"> </w:t>
      </w:r>
      <w:r w:rsidRPr="001A45F7">
        <w:rPr>
          <w:spacing w:val="-4"/>
        </w:rPr>
        <w:t>у</w:t>
      </w:r>
      <w:r w:rsidRPr="001A45F7">
        <w:t>чет</w:t>
      </w:r>
      <w:r w:rsidRPr="001A45F7">
        <w:rPr>
          <w:spacing w:val="-2"/>
        </w:rPr>
        <w:t>н</w:t>
      </w:r>
      <w:r w:rsidRPr="001A45F7">
        <w:rPr>
          <w:spacing w:val="2"/>
        </w:rPr>
        <w:t>о</w:t>
      </w:r>
      <w:r w:rsidRPr="001A45F7">
        <w:t>-</w:t>
      </w:r>
      <w:r w:rsidRPr="001A45F7">
        <w:rPr>
          <w:spacing w:val="-2"/>
        </w:rPr>
        <w:t>о</w:t>
      </w:r>
      <w:r w:rsidRPr="001A45F7">
        <w:t>тчет</w:t>
      </w:r>
      <w:r w:rsidRPr="001A45F7">
        <w:rPr>
          <w:spacing w:val="-2"/>
        </w:rPr>
        <w:t>н</w:t>
      </w:r>
      <w:r w:rsidRPr="001A45F7">
        <w:t>ой</w:t>
      </w:r>
      <w:r w:rsidR="00C94716">
        <w:t xml:space="preserve"> </w:t>
      </w:r>
      <w:r w:rsidRPr="001A45F7">
        <w:rPr>
          <w:spacing w:val="-2"/>
        </w:rPr>
        <w:t>д</w:t>
      </w:r>
      <w:r w:rsidRPr="001A45F7">
        <w:t>ок</w:t>
      </w:r>
      <w:r w:rsidRPr="001A45F7">
        <w:rPr>
          <w:spacing w:val="-4"/>
        </w:rPr>
        <w:t>у</w:t>
      </w:r>
      <w:r w:rsidRPr="001A45F7">
        <w:t>мент</w:t>
      </w:r>
      <w:r w:rsidRPr="001A45F7">
        <w:rPr>
          <w:spacing w:val="-3"/>
        </w:rPr>
        <w:t>а</w:t>
      </w:r>
      <w:r w:rsidRPr="001A45F7">
        <w:t>ц</w:t>
      </w:r>
      <w:r w:rsidRPr="001A45F7">
        <w:rPr>
          <w:spacing w:val="-2"/>
        </w:rPr>
        <w:t>и</w:t>
      </w:r>
      <w:r w:rsidRPr="001A45F7">
        <w:t>и</w:t>
      </w:r>
      <w:r w:rsidR="00C94716">
        <w:t xml:space="preserve"> </w:t>
      </w:r>
      <w:r w:rsidRPr="001A45F7">
        <w:t>в</w:t>
      </w:r>
      <w:r w:rsidR="00C94716">
        <w:t xml:space="preserve"> </w:t>
      </w:r>
      <w:r w:rsidRPr="001A45F7">
        <w:t>ме</w:t>
      </w:r>
      <w:r w:rsidRPr="001A45F7">
        <w:rPr>
          <w:spacing w:val="-2"/>
        </w:rPr>
        <w:t>ди</w:t>
      </w:r>
      <w:r w:rsidRPr="001A45F7">
        <w:t>ц</w:t>
      </w:r>
      <w:r w:rsidRPr="001A45F7">
        <w:rPr>
          <w:spacing w:val="-2"/>
        </w:rPr>
        <w:t>и</w:t>
      </w:r>
      <w:r w:rsidRPr="001A45F7">
        <w:t>нс</w:t>
      </w:r>
      <w:r w:rsidRPr="001A45F7">
        <w:rPr>
          <w:spacing w:val="-2"/>
        </w:rPr>
        <w:t>к</w:t>
      </w:r>
      <w:r w:rsidRPr="001A45F7">
        <w:t>ой</w:t>
      </w:r>
      <w:r w:rsidR="00C94716">
        <w:t xml:space="preserve"> </w:t>
      </w:r>
      <w:r w:rsidRPr="001A45F7">
        <w:t>ор</w:t>
      </w:r>
      <w:r w:rsidRPr="001A45F7">
        <w:rPr>
          <w:spacing w:val="-3"/>
        </w:rPr>
        <w:t>г</w:t>
      </w:r>
      <w:r w:rsidRPr="001A45F7">
        <w:t>а</w:t>
      </w:r>
      <w:r w:rsidRPr="001A45F7">
        <w:rPr>
          <w:spacing w:val="-2"/>
        </w:rPr>
        <w:t>н</w:t>
      </w:r>
      <w:r w:rsidRPr="001A45F7">
        <w:t>иза</w:t>
      </w:r>
      <w:r w:rsidRPr="001A45F7">
        <w:rPr>
          <w:spacing w:val="-2"/>
        </w:rPr>
        <w:t>ц</w:t>
      </w:r>
      <w:r w:rsidRPr="001A45F7">
        <w:t>ии</w:t>
      </w:r>
      <w:r w:rsidR="00C94716">
        <w:t xml:space="preserve"> </w:t>
      </w:r>
      <w:r w:rsidRPr="001A45F7">
        <w:t>и</w:t>
      </w:r>
      <w:r w:rsidR="00C94716">
        <w:t xml:space="preserve"> </w:t>
      </w:r>
      <w:r w:rsidRPr="001A45F7">
        <w:rPr>
          <w:spacing w:val="-3"/>
        </w:rPr>
        <w:t>е</w:t>
      </w:r>
      <w:r w:rsidRPr="001A45F7">
        <w:t>е стр</w:t>
      </w:r>
      <w:r w:rsidRPr="001A45F7">
        <w:rPr>
          <w:spacing w:val="-4"/>
        </w:rPr>
        <w:t>у</w:t>
      </w:r>
      <w:r w:rsidRPr="001A45F7">
        <w:t>кт</w:t>
      </w:r>
      <w:r w:rsidRPr="001A45F7">
        <w:rPr>
          <w:spacing w:val="-4"/>
        </w:rPr>
        <w:t>у</w:t>
      </w:r>
      <w:r w:rsidRPr="001A45F7">
        <w:t>рных</w:t>
      </w:r>
      <w:r w:rsidR="00C94716">
        <w:t xml:space="preserve"> </w:t>
      </w:r>
      <w:r w:rsidRPr="001A45F7">
        <w:rPr>
          <w:spacing w:val="-2"/>
        </w:rPr>
        <w:t>по</w:t>
      </w:r>
      <w:r w:rsidRPr="001A45F7">
        <w:t>д</w:t>
      </w:r>
      <w:r w:rsidRPr="001A45F7">
        <w:rPr>
          <w:spacing w:val="-2"/>
        </w:rPr>
        <w:t>р</w:t>
      </w:r>
      <w:r w:rsidRPr="001A45F7">
        <w:t>а</w:t>
      </w:r>
      <w:r w:rsidRPr="001A45F7">
        <w:rPr>
          <w:spacing w:val="-3"/>
        </w:rPr>
        <w:t>з</w:t>
      </w:r>
      <w:r w:rsidRPr="001A45F7">
        <w:t>деле</w:t>
      </w:r>
      <w:r w:rsidRPr="001A45F7">
        <w:rPr>
          <w:spacing w:val="-2"/>
        </w:rPr>
        <w:t>н</w:t>
      </w:r>
      <w:r w:rsidRPr="001A45F7">
        <w:t>и</w:t>
      </w:r>
      <w:r w:rsidRPr="001A45F7">
        <w:rPr>
          <w:spacing w:val="-2"/>
        </w:rPr>
        <w:t>ях</w:t>
      </w:r>
      <w:r w:rsidRPr="001A45F7">
        <w:t>;</w:t>
      </w:r>
    </w:p>
    <w:p w14:paraId="053F9A82" w14:textId="77777777" w:rsidR="00B826A1" w:rsidRPr="00DD07B1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404"/>
        </w:tabs>
        <w:spacing w:after="0" w:line="322" w:lineRule="exact"/>
        <w:ind w:right="105"/>
        <w:jc w:val="both"/>
      </w:pPr>
      <w:r w:rsidRPr="001A45F7">
        <w:t>с</w:t>
      </w:r>
      <w:r w:rsidRPr="001A45F7">
        <w:rPr>
          <w:spacing w:val="1"/>
        </w:rPr>
        <w:t>о</w:t>
      </w:r>
      <w:r w:rsidRPr="001A45F7">
        <w:t>зд</w:t>
      </w:r>
      <w:r w:rsidRPr="001A45F7">
        <w:rPr>
          <w:spacing w:val="-2"/>
        </w:rPr>
        <w:t>а</w:t>
      </w:r>
      <w:r w:rsidRPr="001A45F7">
        <w:t>н</w:t>
      </w:r>
      <w:r w:rsidRPr="001A45F7">
        <w:rPr>
          <w:spacing w:val="-2"/>
        </w:rPr>
        <w:t>и</w:t>
      </w:r>
      <w:r w:rsidRPr="001A45F7">
        <w:t>евмед</w:t>
      </w:r>
      <w:r w:rsidRPr="001A45F7">
        <w:rPr>
          <w:spacing w:val="-2"/>
        </w:rPr>
        <w:t>и</w:t>
      </w:r>
      <w:r w:rsidRPr="001A45F7">
        <w:t>ц</w:t>
      </w:r>
      <w:r w:rsidRPr="001A45F7">
        <w:rPr>
          <w:spacing w:val="-2"/>
        </w:rPr>
        <w:t>и</w:t>
      </w:r>
      <w:r w:rsidRPr="001A45F7">
        <w:t>нс</w:t>
      </w:r>
      <w:r w:rsidRPr="001A45F7">
        <w:rPr>
          <w:spacing w:val="-2"/>
        </w:rPr>
        <w:t>к</w:t>
      </w:r>
      <w:r w:rsidRPr="001A45F7">
        <w:t>ихор</w:t>
      </w:r>
      <w:r w:rsidRPr="001A45F7">
        <w:rPr>
          <w:spacing w:val="-3"/>
        </w:rPr>
        <w:t>г</w:t>
      </w:r>
      <w:r w:rsidRPr="001A45F7">
        <w:t>а</w:t>
      </w:r>
      <w:r w:rsidRPr="001A45F7">
        <w:rPr>
          <w:spacing w:val="-2"/>
        </w:rPr>
        <w:t>н</w:t>
      </w:r>
      <w:r w:rsidRPr="001A45F7">
        <w:t>иза</w:t>
      </w:r>
      <w:r w:rsidRPr="001A45F7">
        <w:rPr>
          <w:spacing w:val="-2"/>
        </w:rPr>
        <w:t>ц</w:t>
      </w:r>
      <w:r w:rsidRPr="001A45F7">
        <w:t>и</w:t>
      </w:r>
      <w:r w:rsidRPr="001A45F7">
        <w:rPr>
          <w:spacing w:val="-2"/>
        </w:rPr>
        <w:t>я</w:t>
      </w:r>
      <w:r w:rsidRPr="001A45F7">
        <w:t>хи(и</w:t>
      </w:r>
      <w:r w:rsidRPr="001A45F7">
        <w:rPr>
          <w:spacing w:val="-1"/>
        </w:rPr>
        <w:t>л</w:t>
      </w:r>
      <w:r w:rsidRPr="001A45F7">
        <w:t>и)</w:t>
      </w:r>
      <w:r w:rsidRPr="001A45F7">
        <w:rPr>
          <w:spacing w:val="-2"/>
        </w:rPr>
        <w:t>и</w:t>
      </w:r>
      <w:r w:rsidRPr="001A45F7">
        <w:t>хстр</w:t>
      </w:r>
      <w:r w:rsidRPr="001A45F7">
        <w:rPr>
          <w:spacing w:val="-4"/>
        </w:rPr>
        <w:t>у</w:t>
      </w:r>
      <w:r w:rsidRPr="001A45F7">
        <w:t>кт</w:t>
      </w:r>
      <w:r w:rsidRPr="001A45F7">
        <w:rPr>
          <w:spacing w:val="-2"/>
        </w:rPr>
        <w:t>у</w:t>
      </w:r>
      <w:r w:rsidRPr="001A45F7">
        <w:t>р</w:t>
      </w:r>
      <w:r w:rsidRPr="001A45F7">
        <w:rPr>
          <w:spacing w:val="-2"/>
        </w:rPr>
        <w:t>н</w:t>
      </w:r>
      <w:r w:rsidRPr="001A45F7">
        <w:t>ыхп</w:t>
      </w:r>
      <w:r w:rsidRPr="001A45F7">
        <w:rPr>
          <w:spacing w:val="-2"/>
        </w:rPr>
        <w:t>од</w:t>
      </w:r>
      <w:r w:rsidRPr="001A45F7">
        <w:t>раз</w:t>
      </w:r>
      <w:r w:rsidRPr="001A45F7">
        <w:rPr>
          <w:spacing w:val="-2"/>
        </w:rPr>
        <w:t>д</w:t>
      </w:r>
      <w:r w:rsidRPr="001A45F7">
        <w:t>е</w:t>
      </w:r>
      <w:r w:rsidRPr="001A45F7">
        <w:rPr>
          <w:spacing w:val="9"/>
        </w:rPr>
        <w:t>л</w:t>
      </w:r>
      <w:r w:rsidRPr="001A45F7">
        <w:t>ени</w:t>
      </w:r>
      <w:r w:rsidRPr="001A45F7">
        <w:rPr>
          <w:spacing w:val="-2"/>
        </w:rPr>
        <w:t>я</w:t>
      </w:r>
      <w:r w:rsidRPr="001A45F7">
        <w:t>хб</w:t>
      </w:r>
      <w:r w:rsidRPr="001A45F7">
        <w:rPr>
          <w:spacing w:val="-1"/>
        </w:rPr>
        <w:t>л</w:t>
      </w:r>
      <w:r w:rsidRPr="001A45F7">
        <w:t>аг</w:t>
      </w:r>
      <w:r w:rsidRPr="001A45F7">
        <w:rPr>
          <w:spacing w:val="-2"/>
        </w:rPr>
        <w:t>оп</w:t>
      </w:r>
      <w:r w:rsidRPr="001A45F7">
        <w:t>рия</w:t>
      </w:r>
      <w:r w:rsidRPr="001A45F7">
        <w:rPr>
          <w:spacing w:val="-3"/>
        </w:rPr>
        <w:t>т</w:t>
      </w:r>
      <w:r w:rsidRPr="001A45F7">
        <w:rPr>
          <w:spacing w:val="-2"/>
        </w:rPr>
        <w:t>ны</w:t>
      </w:r>
      <w:r w:rsidRPr="001A45F7">
        <w:t>х</w:t>
      </w:r>
      <w:r w:rsidRPr="001A45F7">
        <w:rPr>
          <w:spacing w:val="-4"/>
        </w:rPr>
        <w:t>у</w:t>
      </w:r>
      <w:r w:rsidRPr="001A45F7">
        <w:t>словийд</w:t>
      </w:r>
      <w:r w:rsidRPr="001A45F7">
        <w:rPr>
          <w:spacing w:val="-1"/>
        </w:rPr>
        <w:t>л</w:t>
      </w:r>
      <w:r w:rsidRPr="001A45F7">
        <w:t>яп</w:t>
      </w:r>
      <w:r w:rsidRPr="001A45F7">
        <w:rPr>
          <w:spacing w:val="-2"/>
        </w:rPr>
        <w:t>р</w:t>
      </w:r>
      <w:r w:rsidRPr="001A45F7">
        <w:t>е</w:t>
      </w:r>
      <w:r w:rsidRPr="001A45F7">
        <w:rPr>
          <w:spacing w:val="-2"/>
        </w:rPr>
        <w:t>б</w:t>
      </w:r>
      <w:r w:rsidRPr="001A45F7">
        <w:t>ыва</w:t>
      </w:r>
      <w:r w:rsidRPr="001A45F7">
        <w:rPr>
          <w:spacing w:val="-2"/>
        </w:rPr>
        <w:t>н</w:t>
      </w:r>
      <w:r w:rsidRPr="001A45F7">
        <w:t>ияпа</w:t>
      </w:r>
      <w:r w:rsidRPr="001A45F7">
        <w:rPr>
          <w:spacing w:val="-2"/>
        </w:rPr>
        <w:t>ц</w:t>
      </w:r>
      <w:r w:rsidRPr="001A45F7">
        <w:t>и</w:t>
      </w:r>
      <w:r w:rsidRPr="001A45F7">
        <w:rPr>
          <w:spacing w:val="-3"/>
        </w:rPr>
        <w:t>е</w:t>
      </w:r>
      <w:r w:rsidRPr="001A45F7">
        <w:t>нтовитр</w:t>
      </w:r>
      <w:r w:rsidRPr="001A45F7">
        <w:rPr>
          <w:spacing w:val="-4"/>
        </w:rPr>
        <w:t>у</w:t>
      </w:r>
      <w:r w:rsidRPr="001A45F7">
        <w:t>дов</w:t>
      </w:r>
      <w:r w:rsidRPr="001A45F7">
        <w:rPr>
          <w:spacing w:val="-2"/>
        </w:rPr>
        <w:t>о</w:t>
      </w:r>
      <w:r w:rsidRPr="001A45F7">
        <w:t>йд</w:t>
      </w:r>
      <w:r w:rsidRPr="001A45F7">
        <w:rPr>
          <w:spacing w:val="-3"/>
        </w:rPr>
        <w:t>е</w:t>
      </w:r>
      <w:r w:rsidRPr="001A45F7">
        <w:t>яте</w:t>
      </w:r>
      <w:r w:rsidRPr="001A45F7">
        <w:rPr>
          <w:spacing w:val="10"/>
        </w:rPr>
        <w:t>л</w:t>
      </w:r>
      <w:r w:rsidRPr="001A45F7">
        <w:rPr>
          <w:spacing w:val="-1"/>
        </w:rPr>
        <w:t>ь</w:t>
      </w:r>
      <w:r w:rsidRPr="001A45F7">
        <w:t>нос</w:t>
      </w:r>
      <w:r w:rsidRPr="001A45F7">
        <w:rPr>
          <w:spacing w:val="-3"/>
        </w:rPr>
        <w:t>т</w:t>
      </w:r>
      <w:r w:rsidRPr="001A45F7">
        <w:t>и</w:t>
      </w:r>
      <w:r w:rsidRPr="001A45F7">
        <w:rPr>
          <w:spacing w:val="-3"/>
        </w:rPr>
        <w:t>м</w:t>
      </w:r>
      <w:r w:rsidRPr="001A45F7">
        <w:t>е</w:t>
      </w:r>
      <w:r w:rsidRPr="001A45F7">
        <w:rPr>
          <w:spacing w:val="-2"/>
        </w:rPr>
        <w:t>д</w:t>
      </w:r>
      <w:r w:rsidRPr="001A45F7">
        <w:t>и</w:t>
      </w:r>
      <w:r w:rsidRPr="001A45F7">
        <w:rPr>
          <w:spacing w:val="-2"/>
        </w:rPr>
        <w:t>ци</w:t>
      </w:r>
      <w:r w:rsidRPr="001A45F7">
        <w:t>н</w:t>
      </w:r>
      <w:r w:rsidRPr="001A45F7">
        <w:rPr>
          <w:spacing w:val="2"/>
        </w:rPr>
        <w:t>с</w:t>
      </w:r>
      <w:r w:rsidRPr="001A45F7">
        <w:rPr>
          <w:spacing w:val="-2"/>
        </w:rPr>
        <w:t>к</w:t>
      </w:r>
      <w:r w:rsidRPr="001A45F7">
        <w:t>о</w:t>
      </w:r>
      <w:r w:rsidRPr="001A45F7">
        <w:rPr>
          <w:spacing w:val="-3"/>
        </w:rPr>
        <w:t>г</w:t>
      </w:r>
      <w:r w:rsidRPr="001A45F7">
        <w:t>опе</w:t>
      </w:r>
      <w:r w:rsidRPr="001A45F7">
        <w:rPr>
          <w:spacing w:val="-2"/>
        </w:rPr>
        <w:t>р</w:t>
      </w:r>
      <w:r w:rsidRPr="001A45F7">
        <w:t>с</w:t>
      </w:r>
      <w:r w:rsidRPr="001A45F7">
        <w:rPr>
          <w:spacing w:val="-2"/>
        </w:rPr>
        <w:t>о</w:t>
      </w:r>
      <w:r w:rsidRPr="001A45F7">
        <w:t>налас</w:t>
      </w:r>
      <w:r w:rsidRPr="001A45F7">
        <w:rPr>
          <w:spacing w:val="-4"/>
        </w:rPr>
        <w:t>у</w:t>
      </w:r>
      <w:r w:rsidRPr="001A45F7">
        <w:t>чет</w:t>
      </w:r>
      <w:r w:rsidRPr="001A45F7">
        <w:rPr>
          <w:spacing w:val="-2"/>
        </w:rPr>
        <w:t>о</w:t>
      </w:r>
      <w:r w:rsidRPr="001A45F7">
        <w:t>мтр</w:t>
      </w:r>
      <w:r w:rsidRPr="001A45F7">
        <w:rPr>
          <w:spacing w:val="-3"/>
        </w:rPr>
        <w:t>е</w:t>
      </w:r>
      <w:r w:rsidRPr="001A45F7">
        <w:rPr>
          <w:spacing w:val="-2"/>
        </w:rPr>
        <w:t>б</w:t>
      </w:r>
      <w:r w:rsidRPr="001A45F7">
        <w:t>ова</w:t>
      </w:r>
      <w:r w:rsidRPr="001A45F7">
        <w:rPr>
          <w:spacing w:val="-2"/>
        </w:rPr>
        <w:t>н</w:t>
      </w:r>
      <w:r w:rsidRPr="001A45F7">
        <w:t>ийт</w:t>
      </w:r>
      <w:r w:rsidRPr="001A45F7">
        <w:rPr>
          <w:spacing w:val="-3"/>
        </w:rPr>
        <w:t>е</w:t>
      </w:r>
      <w:r w:rsidRPr="001A45F7">
        <w:t>х</w:t>
      </w:r>
      <w:r w:rsidRPr="001A45F7">
        <w:rPr>
          <w:spacing w:val="-2"/>
        </w:rPr>
        <w:t>ни</w:t>
      </w:r>
      <w:r w:rsidRPr="001A45F7">
        <w:t>кибе</w:t>
      </w:r>
      <w:r w:rsidRPr="001A45F7">
        <w:rPr>
          <w:spacing w:val="-3"/>
        </w:rPr>
        <w:t>з</w:t>
      </w:r>
      <w:r w:rsidRPr="001A45F7">
        <w:t>оп</w:t>
      </w:r>
      <w:r w:rsidRPr="001A45F7">
        <w:rPr>
          <w:spacing w:val="-3"/>
        </w:rPr>
        <w:t>а</w:t>
      </w:r>
      <w:r w:rsidRPr="001A45F7">
        <w:t>с</w:t>
      </w:r>
      <w:r w:rsidRPr="001A45F7">
        <w:rPr>
          <w:spacing w:val="-2"/>
        </w:rPr>
        <w:t>н</w:t>
      </w:r>
      <w:r w:rsidRPr="001A45F7">
        <w:t>ос</w:t>
      </w:r>
      <w:r w:rsidRPr="001A45F7">
        <w:rPr>
          <w:spacing w:val="-3"/>
        </w:rPr>
        <w:t>т</w:t>
      </w:r>
      <w:r w:rsidRPr="001A45F7">
        <w:t>ии</w:t>
      </w:r>
      <w:r w:rsidRPr="00DD07B1">
        <w:t>о</w:t>
      </w:r>
      <w:r w:rsidRPr="00DD07B1">
        <w:rPr>
          <w:spacing w:val="-2"/>
        </w:rPr>
        <w:t>х</w:t>
      </w:r>
      <w:r w:rsidRPr="00DD07B1">
        <w:t>р</w:t>
      </w:r>
      <w:r w:rsidRPr="00DD07B1">
        <w:rPr>
          <w:spacing w:val="-3"/>
        </w:rPr>
        <w:t>а</w:t>
      </w:r>
      <w:r w:rsidRPr="00DD07B1">
        <w:t>ны</w:t>
      </w:r>
      <w:r w:rsidRPr="00DD07B1">
        <w:rPr>
          <w:spacing w:val="-4"/>
        </w:rPr>
        <w:t>т</w:t>
      </w:r>
      <w:r w:rsidRPr="00DD07B1">
        <w:t>р</w:t>
      </w:r>
      <w:r w:rsidRPr="00DD07B1">
        <w:rPr>
          <w:spacing w:val="-4"/>
        </w:rPr>
        <w:t>у</w:t>
      </w:r>
      <w:r w:rsidRPr="00DD07B1">
        <w:t>да;</w:t>
      </w:r>
    </w:p>
    <w:p w14:paraId="74173036" w14:textId="77777777" w:rsidR="00B826A1" w:rsidRPr="001A45F7" w:rsidRDefault="00B826A1" w:rsidP="00B826A1">
      <w:pPr>
        <w:pStyle w:val="ac"/>
        <w:widowControl w:val="0"/>
        <w:numPr>
          <w:ilvl w:val="0"/>
          <w:numId w:val="21"/>
        </w:numPr>
        <w:tabs>
          <w:tab w:val="left" w:pos="385"/>
        </w:tabs>
        <w:spacing w:after="0" w:line="322" w:lineRule="exact"/>
        <w:ind w:right="1266"/>
        <w:jc w:val="both"/>
      </w:pPr>
      <w:r w:rsidRPr="001A45F7">
        <w:t>с</w:t>
      </w:r>
      <w:r w:rsidRPr="001A45F7">
        <w:rPr>
          <w:spacing w:val="1"/>
        </w:rPr>
        <w:t>о</w:t>
      </w:r>
      <w:r w:rsidRPr="001A45F7">
        <w:t>б</w:t>
      </w:r>
      <w:r w:rsidRPr="001A45F7">
        <w:rPr>
          <w:spacing w:val="-1"/>
        </w:rPr>
        <w:t>л</w:t>
      </w:r>
      <w:r w:rsidRPr="001A45F7">
        <w:rPr>
          <w:spacing w:val="-4"/>
        </w:rPr>
        <w:t>ю</w:t>
      </w:r>
      <w:r w:rsidRPr="001A45F7">
        <w:t>д</w:t>
      </w:r>
      <w:r w:rsidRPr="001A45F7">
        <w:rPr>
          <w:spacing w:val="-3"/>
        </w:rPr>
        <w:t>е</w:t>
      </w:r>
      <w:r w:rsidRPr="001A45F7">
        <w:t>ние</w:t>
      </w:r>
      <w:r w:rsidR="00C94716">
        <w:t xml:space="preserve"> </w:t>
      </w:r>
      <w:r w:rsidRPr="001A45F7">
        <w:t>о</w:t>
      </w:r>
      <w:r w:rsidRPr="001A45F7">
        <w:rPr>
          <w:spacing w:val="-3"/>
        </w:rPr>
        <w:t>с</w:t>
      </w:r>
      <w:r w:rsidRPr="001A45F7">
        <w:t>но</w:t>
      </w:r>
      <w:r w:rsidRPr="001A45F7">
        <w:rPr>
          <w:spacing w:val="-3"/>
        </w:rPr>
        <w:t>в</w:t>
      </w:r>
      <w:r w:rsidRPr="001A45F7">
        <w:t>н</w:t>
      </w:r>
      <w:r w:rsidRPr="001A45F7">
        <w:rPr>
          <w:spacing w:val="-2"/>
        </w:rPr>
        <w:t>ы</w:t>
      </w:r>
      <w:r w:rsidRPr="001A45F7">
        <w:t>х</w:t>
      </w:r>
      <w:r w:rsidR="00C94716">
        <w:t xml:space="preserve"> </w:t>
      </w:r>
      <w:r w:rsidRPr="001A45F7">
        <w:rPr>
          <w:spacing w:val="-1"/>
        </w:rPr>
        <w:t>т</w:t>
      </w:r>
      <w:r w:rsidRPr="001A45F7">
        <w:rPr>
          <w:spacing w:val="-2"/>
        </w:rPr>
        <w:t>р</w:t>
      </w:r>
      <w:r w:rsidRPr="001A45F7">
        <w:t>е</w:t>
      </w:r>
      <w:r w:rsidRPr="001A45F7">
        <w:rPr>
          <w:spacing w:val="-2"/>
        </w:rPr>
        <w:t>б</w:t>
      </w:r>
      <w:r w:rsidRPr="001A45F7">
        <w:t>ов</w:t>
      </w:r>
      <w:r w:rsidRPr="001A45F7">
        <w:rPr>
          <w:spacing w:val="-3"/>
        </w:rPr>
        <w:t>а</w:t>
      </w:r>
      <w:r w:rsidRPr="001A45F7">
        <w:t>н</w:t>
      </w:r>
      <w:r w:rsidRPr="001A45F7">
        <w:rPr>
          <w:spacing w:val="-2"/>
        </w:rPr>
        <w:t>и</w:t>
      </w:r>
      <w:r w:rsidRPr="001A45F7">
        <w:t xml:space="preserve">й </w:t>
      </w:r>
      <w:r w:rsidRPr="001A45F7">
        <w:rPr>
          <w:spacing w:val="-2"/>
        </w:rPr>
        <w:t>ин</w:t>
      </w:r>
      <w:r w:rsidRPr="001A45F7">
        <w:t>форм</w:t>
      </w:r>
      <w:r w:rsidRPr="001A45F7">
        <w:rPr>
          <w:spacing w:val="-2"/>
        </w:rPr>
        <w:t>а</w:t>
      </w:r>
      <w:r w:rsidRPr="001A45F7">
        <w:t>ц</w:t>
      </w:r>
      <w:r w:rsidRPr="001A45F7">
        <w:rPr>
          <w:spacing w:val="-2"/>
        </w:rPr>
        <w:t>и</w:t>
      </w:r>
      <w:r w:rsidRPr="001A45F7">
        <w:t>о</w:t>
      </w:r>
      <w:r w:rsidRPr="001A45F7">
        <w:rPr>
          <w:spacing w:val="-2"/>
        </w:rPr>
        <w:t>нн</w:t>
      </w:r>
      <w:r w:rsidRPr="001A45F7">
        <w:t>ой</w:t>
      </w:r>
      <w:r w:rsidR="00C94716">
        <w:t xml:space="preserve"> </w:t>
      </w:r>
      <w:r w:rsidRPr="001A45F7">
        <w:t>без</w:t>
      </w:r>
      <w:r w:rsidRPr="001A45F7">
        <w:rPr>
          <w:spacing w:val="-2"/>
        </w:rPr>
        <w:t>о</w:t>
      </w:r>
      <w:r w:rsidRPr="001A45F7">
        <w:t>па</w:t>
      </w:r>
      <w:r w:rsidRPr="001A45F7">
        <w:rPr>
          <w:spacing w:val="-3"/>
        </w:rPr>
        <w:t>с</w:t>
      </w:r>
      <w:r w:rsidRPr="001A45F7">
        <w:rPr>
          <w:spacing w:val="8"/>
        </w:rPr>
        <w:t>н</w:t>
      </w:r>
      <w:r w:rsidRPr="001A45F7">
        <w:rPr>
          <w:spacing w:val="1"/>
        </w:rPr>
        <w:t>о</w:t>
      </w:r>
      <w:r w:rsidRPr="001A45F7">
        <w:t>с</w:t>
      </w:r>
      <w:r w:rsidRPr="001A45F7">
        <w:rPr>
          <w:spacing w:val="-3"/>
        </w:rPr>
        <w:t>т</w:t>
      </w:r>
      <w:r w:rsidRPr="001A45F7">
        <w:t>и.</w:t>
      </w:r>
    </w:p>
    <w:p w14:paraId="38A1704B" w14:textId="77777777" w:rsidR="001D33FC" w:rsidRPr="00F241FF" w:rsidRDefault="001D33FC" w:rsidP="00B826A1">
      <w:pPr>
        <w:widowControl w:val="0"/>
        <w:snapToGrid w:val="0"/>
        <w:ind w:left="360"/>
        <w:rPr>
          <w:i/>
        </w:rPr>
      </w:pPr>
    </w:p>
    <w:p w14:paraId="245DBDA5" w14:textId="77777777" w:rsidR="00F241FF" w:rsidRPr="00F241FF" w:rsidRDefault="00F241FF" w:rsidP="00F241FF">
      <w:pPr>
        <w:widowControl w:val="0"/>
        <w:tabs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</w:rPr>
        <w:t>2.3.2. Изучение данной учебной дисциплины направлено на формирование у обучающихся следующих профессиональных (ПК) компетенций</w:t>
      </w:r>
      <w:r w:rsidRPr="00F241FF">
        <w:t>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1843"/>
        <w:gridCol w:w="1701"/>
        <w:gridCol w:w="1417"/>
        <w:gridCol w:w="1559"/>
        <w:gridCol w:w="1134"/>
        <w:gridCol w:w="864"/>
      </w:tblGrid>
      <w:tr w:rsidR="001D33FC" w:rsidRPr="00445B65" w14:paraId="3C60F684" w14:textId="77777777" w:rsidTr="00C94716">
        <w:trPr>
          <w:trHeight w:val="347"/>
        </w:trPr>
        <w:tc>
          <w:tcPr>
            <w:tcW w:w="250" w:type="dxa"/>
            <w:vMerge w:val="restart"/>
            <w:vAlign w:val="center"/>
          </w:tcPr>
          <w:p w14:paraId="3B4138F6" w14:textId="77777777" w:rsidR="001D33FC" w:rsidRPr="00445B65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jc w:val="center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№</w:t>
            </w:r>
          </w:p>
          <w:p w14:paraId="5032FCEC" w14:textId="77777777" w:rsidR="001D33FC" w:rsidRPr="00445B65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п/п</w:t>
            </w:r>
          </w:p>
        </w:tc>
        <w:tc>
          <w:tcPr>
            <w:tcW w:w="709" w:type="dxa"/>
            <w:vMerge w:val="restart"/>
            <w:vAlign w:val="center"/>
          </w:tcPr>
          <w:p w14:paraId="4F1DD57B" w14:textId="77777777" w:rsidR="001D33FC" w:rsidRPr="00445B65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Номер компетенции</w:t>
            </w:r>
          </w:p>
        </w:tc>
        <w:tc>
          <w:tcPr>
            <w:tcW w:w="1843" w:type="dxa"/>
            <w:vMerge w:val="restart"/>
            <w:vAlign w:val="center"/>
          </w:tcPr>
          <w:p w14:paraId="4693B12A" w14:textId="77777777" w:rsidR="001D33FC" w:rsidRPr="00445B65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4677" w:type="dxa"/>
            <w:gridSpan w:val="3"/>
            <w:vAlign w:val="center"/>
          </w:tcPr>
          <w:p w14:paraId="2B007E29" w14:textId="77777777" w:rsidR="001D33FC" w:rsidRPr="00445B65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 результате изучения учебной дисциплины обучающиеся должны:</w:t>
            </w:r>
          </w:p>
        </w:tc>
        <w:tc>
          <w:tcPr>
            <w:tcW w:w="1134" w:type="dxa"/>
            <w:vMerge w:val="restart"/>
            <w:vAlign w:val="center"/>
          </w:tcPr>
          <w:p w14:paraId="4CF4C5EF" w14:textId="77777777" w:rsidR="007327BB" w:rsidRPr="00445B65" w:rsidRDefault="007327BB" w:rsidP="007327BB">
            <w:pPr>
              <w:jc w:val="center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Виды</w:t>
            </w:r>
          </w:p>
          <w:p w14:paraId="655A2FE6" w14:textId="77777777" w:rsidR="001D33FC" w:rsidRPr="00445B65" w:rsidRDefault="007327BB" w:rsidP="007327B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занятий</w:t>
            </w:r>
          </w:p>
        </w:tc>
        <w:tc>
          <w:tcPr>
            <w:tcW w:w="864" w:type="dxa"/>
            <w:vMerge w:val="restart"/>
            <w:vAlign w:val="center"/>
          </w:tcPr>
          <w:p w14:paraId="4FEC6EBC" w14:textId="77777777" w:rsidR="001D33FC" w:rsidRPr="00445B65" w:rsidRDefault="001D33FC" w:rsidP="001D33F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Оценочные средства</w:t>
            </w:r>
          </w:p>
        </w:tc>
      </w:tr>
      <w:tr w:rsidR="001D33FC" w:rsidRPr="00445B65" w14:paraId="6EB3D291" w14:textId="77777777" w:rsidTr="00C94716">
        <w:trPr>
          <w:trHeight w:val="347"/>
        </w:trPr>
        <w:tc>
          <w:tcPr>
            <w:tcW w:w="250" w:type="dxa"/>
            <w:vMerge/>
            <w:vAlign w:val="center"/>
          </w:tcPr>
          <w:p w14:paraId="6EDE0615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9C558E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68B013A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BAE356" w14:textId="77777777" w:rsidR="001D33FC" w:rsidRPr="00445B65" w:rsidRDefault="001D33FC" w:rsidP="00B555CD">
            <w:pPr>
              <w:widowControl w:val="0"/>
              <w:jc w:val="center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Знать</w:t>
            </w:r>
          </w:p>
        </w:tc>
        <w:tc>
          <w:tcPr>
            <w:tcW w:w="1417" w:type="dxa"/>
            <w:vAlign w:val="center"/>
          </w:tcPr>
          <w:p w14:paraId="65B04F34" w14:textId="77777777" w:rsidR="001D33FC" w:rsidRPr="00445B65" w:rsidRDefault="001D33FC" w:rsidP="00B555CD">
            <w:pPr>
              <w:widowControl w:val="0"/>
              <w:jc w:val="center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Владеть</w:t>
            </w:r>
          </w:p>
        </w:tc>
        <w:tc>
          <w:tcPr>
            <w:tcW w:w="1559" w:type="dxa"/>
            <w:vAlign w:val="center"/>
          </w:tcPr>
          <w:p w14:paraId="37DB6C7C" w14:textId="77777777" w:rsidR="001D33FC" w:rsidRPr="00445B65" w:rsidRDefault="001D33FC" w:rsidP="00B555CD">
            <w:pPr>
              <w:widowControl w:val="0"/>
              <w:jc w:val="center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Уметь</w:t>
            </w:r>
          </w:p>
        </w:tc>
        <w:tc>
          <w:tcPr>
            <w:tcW w:w="1134" w:type="dxa"/>
            <w:vMerge/>
            <w:vAlign w:val="center"/>
          </w:tcPr>
          <w:p w14:paraId="77DDAEC7" w14:textId="77777777" w:rsidR="001D33FC" w:rsidRPr="00445B65" w:rsidRDefault="001D33FC" w:rsidP="00B555CD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vMerge/>
            <w:vAlign w:val="center"/>
          </w:tcPr>
          <w:p w14:paraId="0E87116A" w14:textId="77777777" w:rsidR="001D33FC" w:rsidRPr="00445B65" w:rsidRDefault="001D33FC" w:rsidP="00B555C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33FC" w:rsidRPr="00445B65" w14:paraId="7B002C44" w14:textId="77777777" w:rsidTr="00C94716">
        <w:trPr>
          <w:trHeight w:val="347"/>
        </w:trPr>
        <w:tc>
          <w:tcPr>
            <w:tcW w:w="250" w:type="dxa"/>
            <w:vAlign w:val="center"/>
          </w:tcPr>
          <w:p w14:paraId="03A1F453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26BA23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23BFD471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145B31E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39F544FD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11647581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FC964D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64" w:type="dxa"/>
            <w:vAlign w:val="center"/>
          </w:tcPr>
          <w:p w14:paraId="561EE9E7" w14:textId="77777777" w:rsidR="001D33FC" w:rsidRPr="00445B65" w:rsidRDefault="001D33FC" w:rsidP="00B555C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45B65">
              <w:rPr>
                <w:i/>
                <w:sz w:val="22"/>
                <w:szCs w:val="22"/>
              </w:rPr>
              <w:t>8</w:t>
            </w:r>
          </w:p>
        </w:tc>
      </w:tr>
      <w:tr w:rsidR="001D33FC" w:rsidRPr="00445B65" w14:paraId="3A997B75" w14:textId="77777777" w:rsidTr="00C94716">
        <w:trPr>
          <w:trHeight w:val="347"/>
        </w:trPr>
        <w:tc>
          <w:tcPr>
            <w:tcW w:w="250" w:type="dxa"/>
          </w:tcPr>
          <w:p w14:paraId="50AF1561" w14:textId="77777777" w:rsidR="00F241FF" w:rsidRPr="00445B65" w:rsidRDefault="00DF7771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7D3FAA2" w14:textId="77777777" w:rsidR="00F241FF" w:rsidRDefault="001E129E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45B65">
              <w:rPr>
                <w:color w:val="000000" w:themeColor="text1"/>
                <w:sz w:val="22"/>
                <w:szCs w:val="22"/>
              </w:rPr>
              <w:t>ПК-1</w:t>
            </w:r>
          </w:p>
          <w:p w14:paraId="4A43153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92665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6D767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B65AE8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6E57D4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051AB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7DF92B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0D1A7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CBD8E8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122445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062045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10A933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E37AA80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894A0F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8F084A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1E528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51375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C61D0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554E745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39055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8F2BE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A933D04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9899F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579EE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78D02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D62AC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A34007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03A056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2AF6C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14A341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6BD439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5D73E5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7F6FD1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CF1611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326AA1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D57FC10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6DC52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30829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0EC18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226C3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9E91F0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5165B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4B94E1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3F6A6F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86F67C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ED43A3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D48B834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9CF839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F957B6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0A698C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4055A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229A1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7E796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2051F91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98D6C4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773F5E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AE149C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596F2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509F3C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9D9CD25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9FD29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55ED601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244B49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0D1B31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7D155B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4D178A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30ED3E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E4C71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5B7C78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6F5D84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635D01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3F3D738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942961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04444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BB5F8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4CD02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5DA49A6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484B36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7A0B4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100A53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68E6F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C71A99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84A6A2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F949F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97CD5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6AD746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5829C7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478943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69C49A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A82C1F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9B19BD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B48D99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A92883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E83DBDD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396A8EB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5DB0E1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B9916E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0CFE75" w14:textId="77777777" w:rsidR="00C94716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68A8BA5" w14:textId="77777777" w:rsidR="00C94716" w:rsidRPr="005217CB" w:rsidRDefault="00313537" w:rsidP="00C94716">
            <w:pPr>
              <w:pStyle w:val="NoSpac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6C1C1B2C" w14:textId="77777777" w:rsidR="00C94716" w:rsidRPr="00445B65" w:rsidRDefault="00C94716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4B45D9" w14:textId="77777777" w:rsidR="00C94716" w:rsidRPr="005F23F1" w:rsidRDefault="00C94716" w:rsidP="00C94716">
            <w:pPr>
              <w:pStyle w:val="af7"/>
              <w:rPr>
                <w:rFonts w:ascii="Times New Roman" w:hAnsi="Times New Roman"/>
                <w:lang w:val="ru-RU"/>
              </w:rPr>
            </w:pPr>
            <w:r w:rsidRPr="005F23F1">
              <w:rPr>
                <w:rFonts w:ascii="Times New Roman" w:hAnsi="Times New Roman"/>
                <w:lang w:val="ru-RU"/>
              </w:rPr>
              <w:lastRenderedPageBreak/>
              <w:t>готовность к осуществлению комплекса мероприятии,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заболевании, их раннюю диагностику, выявление причин и условии их возникновения и развития, а такженаправленныхнаустранениевредноговлиянияназдоровьечеловекафакторовсре</w:t>
            </w:r>
            <w:r w:rsidRPr="005F23F1">
              <w:rPr>
                <w:rFonts w:ascii="Times New Roman" w:hAnsi="Times New Roman"/>
                <w:lang w:val="ru-RU"/>
              </w:rPr>
              <w:lastRenderedPageBreak/>
              <w:t>дыегообитания</w:t>
            </w:r>
          </w:p>
          <w:p w14:paraId="1BC347D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DA6AFF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EB9291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06A1E1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2111DD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5B19D03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9E15DD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5DB0F6C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FEB932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B790EB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E37651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E2EFE6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BE35CDC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C6E45D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D7AA59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5308E0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2C6085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23B1BB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0A23B9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AD4744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37DCDF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C5448F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87FEE5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EE76BE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F225C4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43AB27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ADE1CB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600278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EF9C69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F44EA4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1DB46B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435579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D6E05A8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0DBFB0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2397B08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231ACB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6BAA58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16E110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68F13B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9F4A18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8E5CBE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2CB38A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94A18B2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AA221F5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8FD7DC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FD044D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3ECDED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12EB56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7F2FB1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F96F7FE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DB4C14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A67EA9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F9F2088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6AFE96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59A191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3C261C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32CD20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98210C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DC9E7D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5D055F6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47E87F2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53236F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2746D3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78EA0A3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5B555E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8AD1360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2CD13F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0845051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F09D58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7511B98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D9C782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6BA332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04947D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655F9C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B5CAFC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DD0F0C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3B23A64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776F36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964B7E5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7EFA13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5F095ADA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4EF5828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D15ACC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3923B9C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4C05D079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161B9517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B3352B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3AFA367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2C092FBB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778D5F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71B69943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5228279" w14:textId="77777777" w:rsidR="00313537" w:rsidRPr="00313537" w:rsidRDefault="00313537" w:rsidP="00313537">
            <w:pPr>
              <w:pStyle w:val="NoSpacing1"/>
              <w:rPr>
                <w:sz w:val="22"/>
                <w:szCs w:val="22"/>
              </w:rPr>
            </w:pPr>
            <w:r w:rsidRPr="00313537">
              <w:rPr>
                <w:sz w:val="22"/>
                <w:szCs w:val="22"/>
              </w:rPr>
              <w:t>Готовность к проведению профилактических мед осмотров, диспансеризации и осуществлению диспансерного наблюдения</w:t>
            </w:r>
          </w:p>
          <w:p w14:paraId="17F41B6D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0ACCD24F" w14:textId="77777777" w:rsidR="00313537" w:rsidRPr="005F23F1" w:rsidRDefault="00313537" w:rsidP="00C94716">
            <w:pPr>
              <w:pStyle w:val="af7"/>
              <w:rPr>
                <w:rFonts w:ascii="Times New Roman" w:hAnsi="Times New Roman"/>
                <w:lang w:val="ru-RU"/>
              </w:rPr>
            </w:pPr>
          </w:p>
          <w:p w14:paraId="6EACCC88" w14:textId="77777777" w:rsidR="00F241FF" w:rsidRPr="00445B65" w:rsidRDefault="00F241F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2F6135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правовые вопросы российского здравоохранения;</w:t>
            </w:r>
            <w:r w:rsidR="00C94716">
              <w:rPr>
                <w:sz w:val="22"/>
                <w:szCs w:val="22"/>
              </w:rPr>
              <w:t xml:space="preserve"> </w:t>
            </w:r>
            <w:r w:rsidRPr="00445B65">
              <w:rPr>
                <w:sz w:val="22"/>
                <w:szCs w:val="22"/>
              </w:rPr>
              <w:t>принципы организации онкологической помощи в Российской Федерации;</w:t>
            </w:r>
            <w:r w:rsidR="00C94716">
              <w:rPr>
                <w:sz w:val="22"/>
                <w:szCs w:val="22"/>
              </w:rPr>
              <w:t xml:space="preserve"> </w:t>
            </w:r>
            <w:r w:rsidRPr="00445B65">
              <w:rPr>
                <w:sz w:val="22"/>
                <w:szCs w:val="22"/>
              </w:rPr>
              <w:t>общие вопросы организации онкологической помощи населению, работы онкологических учреждений;</w:t>
            </w:r>
            <w:r w:rsidR="00C94716">
              <w:rPr>
                <w:sz w:val="22"/>
                <w:szCs w:val="22"/>
              </w:rPr>
              <w:t xml:space="preserve"> </w:t>
            </w:r>
            <w:r w:rsidRPr="00445B65">
              <w:rPr>
                <w:sz w:val="22"/>
                <w:szCs w:val="22"/>
              </w:rPr>
              <w:t>принципы выявления групп «риска» по онкологическим заболеваниям;</w:t>
            </w:r>
            <w:r w:rsidR="00C94716">
              <w:rPr>
                <w:sz w:val="22"/>
                <w:szCs w:val="22"/>
              </w:rPr>
              <w:t xml:space="preserve"> </w:t>
            </w:r>
            <w:r w:rsidRPr="00445B65">
              <w:rPr>
                <w:sz w:val="22"/>
                <w:szCs w:val="22"/>
              </w:rPr>
              <w:t xml:space="preserve">проведение динамического наблюдения за больными и необходимого </w:t>
            </w:r>
            <w:r w:rsidRPr="00445B65">
              <w:rPr>
                <w:sz w:val="22"/>
                <w:szCs w:val="22"/>
              </w:rPr>
              <w:lastRenderedPageBreak/>
              <w:t>обследования и лечения;знание принципов врачебной этики и деонтологии;основы диагностики онкологических заболеваний (клинические, морфологические, цитологические, лучевые, иммунологические);клиническую анатомию основных анатомических областей тела, закономерности метастазирования опухолей.</w:t>
            </w:r>
          </w:p>
          <w:p w14:paraId="12B12C5C" w14:textId="77777777" w:rsidR="00F241FF" w:rsidRDefault="00F241FF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1FF93DF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4D8B2A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84B3018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7811116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D796950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5C9E054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CAFCE2E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F85A87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159D547F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FBF4F7F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959A049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E6718F6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4358CB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564A30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0CFD748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082A96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FAA338F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F88A595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844F430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8588B9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7F0C606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AE9B2A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277FF79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0908505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34BF645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433A3A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C1A6821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C199CBE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D9F0E73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9FA1B0F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AECDAA6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B8D0817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1C7C48E1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7049037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51D7BD4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724326E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2AF8B90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389F8D7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F1C2EA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7371271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6CB34FE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1CBCDA1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1407EB85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0EE2F927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47D0A9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C0CDA6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5423E2E2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FC3D1CA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16541C7C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33D57C51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200EFCE7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7A08FCB6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45D3C74E" w14:textId="77777777" w:rsidR="00313537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  <w:p w14:paraId="6891D878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Современную патогенетическую и симптоматическую терапию лейкозов;</w:t>
            </w:r>
          </w:p>
          <w:p w14:paraId="3E2A6B54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 - Этиологию, патогенез, клинику и лечение анемий;</w:t>
            </w:r>
          </w:p>
          <w:p w14:paraId="7C645964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5217CB">
              <w:rPr>
                <w:sz w:val="20"/>
                <w:szCs w:val="20"/>
              </w:rPr>
              <w:t>Патогенез, клинику, профилактику и лечение анемии беременных:</w:t>
            </w:r>
          </w:p>
          <w:p w14:paraId="30C65667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17CB">
              <w:rPr>
                <w:sz w:val="20"/>
                <w:szCs w:val="20"/>
              </w:rPr>
              <w:t>Эпидемиологию, классификацию, патогенез кровопотери, клинические признаки различных стадий, дифференциальн</w:t>
            </w:r>
            <w:r w:rsidRPr="005217CB">
              <w:rPr>
                <w:sz w:val="20"/>
                <w:szCs w:val="20"/>
              </w:rPr>
              <w:lastRenderedPageBreak/>
              <w:t>ый диагноз, патогенетическое и симптоматическое лечение, показания к переливанию крови;</w:t>
            </w:r>
          </w:p>
          <w:p w14:paraId="43ED77AC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 - Особенности течения и терапии острого ДВС синдрома,Хронического ДВС синдрома;</w:t>
            </w:r>
          </w:p>
          <w:p w14:paraId="0814DB8D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 - Эпидемиологию, классификацию, патогенез, общую клиническую характеристику гемофилий;</w:t>
            </w:r>
          </w:p>
          <w:p w14:paraId="23377070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 - Аутоиммунная тромбоцитопеническая пурпура;</w:t>
            </w:r>
          </w:p>
          <w:p w14:paraId="20E145B7" w14:textId="77777777" w:rsidR="00313537" w:rsidRPr="00445B65" w:rsidRDefault="00313537" w:rsidP="00B555C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3C4CD3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методом статистического анализа (с учетом которого углубленно анализировать онкологическую заболеваемость, временную утрату трудоспособности, эффективность проводимой профилактики, применяемых методов и средств диагностики больных в условиях стационара и поликлиник</w:t>
            </w:r>
            <w:r w:rsidRPr="00445B65">
              <w:rPr>
                <w:sz w:val="22"/>
                <w:szCs w:val="22"/>
              </w:rPr>
              <w:lastRenderedPageBreak/>
              <w:t>и);</w:t>
            </w:r>
          </w:p>
          <w:p w14:paraId="0D5C4892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методами клинического обследования онкологических больных (осмотра, сбора анамнеза, пальпации, перкуссии, аускультации);</w:t>
            </w:r>
          </w:p>
          <w:p w14:paraId="2858BDB7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основами медицинской информатики и компьютерной техники; </w:t>
            </w:r>
          </w:p>
          <w:p w14:paraId="6F72E38E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алгоритмами постановки диагноза (первичная и уточняющая диагностика злокачественных опухолей);</w:t>
            </w:r>
          </w:p>
          <w:p w14:paraId="2590A2C4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анализом комплекса клинических, лабораторных и инструментальных методов исследования, позволяющих диагностировать наличие злокачественной опухоли, определить степень ее распространенности;</w:t>
            </w:r>
          </w:p>
          <w:p w14:paraId="38C10D80" w14:textId="77777777" w:rsidR="002579FE" w:rsidRPr="00445B65" w:rsidRDefault="002579FE" w:rsidP="002579F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техникой </w:t>
            </w:r>
            <w:r w:rsidRPr="00445B65">
              <w:rPr>
                <w:sz w:val="22"/>
                <w:szCs w:val="22"/>
              </w:rPr>
              <w:lastRenderedPageBreak/>
              <w:t>пункционной и эксцизионной биопсии, маркировки и доставки биопсийного и операционного материала;</w:t>
            </w:r>
          </w:p>
          <w:p w14:paraId="612FA83D" w14:textId="77777777" w:rsidR="00F241FF" w:rsidRDefault="002579FE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оформлением документации для морфологического исследования, методами операционной диагностики (биопсии опухоли).</w:t>
            </w:r>
          </w:p>
          <w:p w14:paraId="7C560399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0AD503D0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29000686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010712DB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076B1CAD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3337C668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7DC3538A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4968CFD4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54F9CF75" w14:textId="77777777" w:rsidR="00313537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2"/>
                <w:szCs w:val="22"/>
              </w:rPr>
            </w:pPr>
          </w:p>
          <w:p w14:paraId="0E98945F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Комплексом методов стандартного физикального и инструментального обследования гематологического больного (визуальной оценки состояния кожных покровов и слизистых оболочек, наличия и расположения отеков, пальпации доступных лимфоузлов, </w:t>
            </w:r>
            <w:r w:rsidRPr="005217CB">
              <w:rPr>
                <w:sz w:val="20"/>
                <w:szCs w:val="20"/>
              </w:rPr>
              <w:lastRenderedPageBreak/>
              <w:t>перкуссией и аускультацией органов грудной клетки, пальпацией органов брюшной полости и почек, аускультацией крупных сосудов, методикой измерения артериального давления, роста и веса больного)</w:t>
            </w:r>
          </w:p>
          <w:p w14:paraId="0E80C453" w14:textId="77777777" w:rsidR="00313537" w:rsidRPr="005217CB" w:rsidRDefault="00313537" w:rsidP="00313537">
            <w:pPr>
              <w:pStyle w:val="Default"/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- Комплексом методов специфического обследования (проводить стернальную пункцию, трепанобиопсию, методики определения групп крови и резус фактора);</w:t>
            </w:r>
          </w:p>
          <w:p w14:paraId="7CF86663" w14:textId="77777777" w:rsidR="00313537" w:rsidRPr="00445B65" w:rsidRDefault="00313537" w:rsidP="002579F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7CD3AE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получать информацию о заболевании, проводить обследование, выявлять общие и специфические признаки заболевания;</w:t>
            </w:r>
          </w:p>
          <w:p w14:paraId="2FD1B3D2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определять показания к госпитализации и организовать прием онкологических больных в онкологическом диспансере;</w:t>
            </w:r>
          </w:p>
          <w:p w14:paraId="1AEC5190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собрать жалобы и анамнез;</w:t>
            </w:r>
          </w:p>
          <w:p w14:paraId="7701C5B8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определять формулировку и обоснование предваритель</w:t>
            </w:r>
            <w:r w:rsidRPr="00445B65">
              <w:rPr>
                <w:sz w:val="22"/>
                <w:szCs w:val="22"/>
              </w:rPr>
              <w:lastRenderedPageBreak/>
              <w:t>ного диагноза всех заболеваний, имеющихся у больного: оценку степени их тяжести и экстренности лечения;</w:t>
            </w:r>
          </w:p>
          <w:p w14:paraId="1A0B1DD4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объективно исследовать больного по всем органам и системам, в том числе с использованием основного врачебного инструментария;</w:t>
            </w:r>
          </w:p>
          <w:p w14:paraId="37841CC4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определять необходимость специфических методов исследования (лабораторных, рентгенологических, лучевых, функциональных); </w:t>
            </w:r>
          </w:p>
          <w:p w14:paraId="6250615E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организовать консультацию больного другими специалистами, осуществлять консультацию больных с подозрением на онкологию;</w:t>
            </w:r>
          </w:p>
          <w:p w14:paraId="40B44F01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организовать неотложную помощь в экстренных ситуациях;</w:t>
            </w:r>
          </w:p>
          <w:p w14:paraId="6047BCDE" w14:textId="77777777" w:rsidR="00B555CD" w:rsidRPr="00445B65" w:rsidRDefault="00B555CD" w:rsidP="00B555CD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оформлять медицинскую документацию, предусмотренную </w:t>
            </w:r>
            <w:r w:rsidRPr="00445B65">
              <w:rPr>
                <w:sz w:val="22"/>
                <w:szCs w:val="22"/>
              </w:rPr>
              <w:lastRenderedPageBreak/>
              <w:t>законодательством по здравоохранению, составить отчет о своей работе.</w:t>
            </w:r>
          </w:p>
          <w:p w14:paraId="3B2572E1" w14:textId="77777777" w:rsidR="00F241FF" w:rsidRDefault="00B555CD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изучить заболеваемость и смертность от злокачественных опухолей различных локализаций, их место в структуре онкологических заболеваний, а также состояние диагностики и лечения злокачественных опухолей данных локализаций в РФ; запущенность, причины диагностическ</w:t>
            </w:r>
            <w:r w:rsidR="00BE0CDE" w:rsidRPr="00445B65">
              <w:rPr>
                <w:sz w:val="22"/>
                <w:szCs w:val="22"/>
              </w:rPr>
              <w:t>их ошибок и пути их устранения.</w:t>
            </w:r>
          </w:p>
          <w:p w14:paraId="26B50099" w14:textId="77777777" w:rsidR="00313537" w:rsidRDefault="00313537" w:rsidP="00BE0CDE">
            <w:pPr>
              <w:rPr>
                <w:sz w:val="22"/>
                <w:szCs w:val="22"/>
              </w:rPr>
            </w:pPr>
          </w:p>
          <w:p w14:paraId="08E4C5C7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Составлять план полного клинического, лабораторного и инструментального обследования для выявления общих и специфических признаков заболевания крови; </w:t>
            </w:r>
          </w:p>
          <w:p w14:paraId="4B840EC0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 xml:space="preserve">- Выявлять основные жалобы и симптомы, проводить дифференциальную диагностику при </w:t>
            </w:r>
            <w:r w:rsidRPr="005217CB">
              <w:rPr>
                <w:sz w:val="20"/>
                <w:szCs w:val="20"/>
              </w:rPr>
              <w:lastRenderedPageBreak/>
              <w:t>изменениях в анализах крови;</w:t>
            </w:r>
          </w:p>
          <w:p w14:paraId="2436C314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- Оценивать степень и характер повреждения крови  на основании результатов методов обследования;</w:t>
            </w:r>
          </w:p>
          <w:p w14:paraId="63E69C3F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- Выявлять ведущий синдром;</w:t>
            </w:r>
          </w:p>
          <w:p w14:paraId="21050FC1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- Оценивать тяжесть состояния больного, оказывать первую медицинскую  помощь, определять объем и место оказания дальнейшей медицинской помощи пациенту  (в отделении неотложной помощи, гематологическом  стационаре, многопрофильном лечебном учреждении и пр.)</w:t>
            </w:r>
          </w:p>
          <w:p w14:paraId="5A3A240C" w14:textId="77777777" w:rsidR="00313537" w:rsidRPr="005217CB" w:rsidRDefault="00313537" w:rsidP="00313537">
            <w:pPr>
              <w:jc w:val="both"/>
              <w:rPr>
                <w:sz w:val="20"/>
                <w:szCs w:val="20"/>
              </w:rPr>
            </w:pPr>
            <w:r w:rsidRPr="005217CB">
              <w:rPr>
                <w:sz w:val="20"/>
                <w:szCs w:val="20"/>
              </w:rPr>
      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      </w:r>
          </w:p>
          <w:p w14:paraId="0385BE66" w14:textId="77777777" w:rsidR="00313537" w:rsidRDefault="00313537" w:rsidP="00BE0CDE">
            <w:pPr>
              <w:rPr>
                <w:sz w:val="22"/>
                <w:szCs w:val="22"/>
              </w:rPr>
            </w:pPr>
          </w:p>
          <w:p w14:paraId="3CE600F5" w14:textId="77777777" w:rsidR="00C94716" w:rsidRDefault="00C94716" w:rsidP="00BE0CDE">
            <w:pPr>
              <w:rPr>
                <w:sz w:val="22"/>
                <w:szCs w:val="22"/>
              </w:rPr>
            </w:pPr>
          </w:p>
          <w:p w14:paraId="5EBF8FCB" w14:textId="77777777" w:rsidR="00C94716" w:rsidRDefault="00C94716" w:rsidP="00BE0CDE">
            <w:pPr>
              <w:rPr>
                <w:sz w:val="22"/>
                <w:szCs w:val="22"/>
              </w:rPr>
            </w:pPr>
          </w:p>
          <w:p w14:paraId="75FC41F3" w14:textId="77777777" w:rsidR="00C94716" w:rsidRDefault="00C94716" w:rsidP="00BE0CDE">
            <w:pPr>
              <w:rPr>
                <w:sz w:val="22"/>
                <w:szCs w:val="22"/>
              </w:rPr>
            </w:pPr>
          </w:p>
          <w:p w14:paraId="697AF3FF" w14:textId="77777777" w:rsidR="00C94716" w:rsidRDefault="00C94716" w:rsidP="00BE0CDE">
            <w:pPr>
              <w:rPr>
                <w:sz w:val="22"/>
                <w:szCs w:val="22"/>
              </w:rPr>
            </w:pPr>
          </w:p>
          <w:p w14:paraId="2CEF6D0E" w14:textId="77777777" w:rsidR="00C94716" w:rsidRPr="00445B65" w:rsidRDefault="00C94716" w:rsidP="00BE0CD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378FBE" w14:textId="77777777" w:rsidR="00F241FF" w:rsidRPr="00445B65" w:rsidRDefault="007327BB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pacing w:val="-6"/>
                <w:sz w:val="22"/>
                <w:szCs w:val="22"/>
              </w:rPr>
              <w:lastRenderedPageBreak/>
              <w:t>Лекции, семинары практические занятия</w:t>
            </w:r>
          </w:p>
        </w:tc>
        <w:tc>
          <w:tcPr>
            <w:tcW w:w="864" w:type="dxa"/>
          </w:tcPr>
          <w:p w14:paraId="06926E2D" w14:textId="77777777" w:rsidR="00F241FF" w:rsidRPr="00445B65" w:rsidRDefault="00053F9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rStyle w:val="Calibri"/>
                <w:rFonts w:ascii="Times New Roman" w:hAnsi="Times New Roman" w:cs="Times New Roman"/>
                <w:sz w:val="22"/>
                <w:szCs w:val="22"/>
              </w:rPr>
              <w:t>Тесты, ситуационные задачи</w:t>
            </w:r>
          </w:p>
        </w:tc>
      </w:tr>
      <w:tr w:rsidR="001D33FC" w:rsidRPr="00445B65" w14:paraId="402A99CA" w14:textId="77777777" w:rsidTr="00C94716">
        <w:trPr>
          <w:trHeight w:val="347"/>
        </w:trPr>
        <w:tc>
          <w:tcPr>
            <w:tcW w:w="250" w:type="dxa"/>
          </w:tcPr>
          <w:p w14:paraId="2D21F971" w14:textId="77777777" w:rsidR="001D33FC" w:rsidRPr="00445B65" w:rsidRDefault="00DF7771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</w:tcPr>
          <w:p w14:paraId="0B6B37E6" w14:textId="77777777" w:rsidR="001D33FC" w:rsidRPr="00445B65" w:rsidRDefault="00BE0CDE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  <w:r w:rsidRPr="00445B65">
              <w:rPr>
                <w:color w:val="000000" w:themeColor="text1"/>
                <w:sz w:val="22"/>
                <w:szCs w:val="22"/>
              </w:rPr>
              <w:t>ПК -</w:t>
            </w:r>
            <w:r w:rsidRPr="00445B65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</w:tcPr>
          <w:p w14:paraId="2B4C2FD9" w14:textId="77777777" w:rsidR="00313537" w:rsidRPr="00313537" w:rsidRDefault="00313537" w:rsidP="00313537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  <w:r w:rsidRPr="00313537">
              <w:rPr>
                <w:sz w:val="22"/>
                <w:szCs w:val="22"/>
                <w:lang w:eastAsia="en-US"/>
              </w:rPr>
              <w:lastRenderedPageBreak/>
              <w:t xml:space="preserve">Готовность к определению  у </w:t>
            </w:r>
            <w:r w:rsidRPr="00313537">
              <w:rPr>
                <w:sz w:val="22"/>
                <w:szCs w:val="22"/>
                <w:lang w:eastAsia="en-US"/>
              </w:rPr>
              <w:lastRenderedPageBreak/>
              <w:t>пациентов патологических состояний, симптомов, нозологических форм в соответствии с международной статистической классификацией болезней и проблем связанных со здоровьем</w:t>
            </w:r>
          </w:p>
          <w:p w14:paraId="24D461A3" w14:textId="77777777" w:rsidR="001D33FC" w:rsidRPr="00313537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B280D6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 xml:space="preserve">правовые вопросы </w:t>
            </w:r>
            <w:r w:rsidRPr="00445B65">
              <w:rPr>
                <w:sz w:val="22"/>
                <w:szCs w:val="22"/>
              </w:rPr>
              <w:lastRenderedPageBreak/>
              <w:t>российского здравоохранения;</w:t>
            </w:r>
          </w:p>
          <w:p w14:paraId="1505445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принципы организации онкологической помощи в Российской Федерации;</w:t>
            </w:r>
          </w:p>
          <w:p w14:paraId="061AC893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общие вопросы организации онкологической помощи населению, работы онкологических учреждений;</w:t>
            </w:r>
          </w:p>
          <w:p w14:paraId="4C8D5E28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принципы выявления групп «риска» по онкологическим заболеваниям; </w:t>
            </w:r>
          </w:p>
          <w:p w14:paraId="66620B8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проведение динамического наблюдения за больными и необходимого обследования и лечения;</w:t>
            </w:r>
          </w:p>
          <w:p w14:paraId="5A623D6C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знание принципов врачебной этики и деонтологии;</w:t>
            </w:r>
          </w:p>
          <w:p w14:paraId="05DB3539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основы диагностики онкологических заболеваний (клинические, морфологические, цитологические, лучевые, иммунологические); </w:t>
            </w:r>
          </w:p>
          <w:p w14:paraId="45958F24" w14:textId="77777777" w:rsidR="001D33FC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клиническую анатомию основных анатомических областей тела, закономерности метастазирования опухолей;</w:t>
            </w:r>
          </w:p>
        </w:tc>
        <w:tc>
          <w:tcPr>
            <w:tcW w:w="1417" w:type="dxa"/>
          </w:tcPr>
          <w:p w14:paraId="15A14434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методом статистичес</w:t>
            </w:r>
            <w:r w:rsidRPr="00445B65">
              <w:rPr>
                <w:sz w:val="22"/>
                <w:szCs w:val="22"/>
              </w:rPr>
              <w:lastRenderedPageBreak/>
              <w:t>кого анализа (с учетом которого углубленно анализировать онкологическую заболеваемость, временную утрату трудоспособности, эффективность проводимой профилактики, применяемых методов и средств диагностики больных в условиях стационара и поликлиники);</w:t>
            </w:r>
          </w:p>
          <w:p w14:paraId="66C2367C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методами клинического обследования онкологических больных (осмотра, сбора анамнеза, пальпации, перкуссии, аускультации);</w:t>
            </w:r>
          </w:p>
          <w:p w14:paraId="43B12AB5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основами медицинской информатики и компьютерной техники; алгоритмами постановки диагноза (первичныая и уточняющая </w:t>
            </w:r>
            <w:r w:rsidRPr="00445B65">
              <w:rPr>
                <w:sz w:val="22"/>
                <w:szCs w:val="22"/>
              </w:rPr>
              <w:lastRenderedPageBreak/>
              <w:t>диагностика злокачественных опухолей);</w:t>
            </w:r>
          </w:p>
          <w:p w14:paraId="7EC03EA9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анализом комплекса клинических, лабораторных и инструментальных методов исследования, позволяющих диагностировать наличие злокачественной опухоли, определить степень ее распространенности;</w:t>
            </w:r>
          </w:p>
          <w:p w14:paraId="3030E297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техникой пункционной и эксцизионной биопсии, маркировки и доставки биопсийного и операционного материала;</w:t>
            </w:r>
          </w:p>
          <w:p w14:paraId="5E7184CF" w14:textId="77777777" w:rsidR="001D33FC" w:rsidRPr="00445B65" w:rsidRDefault="00BE0CDE" w:rsidP="00BE0CD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оформлением документации для морфологического исследования, методами операционной диагностики (биопсии опухоли).</w:t>
            </w:r>
          </w:p>
        </w:tc>
        <w:tc>
          <w:tcPr>
            <w:tcW w:w="1559" w:type="dxa"/>
          </w:tcPr>
          <w:p w14:paraId="4400DDC1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 xml:space="preserve">получать информацию </w:t>
            </w:r>
            <w:r w:rsidRPr="00445B65">
              <w:rPr>
                <w:sz w:val="22"/>
                <w:szCs w:val="22"/>
              </w:rPr>
              <w:lastRenderedPageBreak/>
              <w:t>о заболевании, проводить обследование, выявлять общие и специфические признаки заболевания;</w:t>
            </w:r>
          </w:p>
          <w:p w14:paraId="704805CF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определять показания к госпитализации и организовать прием онкологических больных в онкологическом диспансере;</w:t>
            </w:r>
          </w:p>
          <w:p w14:paraId="1613C818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собрать жалобы и анамнез;</w:t>
            </w:r>
          </w:p>
          <w:p w14:paraId="0FEFF7CB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определять формулировку и обоснование предварительного диагноза всех заболеваний, имеющихся у больного: оценку степени их тяжести и экстренности лечения;</w:t>
            </w:r>
          </w:p>
          <w:p w14:paraId="0401EDA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объективно исследовать больного по всем органам и системам, в том числе с использованием основного врачебного инструментария;</w:t>
            </w:r>
          </w:p>
          <w:p w14:paraId="59060CE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определять необходимость специфических методов исследования (лабораторных, </w:t>
            </w:r>
            <w:r w:rsidRPr="00445B65">
              <w:rPr>
                <w:sz w:val="22"/>
                <w:szCs w:val="22"/>
              </w:rPr>
              <w:lastRenderedPageBreak/>
              <w:t xml:space="preserve">рентгенологических, лучевых, функциональных); </w:t>
            </w:r>
          </w:p>
          <w:p w14:paraId="58291A4F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организовать консультацию больного другими специалистами, осуществлять консультацию больных с подозрением на онкологию;</w:t>
            </w:r>
          </w:p>
          <w:p w14:paraId="3BE32B3B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организовать неотложную помощь в экстренных ситуациях;</w:t>
            </w:r>
          </w:p>
          <w:p w14:paraId="14FE4AC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оформлять медицинскую документацию, предусмотренную законодательством по здравоохранению, составить отчет о своей работе;</w:t>
            </w:r>
          </w:p>
          <w:p w14:paraId="7A88888A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изучить заболеваемость и смертность от злокачественных опухолей различных локализаций, их место в структуре онкологических заболеваний, а также состояние диагностики и лечения злокачественных опухолей данных локализаций в РФ; </w:t>
            </w:r>
          </w:p>
          <w:p w14:paraId="62EB0FD1" w14:textId="77777777" w:rsidR="001D33FC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запущенность, причины диагностических ошибок и пути их устранения.</w:t>
            </w:r>
          </w:p>
        </w:tc>
        <w:tc>
          <w:tcPr>
            <w:tcW w:w="1134" w:type="dxa"/>
          </w:tcPr>
          <w:p w14:paraId="6ECA9E2A" w14:textId="77777777" w:rsidR="001D33FC" w:rsidRPr="00445B65" w:rsidRDefault="007327BB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pacing w:val="-6"/>
                <w:sz w:val="22"/>
                <w:szCs w:val="22"/>
              </w:rPr>
              <w:lastRenderedPageBreak/>
              <w:t xml:space="preserve">Лекции, семинары </w:t>
            </w:r>
            <w:r w:rsidRPr="00445B65">
              <w:rPr>
                <w:spacing w:val="-6"/>
                <w:sz w:val="22"/>
                <w:szCs w:val="22"/>
              </w:rPr>
              <w:lastRenderedPageBreak/>
              <w:t>практические занятия Лекции, семинары практические занятия</w:t>
            </w:r>
          </w:p>
        </w:tc>
        <w:tc>
          <w:tcPr>
            <w:tcW w:w="864" w:type="dxa"/>
          </w:tcPr>
          <w:p w14:paraId="6E2297E8" w14:textId="77777777" w:rsidR="001D33FC" w:rsidRPr="00445B65" w:rsidRDefault="00053F9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rStyle w:val="Calibri"/>
                <w:rFonts w:ascii="Times New Roman" w:hAnsi="Times New Roman" w:cs="Times New Roman"/>
                <w:sz w:val="22"/>
                <w:szCs w:val="22"/>
              </w:rPr>
              <w:lastRenderedPageBreak/>
              <w:t>Тесты, ситуац</w:t>
            </w:r>
            <w:r w:rsidRPr="00445B65">
              <w:rPr>
                <w:rStyle w:val="Calibri"/>
                <w:rFonts w:ascii="Times New Roman" w:hAnsi="Times New Roman" w:cs="Times New Roman"/>
                <w:sz w:val="22"/>
                <w:szCs w:val="22"/>
              </w:rPr>
              <w:lastRenderedPageBreak/>
              <w:t>ионные задачи</w:t>
            </w:r>
          </w:p>
        </w:tc>
      </w:tr>
      <w:tr w:rsidR="001D33FC" w:rsidRPr="00445B65" w14:paraId="78B2DE75" w14:textId="77777777" w:rsidTr="00C94716">
        <w:trPr>
          <w:trHeight w:val="347"/>
        </w:trPr>
        <w:tc>
          <w:tcPr>
            <w:tcW w:w="250" w:type="dxa"/>
          </w:tcPr>
          <w:p w14:paraId="3D5AB39F" w14:textId="77777777" w:rsidR="001D33FC" w:rsidRPr="00445B65" w:rsidRDefault="00DF7771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</w:tcPr>
          <w:p w14:paraId="5BA9C16A" w14:textId="77777777" w:rsidR="001D33FC" w:rsidRPr="00445B65" w:rsidRDefault="00BE0CDE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  <w:r w:rsidRPr="00445B65">
              <w:rPr>
                <w:color w:val="000000" w:themeColor="text1"/>
                <w:sz w:val="22"/>
                <w:szCs w:val="22"/>
              </w:rPr>
              <w:t>ПК -6</w:t>
            </w:r>
          </w:p>
        </w:tc>
        <w:tc>
          <w:tcPr>
            <w:tcW w:w="1843" w:type="dxa"/>
          </w:tcPr>
          <w:p w14:paraId="1A6DD381" w14:textId="77777777" w:rsidR="00313537" w:rsidRPr="00313537" w:rsidRDefault="00313537" w:rsidP="00313537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  <w:r w:rsidRPr="00313537">
              <w:rPr>
                <w:sz w:val="22"/>
                <w:szCs w:val="22"/>
                <w:lang w:eastAsia="en-US"/>
              </w:rPr>
              <w:t>Готовность к ведению и лечению пациентов с заболеваниями крови</w:t>
            </w:r>
          </w:p>
          <w:p w14:paraId="0257C718" w14:textId="77777777" w:rsidR="001D33FC" w:rsidRPr="00313537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DA547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санитарные правила и нормы функционирования учреждения здравоохранения;знание и соблюдение принципов врачебной этики и деонтологии.</w:t>
            </w:r>
          </w:p>
          <w:p w14:paraId="7B3A9286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основы законодательства о здравоохранении и директивные документы, определяющие деятельность органов и учреждений здравоохранения;общие вопросы организации в стране хирургической и онкологической помощи взрослому и детскому населению;</w:t>
            </w:r>
          </w:p>
          <w:p w14:paraId="111407A8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нормативные документы, регулирующие деятельность врача- онколога;</w:t>
            </w:r>
          </w:p>
          <w:p w14:paraId="48767DF0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эпидемиологию онкологических заболеваний;</w:t>
            </w:r>
          </w:p>
          <w:p w14:paraId="04CA4C17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современные представления об этиологии опухолей, морфологическ</w:t>
            </w:r>
            <w:r w:rsidRPr="00445B65">
              <w:rPr>
                <w:sz w:val="22"/>
                <w:szCs w:val="22"/>
              </w:rPr>
              <w:lastRenderedPageBreak/>
              <w:t>их проявлениях предопухолевых процессов, морфологической классификации опухолей, механизмах канцерогенеза на уровне клетки, органа, организма;</w:t>
            </w:r>
          </w:p>
          <w:p w14:paraId="5FD5B10C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принципы, приемы и методы обезболивания в онкологии, вопросы интенсивной терапии и реанимации у взрослых и детей;</w:t>
            </w:r>
          </w:p>
          <w:p w14:paraId="23F5F706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показания и противопоказания к применению лучевой терапии в предоперационном периоде и после операции;</w:t>
            </w:r>
          </w:p>
          <w:p w14:paraId="2E12569B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принципы оказания неотложной помощи при всех острых состояниях, заболеваниях, травмах;</w:t>
            </w:r>
          </w:p>
          <w:p w14:paraId="10913F58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принципы рационального питания больных и, в первую очередь, при предоперационной подготовке и в послеоперационном периоде; </w:t>
            </w:r>
          </w:p>
          <w:p w14:paraId="2F37CDF0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принципы подготовки больных к операции и ведение </w:t>
            </w:r>
            <w:r w:rsidRPr="00445B65">
              <w:rPr>
                <w:sz w:val="22"/>
                <w:szCs w:val="22"/>
              </w:rPr>
              <w:lastRenderedPageBreak/>
              <w:t xml:space="preserve">послеоперационного периода; </w:t>
            </w:r>
          </w:p>
          <w:p w14:paraId="0AE44828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оборудование и оснащение операционных и палат интенсивной терапии; </w:t>
            </w:r>
          </w:p>
          <w:p w14:paraId="72B0E37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технику безопасности при работе с аппаратурой: хирургический инструментарий, применяемый при различных хирургических операциях; </w:t>
            </w:r>
          </w:p>
          <w:p w14:paraId="0712801B" w14:textId="77777777" w:rsidR="001D33FC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формы и методы санитарного просвещения;</w:t>
            </w:r>
          </w:p>
        </w:tc>
        <w:tc>
          <w:tcPr>
            <w:tcW w:w="1417" w:type="dxa"/>
          </w:tcPr>
          <w:p w14:paraId="6BC950AA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этикой общения с онкологическими больными и их родственниками;</w:t>
            </w:r>
          </w:p>
          <w:p w14:paraId="25288731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правовыми и законодательными по специальности: организация онкологической помощи; знание структуры онкологической службы и основных принципов здравоохранения, прав, обязанностей, ответственности;</w:t>
            </w:r>
          </w:p>
          <w:p w14:paraId="1ED718FA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владение планированием и анализом своей работы, принципами сотрудничества с другими специалистами и службами;</w:t>
            </w:r>
          </w:p>
          <w:p w14:paraId="3CE5EECF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анализом комплекса клинических, лабораторных и инструментальных </w:t>
            </w:r>
            <w:r w:rsidRPr="00445B65">
              <w:rPr>
                <w:sz w:val="22"/>
                <w:szCs w:val="22"/>
              </w:rPr>
              <w:lastRenderedPageBreak/>
              <w:t>методов исследования, позволяющих: диагностировать наличие злокачественной неоплазии;</w:t>
            </w:r>
          </w:p>
          <w:p w14:paraId="5C0759AF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определить степень ее распространенности (клиническую стадию, клиническую группу);</w:t>
            </w:r>
          </w:p>
          <w:p w14:paraId="21086A4A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на основании полученных данных выработать индивидуальный план лечения больного (радикального, паллиативного, симптоматического) определить основные прогностические перспективы;</w:t>
            </w:r>
          </w:p>
          <w:p w14:paraId="5AE258F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современными методами лечения. Сопоставляя строение и распространенность опухолевого процесса и противоопухолевую эффективность, функциональные нарушения, </w:t>
            </w:r>
            <w:r w:rsidRPr="00445B65">
              <w:rPr>
                <w:sz w:val="22"/>
                <w:szCs w:val="22"/>
              </w:rPr>
              <w:lastRenderedPageBreak/>
              <w:t>агрессивность предполагаемого лечения и возможности лечебного учреждения, врач онколог, на основании своих знаний вырабатывает адекватный план лечения для конкретного больного или рекомендует соответствующее лечебное учреждение;</w:t>
            </w:r>
          </w:p>
          <w:p w14:paraId="387B215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основными лечебными мероприятиями по оказанию первой врачебной помощи при неотложных и угрожающих жизни состояниях онкологических больных;</w:t>
            </w:r>
          </w:p>
          <w:p w14:paraId="66BBEABD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техникой выполнения оперативных вмешательств при онкологических заболеваниях;</w:t>
            </w:r>
          </w:p>
          <w:p w14:paraId="52293B76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техникой разведения и инфузии противоопухолевых </w:t>
            </w:r>
            <w:r w:rsidRPr="00445B65">
              <w:rPr>
                <w:sz w:val="22"/>
                <w:szCs w:val="22"/>
              </w:rPr>
              <w:lastRenderedPageBreak/>
              <w:t>препаратов (включая использование инфузомата);</w:t>
            </w:r>
          </w:p>
          <w:p w14:paraId="12DAFFCD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методами обезболивания у онкологических больных;</w:t>
            </w:r>
          </w:p>
          <w:p w14:paraId="76941E75" w14:textId="77777777" w:rsidR="001D33FC" w:rsidRPr="00445B65" w:rsidRDefault="00BE0CDE" w:rsidP="00BE0CD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методиками нутритивной терапии и зондового питания.</w:t>
            </w:r>
          </w:p>
        </w:tc>
        <w:tc>
          <w:tcPr>
            <w:tcW w:w="1559" w:type="dxa"/>
          </w:tcPr>
          <w:p w14:paraId="2B61572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сформулировать диагноз онкологического заболевания с учетом данных клинико-инструментального обследования в соответствии с требованиями классификации МКБ и TNM;</w:t>
            </w:r>
          </w:p>
          <w:p w14:paraId="505A501C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оформить утвержденные формы учетно-отчетной документации, выбирать наиболее эффективные методы лечения для каждого конкретного больного;</w:t>
            </w:r>
          </w:p>
          <w:p w14:paraId="33C01831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</w:t>
            </w:r>
            <w:r w:rsidRPr="00445B65">
              <w:rPr>
                <w:sz w:val="22"/>
                <w:szCs w:val="22"/>
              </w:rPr>
              <w:lastRenderedPageBreak/>
              <w:t>состояниях, определить путь введения, режим и дозу лекарственных препаратов, оценить эффективность и безопасность проводимого лечения;</w:t>
            </w:r>
          </w:p>
          <w:p w14:paraId="6B6CD75B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рационально планировать алгоритмы комбинированного и комплексного лечения;</w:t>
            </w:r>
          </w:p>
          <w:p w14:paraId="498EA9C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анализировать результаты лечебно¬-диагностической работы с онкологическими больными;изучить особенности организации специализированной помощи больным злокачественными опухолями различных локализаций в РФ.</w:t>
            </w:r>
          </w:p>
          <w:p w14:paraId="01152579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изучить заболеваемость и смертность от злокачественных опухолей различных локализаций, их место в структуре онкологических заболеваний, лечения злокачественных опухолей </w:t>
            </w:r>
            <w:r w:rsidRPr="00445B65">
              <w:rPr>
                <w:sz w:val="22"/>
                <w:szCs w:val="22"/>
              </w:rPr>
              <w:lastRenderedPageBreak/>
              <w:t xml:space="preserve">данных локализаций в РФ; </w:t>
            </w:r>
          </w:p>
          <w:p w14:paraId="234B3A12" w14:textId="77777777" w:rsidR="001D33FC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основные ошибки в лечения больных этой группы и пути их устранения.</w:t>
            </w:r>
          </w:p>
        </w:tc>
        <w:tc>
          <w:tcPr>
            <w:tcW w:w="1134" w:type="dxa"/>
          </w:tcPr>
          <w:p w14:paraId="17FF9757" w14:textId="77777777" w:rsidR="001D33FC" w:rsidRPr="00445B65" w:rsidRDefault="007327BB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pacing w:val="-6"/>
                <w:sz w:val="22"/>
                <w:szCs w:val="22"/>
              </w:rPr>
              <w:lastRenderedPageBreak/>
              <w:t>Лекции, семинары практические занятия</w:t>
            </w:r>
          </w:p>
        </w:tc>
        <w:tc>
          <w:tcPr>
            <w:tcW w:w="864" w:type="dxa"/>
          </w:tcPr>
          <w:p w14:paraId="435D9892" w14:textId="77777777" w:rsidR="001D33FC" w:rsidRPr="00445B65" w:rsidRDefault="00053F9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rStyle w:val="Calibri"/>
                <w:rFonts w:ascii="Times New Roman" w:hAnsi="Times New Roman" w:cs="Times New Roman"/>
                <w:sz w:val="22"/>
                <w:szCs w:val="22"/>
              </w:rPr>
              <w:t>Тесты, ситуационные задачи</w:t>
            </w:r>
          </w:p>
        </w:tc>
      </w:tr>
      <w:tr w:rsidR="001D33FC" w:rsidRPr="00445B65" w14:paraId="0C20F8FC" w14:textId="77777777" w:rsidTr="00C94716">
        <w:trPr>
          <w:trHeight w:val="347"/>
        </w:trPr>
        <w:tc>
          <w:tcPr>
            <w:tcW w:w="250" w:type="dxa"/>
          </w:tcPr>
          <w:p w14:paraId="010D26B1" w14:textId="77777777" w:rsidR="001D33FC" w:rsidRPr="00445B65" w:rsidRDefault="00DF7771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45B6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</w:tcPr>
          <w:p w14:paraId="70921543" w14:textId="77777777" w:rsidR="001D33FC" w:rsidRPr="00445B65" w:rsidRDefault="00BE0CDE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  <w:r w:rsidRPr="00445B65">
              <w:rPr>
                <w:color w:val="000000" w:themeColor="text1"/>
                <w:sz w:val="22"/>
                <w:szCs w:val="22"/>
              </w:rPr>
              <w:t>ПК -8</w:t>
            </w:r>
          </w:p>
        </w:tc>
        <w:tc>
          <w:tcPr>
            <w:tcW w:w="1843" w:type="dxa"/>
          </w:tcPr>
          <w:p w14:paraId="2F4697B0" w14:textId="77777777" w:rsidR="00313537" w:rsidRPr="00313537" w:rsidRDefault="00313537" w:rsidP="00313537">
            <w:pPr>
              <w:pStyle w:val="NoSpacing1"/>
              <w:jc w:val="both"/>
              <w:rPr>
                <w:sz w:val="22"/>
                <w:szCs w:val="22"/>
                <w:lang w:eastAsia="en-US"/>
              </w:rPr>
            </w:pPr>
            <w:r w:rsidRPr="00313537">
              <w:rPr>
                <w:sz w:val="22"/>
                <w:szCs w:val="22"/>
                <w:lang w:eastAsia="en-US"/>
              </w:rPr>
              <w:t>Готовность к применению природных лечебных факторов, лекарственной, немедикаментозной терапии и др методов у пациентов нуждающихся в мед реабилитации</w:t>
            </w:r>
          </w:p>
          <w:p w14:paraId="423612FA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82EB12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знание и соблюдение принципов врачебной этики и деонтологии;</w:t>
            </w:r>
          </w:p>
          <w:p w14:paraId="4C80DAB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принципы организации онкологической помощи в Российской Федерации;</w:t>
            </w:r>
          </w:p>
          <w:p w14:paraId="065496A0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проведение реабилитационных мероприятий у больных со злокачетвенными новообразованиями, в соответствии с требованиями квалификационной характеристики;</w:t>
            </w:r>
          </w:p>
          <w:p w14:paraId="7623254E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основы биологической, социальной, трудовой и психологической реабилитации онкологических больных;</w:t>
            </w:r>
          </w:p>
          <w:p w14:paraId="3D5B0F7B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вопросы временной и стойкой нетрудоспособ</w:t>
            </w:r>
            <w:r w:rsidRPr="00445B65">
              <w:rPr>
                <w:sz w:val="22"/>
                <w:szCs w:val="22"/>
              </w:rPr>
              <w:lastRenderedPageBreak/>
              <w:t>ности в онкологии, организации врачебной экспертизы;</w:t>
            </w:r>
          </w:p>
          <w:p w14:paraId="696DBC1F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организацию реабилитации онкологических больных в раннем после операционном периоде и при диспансерном наблюдении;</w:t>
            </w:r>
          </w:p>
          <w:p w14:paraId="31D6D451" w14:textId="77777777" w:rsidR="00BE0CDE" w:rsidRPr="00445B65" w:rsidRDefault="00BE0CDE" w:rsidP="00BE0CDE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показания и противопоказания для направления на санаторно-курортное лечение онкологических больных;</w:t>
            </w:r>
          </w:p>
          <w:p w14:paraId="199C0636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A716D8" w14:textId="77777777" w:rsidR="001D33FC" w:rsidRPr="00445B65" w:rsidRDefault="00053F9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lastRenderedPageBreak/>
              <w:t>навыками осуществлять меры по комплексной реабилитации у онкологических больных.</w:t>
            </w:r>
          </w:p>
        </w:tc>
        <w:tc>
          <w:tcPr>
            <w:tcW w:w="1559" w:type="dxa"/>
          </w:tcPr>
          <w:p w14:paraId="52240C0C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организовать диспансерный учет у онкологических больных; </w:t>
            </w:r>
          </w:p>
          <w:p w14:paraId="4BEF0F4F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организовать социально-трудовую экспертизу онкологических больных; </w:t>
            </w:r>
          </w:p>
          <w:p w14:paraId="2D2B3992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определить временную и стойкую нетрудоспособность у онкологического больного; </w:t>
            </w:r>
          </w:p>
          <w:p w14:paraId="6E4C50C8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направить на клинико-экспертную комиссию и комиссию медико-социальной экспертизы;</w:t>
            </w:r>
          </w:p>
          <w:p w14:paraId="00C3F216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владеть основами биологической, социальной, трудовой и психологической реабилитации онкологических больных;</w:t>
            </w:r>
          </w:p>
          <w:p w14:paraId="782AD8FB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 xml:space="preserve">осуществлять меры по комплексной </w:t>
            </w:r>
            <w:r w:rsidRPr="00445B65">
              <w:rPr>
                <w:sz w:val="22"/>
                <w:szCs w:val="22"/>
              </w:rPr>
              <w:lastRenderedPageBreak/>
              <w:t>реабилитации у онкологических больных;</w:t>
            </w:r>
          </w:p>
          <w:p w14:paraId="1ED30EB9" w14:textId="77777777" w:rsidR="00053F9F" w:rsidRPr="00445B65" w:rsidRDefault="00053F9F" w:rsidP="00053F9F">
            <w:pPr>
              <w:rPr>
                <w:sz w:val="22"/>
                <w:szCs w:val="22"/>
              </w:rPr>
            </w:pPr>
            <w:r w:rsidRPr="00445B65">
              <w:rPr>
                <w:sz w:val="22"/>
                <w:szCs w:val="22"/>
              </w:rPr>
              <w:t>определить показания и противопоказания для направления больных со злокачественными новообразованиями на санаторно-курортное лечение;</w:t>
            </w:r>
          </w:p>
          <w:p w14:paraId="21E87FB0" w14:textId="77777777" w:rsidR="001D33FC" w:rsidRPr="00445B65" w:rsidRDefault="001D33FC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774A6B" w14:textId="77777777" w:rsidR="001D33FC" w:rsidRPr="00445B65" w:rsidRDefault="007327BB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spacing w:val="-6"/>
                <w:sz w:val="22"/>
                <w:szCs w:val="22"/>
              </w:rPr>
              <w:lastRenderedPageBreak/>
              <w:t>Лекции, семинары практические занятия</w:t>
            </w:r>
          </w:p>
        </w:tc>
        <w:tc>
          <w:tcPr>
            <w:tcW w:w="864" w:type="dxa"/>
          </w:tcPr>
          <w:p w14:paraId="4E6ECFA6" w14:textId="77777777" w:rsidR="001D33FC" w:rsidRPr="00445B65" w:rsidRDefault="00053F9F" w:rsidP="00B555C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2"/>
                <w:szCs w:val="22"/>
              </w:rPr>
            </w:pPr>
            <w:r w:rsidRPr="00445B65">
              <w:rPr>
                <w:rStyle w:val="Calibri"/>
                <w:rFonts w:ascii="Times New Roman" w:hAnsi="Times New Roman" w:cs="Times New Roman"/>
                <w:sz w:val="22"/>
                <w:szCs w:val="22"/>
              </w:rPr>
              <w:t>Тесты, ситуационные задачи</w:t>
            </w:r>
          </w:p>
        </w:tc>
      </w:tr>
    </w:tbl>
    <w:p w14:paraId="67FCA1AD" w14:textId="77777777" w:rsidR="005B7AA2" w:rsidRPr="005B7AA2" w:rsidRDefault="005B7AA2" w:rsidP="005B7AA2">
      <w:pPr>
        <w:widowControl w:val="0"/>
        <w:tabs>
          <w:tab w:val="right" w:leader="underscore" w:pos="9639"/>
        </w:tabs>
        <w:snapToGrid w:val="0"/>
        <w:spacing w:before="240" w:after="120"/>
        <w:rPr>
          <w:b/>
          <w:bCs/>
        </w:rPr>
      </w:pPr>
    </w:p>
    <w:p w14:paraId="61D36AA6" w14:textId="77777777" w:rsidR="00F241FF" w:rsidRPr="00F241FF" w:rsidRDefault="00F241FF" w:rsidP="00F241FF">
      <w:pPr>
        <w:pStyle w:val="a4"/>
        <w:widowControl w:val="0"/>
        <w:numPr>
          <w:ilvl w:val="0"/>
          <w:numId w:val="6"/>
        </w:numPr>
        <w:tabs>
          <w:tab w:val="right" w:leader="underscore" w:pos="9639"/>
        </w:tabs>
        <w:snapToGrid w:val="0"/>
        <w:spacing w:before="240" w:after="120"/>
        <w:jc w:val="center"/>
        <w:rPr>
          <w:b/>
          <w:bCs/>
        </w:rPr>
      </w:pPr>
      <w:r w:rsidRPr="00F241FF">
        <w:rPr>
          <w:b/>
          <w:bCs/>
        </w:rPr>
        <w:t>ОСНОВНАЯ ЧАСТЬ</w:t>
      </w:r>
    </w:p>
    <w:p w14:paraId="06AF455D" w14:textId="77777777" w:rsidR="00F241FF" w:rsidRPr="0094535B" w:rsidRDefault="00F241FF" w:rsidP="00F241FF">
      <w:pPr>
        <w:widowControl w:val="0"/>
        <w:tabs>
          <w:tab w:val="right" w:leader="underscore" w:pos="9639"/>
        </w:tabs>
        <w:spacing w:before="120" w:after="120"/>
        <w:jc w:val="both"/>
        <w:rPr>
          <w:b/>
          <w:bCs/>
        </w:rPr>
      </w:pPr>
      <w:r w:rsidRPr="0094535B">
        <w:rPr>
          <w:b/>
          <w:bCs/>
        </w:rPr>
        <w:t>3.1. Объем учебной дисциплины (модуля) и виды учебной работы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2112"/>
        <w:gridCol w:w="1311"/>
        <w:gridCol w:w="2504"/>
      </w:tblGrid>
      <w:tr w:rsidR="00F241FF" w:rsidRPr="0094535B" w14:paraId="54FEC64A" w14:textId="77777777" w:rsidTr="00DF7771">
        <w:trPr>
          <w:trHeight w:val="340"/>
        </w:trPr>
        <w:tc>
          <w:tcPr>
            <w:tcW w:w="2984" w:type="pct"/>
            <w:gridSpan w:val="2"/>
            <w:vMerge w:val="restart"/>
            <w:vAlign w:val="center"/>
          </w:tcPr>
          <w:p w14:paraId="0D04B936" w14:textId="77777777" w:rsidR="00F241FF" w:rsidRPr="0094535B" w:rsidRDefault="00F241FF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Вид учебной работы</w:t>
            </w:r>
          </w:p>
        </w:tc>
        <w:tc>
          <w:tcPr>
            <w:tcW w:w="693" w:type="pct"/>
            <w:vMerge w:val="restart"/>
            <w:vAlign w:val="center"/>
          </w:tcPr>
          <w:p w14:paraId="0941F77B" w14:textId="77777777" w:rsidR="00F241FF" w:rsidRPr="0094535B" w:rsidRDefault="00F241FF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Всего часов/</w:t>
            </w:r>
            <w:r w:rsidRPr="0094535B">
              <w:rPr>
                <w:b/>
                <w:sz w:val="22"/>
                <w:szCs w:val="22"/>
              </w:rPr>
              <w:t xml:space="preserve"> зачетных единиц</w:t>
            </w:r>
          </w:p>
        </w:tc>
        <w:tc>
          <w:tcPr>
            <w:tcW w:w="1323" w:type="pct"/>
            <w:vAlign w:val="center"/>
          </w:tcPr>
          <w:p w14:paraId="42BFD943" w14:textId="77777777" w:rsidR="00F241FF" w:rsidRPr="0094535B" w:rsidRDefault="00F241FF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Семестры</w:t>
            </w:r>
          </w:p>
        </w:tc>
      </w:tr>
      <w:tr w:rsidR="00DF7771" w:rsidRPr="0094535B" w14:paraId="157E38D4" w14:textId="77777777" w:rsidTr="00DF7771">
        <w:trPr>
          <w:trHeight w:val="340"/>
        </w:trPr>
        <w:tc>
          <w:tcPr>
            <w:tcW w:w="2984" w:type="pct"/>
            <w:gridSpan w:val="2"/>
            <w:vMerge/>
            <w:vAlign w:val="center"/>
          </w:tcPr>
          <w:p w14:paraId="4D09F4C0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693" w:type="pct"/>
            <w:vMerge/>
            <w:vAlign w:val="center"/>
          </w:tcPr>
          <w:p w14:paraId="11FF4ADC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1323" w:type="pct"/>
            <w:vAlign w:val="center"/>
          </w:tcPr>
          <w:p w14:paraId="09E79CFC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DF7771">
              <w:rPr>
                <w:b/>
                <w:bCs/>
              </w:rPr>
              <w:t>2</w:t>
            </w:r>
          </w:p>
        </w:tc>
      </w:tr>
      <w:tr w:rsidR="00DF7771" w:rsidRPr="0094535B" w14:paraId="68FB210C" w14:textId="77777777" w:rsidTr="00DF7771">
        <w:trPr>
          <w:trHeight w:val="340"/>
        </w:trPr>
        <w:tc>
          <w:tcPr>
            <w:tcW w:w="2984" w:type="pct"/>
            <w:gridSpan w:val="2"/>
            <w:vMerge/>
            <w:vAlign w:val="center"/>
          </w:tcPr>
          <w:p w14:paraId="2656E938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693" w:type="pct"/>
            <w:vMerge/>
            <w:vAlign w:val="center"/>
          </w:tcPr>
          <w:p w14:paraId="6F3DD8C4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1323" w:type="pct"/>
            <w:vAlign w:val="center"/>
          </w:tcPr>
          <w:p w14:paraId="32B1C5B9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часов</w:t>
            </w:r>
          </w:p>
        </w:tc>
      </w:tr>
      <w:tr w:rsidR="00DF7771" w:rsidRPr="0094535B" w14:paraId="7F3BE9BB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052FB735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693" w:type="pct"/>
            <w:vAlign w:val="center"/>
          </w:tcPr>
          <w:p w14:paraId="12942AAC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1323" w:type="pct"/>
            <w:vAlign w:val="center"/>
          </w:tcPr>
          <w:p w14:paraId="5935C7B9" w14:textId="77777777" w:rsidR="00DF7771" w:rsidRPr="0094535B" w:rsidRDefault="00DF7771" w:rsidP="00B555CD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</w:tr>
      <w:tr w:rsidR="00DF7771" w:rsidRPr="0094535B" w14:paraId="649B7BD6" w14:textId="77777777" w:rsidTr="00DF7771">
        <w:trPr>
          <w:trHeight w:val="340"/>
        </w:trPr>
        <w:tc>
          <w:tcPr>
            <w:tcW w:w="2984" w:type="pct"/>
            <w:gridSpan w:val="2"/>
            <w:shd w:val="clear" w:color="auto" w:fill="EAEAEA"/>
            <w:vAlign w:val="center"/>
          </w:tcPr>
          <w:p w14:paraId="3882AFDB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>Контактная работа  (всего)</w:t>
            </w:r>
            <w:r w:rsidRPr="0094535B">
              <w:rPr>
                <w:bCs/>
              </w:rPr>
              <w:t>, в том числе:</w:t>
            </w:r>
          </w:p>
        </w:tc>
        <w:tc>
          <w:tcPr>
            <w:tcW w:w="693" w:type="pct"/>
            <w:shd w:val="clear" w:color="auto" w:fill="EAEAEA"/>
            <w:vAlign w:val="center"/>
          </w:tcPr>
          <w:p w14:paraId="08A14765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24/1 з.е.</w:t>
            </w:r>
          </w:p>
        </w:tc>
        <w:tc>
          <w:tcPr>
            <w:tcW w:w="1323" w:type="pct"/>
            <w:shd w:val="clear" w:color="auto" w:fill="EAEAEA"/>
            <w:vAlign w:val="center"/>
          </w:tcPr>
          <w:p w14:paraId="2E3C9135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24/1 з.е.</w:t>
            </w:r>
          </w:p>
        </w:tc>
      </w:tr>
      <w:tr w:rsidR="00DF7771" w:rsidRPr="0094535B" w14:paraId="6AFD12BD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3BEABBED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Лекции (Л)</w:t>
            </w:r>
          </w:p>
        </w:tc>
        <w:tc>
          <w:tcPr>
            <w:tcW w:w="693" w:type="pct"/>
            <w:vAlign w:val="center"/>
          </w:tcPr>
          <w:p w14:paraId="37383E40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pct"/>
            <w:vAlign w:val="center"/>
          </w:tcPr>
          <w:p w14:paraId="03B8FE36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7771" w:rsidRPr="0094535B" w14:paraId="4BA26D69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09C4D48D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 xml:space="preserve">Практические занятия (ПЗ), </w:t>
            </w:r>
          </w:p>
        </w:tc>
        <w:tc>
          <w:tcPr>
            <w:tcW w:w="693" w:type="pct"/>
            <w:vAlign w:val="center"/>
          </w:tcPr>
          <w:p w14:paraId="5F1ACA50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pct"/>
            <w:vAlign w:val="center"/>
          </w:tcPr>
          <w:p w14:paraId="21D03588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7771" w:rsidRPr="0094535B" w14:paraId="2EF28412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314C282B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Семинары (С)</w:t>
            </w:r>
          </w:p>
        </w:tc>
        <w:tc>
          <w:tcPr>
            <w:tcW w:w="693" w:type="pct"/>
            <w:vAlign w:val="center"/>
          </w:tcPr>
          <w:p w14:paraId="51ADB6FD" w14:textId="77777777" w:rsidR="00DF7771" w:rsidRPr="0094535B" w:rsidRDefault="00DF7771" w:rsidP="00DF777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24/1 з.е.</w:t>
            </w:r>
          </w:p>
        </w:tc>
        <w:tc>
          <w:tcPr>
            <w:tcW w:w="1323" w:type="pct"/>
            <w:vAlign w:val="center"/>
          </w:tcPr>
          <w:p w14:paraId="1051D8B0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24/1 з.е.</w:t>
            </w:r>
          </w:p>
        </w:tc>
      </w:tr>
      <w:tr w:rsidR="00DF7771" w:rsidRPr="0094535B" w14:paraId="131D5414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28C17FDB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обучающегося</w:t>
            </w:r>
            <w:r w:rsidRPr="0094535B">
              <w:rPr>
                <w:b/>
                <w:bCs/>
              </w:rPr>
              <w:t xml:space="preserve"> (СРО)</w:t>
            </w:r>
            <w:r w:rsidRPr="0094535B">
              <w:rPr>
                <w:bCs/>
              </w:rPr>
              <w:t>, в том числе:</w:t>
            </w:r>
          </w:p>
        </w:tc>
        <w:tc>
          <w:tcPr>
            <w:tcW w:w="693" w:type="pct"/>
            <w:vAlign w:val="center"/>
          </w:tcPr>
          <w:p w14:paraId="2252BBD1" w14:textId="77777777" w:rsidR="00DF7771" w:rsidRPr="0094535B" w:rsidRDefault="00DF7771" w:rsidP="007935B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935B8">
              <w:rPr>
                <w:bCs/>
              </w:rPr>
              <w:t xml:space="preserve"> час</w:t>
            </w:r>
          </w:p>
        </w:tc>
        <w:tc>
          <w:tcPr>
            <w:tcW w:w="1323" w:type="pct"/>
            <w:vAlign w:val="center"/>
          </w:tcPr>
          <w:p w14:paraId="5AFC10CC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 час</w:t>
            </w:r>
          </w:p>
        </w:tc>
      </w:tr>
      <w:tr w:rsidR="00DF7771" w:rsidRPr="0094535B" w14:paraId="147FE9E7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672F414E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История болезни (ИБ)</w:t>
            </w:r>
          </w:p>
        </w:tc>
        <w:tc>
          <w:tcPr>
            <w:tcW w:w="693" w:type="pct"/>
            <w:vAlign w:val="center"/>
          </w:tcPr>
          <w:p w14:paraId="1AE93677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7FDB20A2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0AA2DB5B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0A3D10EC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 xml:space="preserve">Курсовая работа (КР) </w:t>
            </w:r>
          </w:p>
        </w:tc>
        <w:tc>
          <w:tcPr>
            <w:tcW w:w="693" w:type="pct"/>
            <w:vAlign w:val="center"/>
          </w:tcPr>
          <w:p w14:paraId="63BEE494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2D540079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2C26AD79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24C5EAC8" w14:textId="77777777" w:rsidR="00DF7771" w:rsidRPr="0094535B" w:rsidRDefault="00DF7771" w:rsidP="00F014B4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Реферат (Реф.)</w:t>
            </w:r>
          </w:p>
        </w:tc>
        <w:tc>
          <w:tcPr>
            <w:tcW w:w="693" w:type="pct"/>
            <w:vAlign w:val="center"/>
          </w:tcPr>
          <w:p w14:paraId="57CCC163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6523DEC9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2BCA9143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62D9B660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Подготовка к занятиям (ПЗ)</w:t>
            </w:r>
          </w:p>
        </w:tc>
        <w:tc>
          <w:tcPr>
            <w:tcW w:w="693" w:type="pct"/>
            <w:vAlign w:val="center"/>
          </w:tcPr>
          <w:p w14:paraId="55365C49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217F4D70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359D5770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15338D6F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Подготовка к текущему контролю  (ПТК)</w:t>
            </w:r>
          </w:p>
        </w:tc>
        <w:tc>
          <w:tcPr>
            <w:tcW w:w="693" w:type="pct"/>
            <w:vAlign w:val="center"/>
          </w:tcPr>
          <w:p w14:paraId="75C5A9D9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3B11D175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538C3944" w14:textId="77777777" w:rsidTr="00DF7771">
        <w:trPr>
          <w:trHeight w:val="340"/>
        </w:trPr>
        <w:tc>
          <w:tcPr>
            <w:tcW w:w="2984" w:type="pct"/>
            <w:gridSpan w:val="2"/>
            <w:vAlign w:val="center"/>
          </w:tcPr>
          <w:p w14:paraId="703026AC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  <w:i/>
              </w:rPr>
              <w:t>Подготовка к промежуточному контролю  (ППК)</w:t>
            </w:r>
          </w:p>
        </w:tc>
        <w:tc>
          <w:tcPr>
            <w:tcW w:w="693" w:type="pct"/>
            <w:vAlign w:val="center"/>
          </w:tcPr>
          <w:p w14:paraId="02487D2A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31F65E4B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DF7771" w:rsidRPr="0094535B" w14:paraId="54839C80" w14:textId="77777777" w:rsidTr="00DF7771">
        <w:trPr>
          <w:trHeight w:val="340"/>
        </w:trPr>
        <w:tc>
          <w:tcPr>
            <w:tcW w:w="1868" w:type="pct"/>
            <w:vMerge w:val="restart"/>
            <w:shd w:val="clear" w:color="auto" w:fill="EAEAEA"/>
            <w:vAlign w:val="center"/>
          </w:tcPr>
          <w:p w14:paraId="457DC443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Вид промежуточной </w:t>
            </w:r>
            <w:r w:rsidRPr="0094535B">
              <w:rPr>
                <w:b/>
                <w:bCs/>
              </w:rPr>
              <w:lastRenderedPageBreak/>
              <w:t xml:space="preserve">аттестации </w:t>
            </w:r>
          </w:p>
        </w:tc>
        <w:tc>
          <w:tcPr>
            <w:tcW w:w="1116" w:type="pct"/>
            <w:shd w:val="clear" w:color="auto" w:fill="EAEAEA"/>
            <w:vAlign w:val="center"/>
          </w:tcPr>
          <w:p w14:paraId="04DF2106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lastRenderedPageBreak/>
              <w:t xml:space="preserve">зачет (З) </w:t>
            </w:r>
          </w:p>
        </w:tc>
        <w:tc>
          <w:tcPr>
            <w:tcW w:w="693" w:type="pct"/>
            <w:shd w:val="clear" w:color="auto" w:fill="EAEAEA"/>
            <w:vAlign w:val="center"/>
          </w:tcPr>
          <w:p w14:paraId="7F029F1E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pct"/>
            <w:shd w:val="clear" w:color="auto" w:fill="EAEAEA"/>
            <w:vAlign w:val="center"/>
          </w:tcPr>
          <w:p w14:paraId="229F4E17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7771" w:rsidRPr="0094535B" w14:paraId="37F5F868" w14:textId="77777777" w:rsidTr="00DF7771">
        <w:trPr>
          <w:trHeight w:val="340"/>
        </w:trPr>
        <w:tc>
          <w:tcPr>
            <w:tcW w:w="1868" w:type="pct"/>
            <w:vMerge/>
            <w:shd w:val="clear" w:color="auto" w:fill="EAEAEA"/>
            <w:vAlign w:val="center"/>
          </w:tcPr>
          <w:p w14:paraId="5817B3AA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1116" w:type="pct"/>
            <w:shd w:val="clear" w:color="auto" w:fill="EAEAEA"/>
            <w:vAlign w:val="center"/>
          </w:tcPr>
          <w:p w14:paraId="20546072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vertAlign w:val="superscript"/>
              </w:rPr>
            </w:pPr>
            <w:r w:rsidRPr="0094535B">
              <w:rPr>
                <w:bCs/>
              </w:rPr>
              <w:t>экзамен (Э)</w:t>
            </w:r>
          </w:p>
        </w:tc>
        <w:tc>
          <w:tcPr>
            <w:tcW w:w="693" w:type="pct"/>
            <w:shd w:val="clear" w:color="auto" w:fill="EAEAEA"/>
            <w:vAlign w:val="center"/>
          </w:tcPr>
          <w:p w14:paraId="6004A72A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pct"/>
            <w:shd w:val="clear" w:color="auto" w:fill="EAEAEA"/>
            <w:vAlign w:val="center"/>
          </w:tcPr>
          <w:p w14:paraId="2D8DE77A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7771" w:rsidRPr="0094535B" w14:paraId="6207DAE0" w14:textId="77777777" w:rsidTr="00DF7771">
        <w:trPr>
          <w:trHeight w:val="340"/>
        </w:trPr>
        <w:tc>
          <w:tcPr>
            <w:tcW w:w="1868" w:type="pct"/>
            <w:vMerge w:val="restart"/>
            <w:vAlign w:val="center"/>
          </w:tcPr>
          <w:p w14:paraId="72477363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/>
                <w:bCs/>
              </w:rPr>
              <w:t>ИТОГО: Общая трудоемкость</w:t>
            </w:r>
          </w:p>
        </w:tc>
        <w:tc>
          <w:tcPr>
            <w:tcW w:w="1116" w:type="pct"/>
            <w:vAlign w:val="center"/>
          </w:tcPr>
          <w:p w14:paraId="3A22935A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час.</w:t>
            </w:r>
          </w:p>
        </w:tc>
        <w:tc>
          <w:tcPr>
            <w:tcW w:w="693" w:type="pct"/>
            <w:vAlign w:val="center"/>
          </w:tcPr>
          <w:p w14:paraId="5B7BBD3C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23" w:type="pct"/>
            <w:vAlign w:val="center"/>
          </w:tcPr>
          <w:p w14:paraId="351782F6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DF7771" w:rsidRPr="0094535B" w14:paraId="13D54CF4" w14:textId="77777777" w:rsidTr="00DF7771">
        <w:trPr>
          <w:trHeight w:val="340"/>
        </w:trPr>
        <w:tc>
          <w:tcPr>
            <w:tcW w:w="1868" w:type="pct"/>
            <w:vMerge/>
            <w:vAlign w:val="center"/>
          </w:tcPr>
          <w:p w14:paraId="6264B677" w14:textId="77777777" w:rsidR="00DF7771" w:rsidRPr="0094535B" w:rsidRDefault="00DF7771" w:rsidP="00B555CD">
            <w:pPr>
              <w:widowControl w:val="0"/>
              <w:rPr>
                <w:b/>
                <w:bCs/>
              </w:rPr>
            </w:pPr>
          </w:p>
        </w:tc>
        <w:tc>
          <w:tcPr>
            <w:tcW w:w="1116" w:type="pct"/>
            <w:vAlign w:val="center"/>
          </w:tcPr>
          <w:p w14:paraId="4CB8CD12" w14:textId="77777777" w:rsidR="00DF7771" w:rsidRPr="0094535B" w:rsidRDefault="00DF7771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ЗЕТ</w:t>
            </w:r>
          </w:p>
        </w:tc>
        <w:tc>
          <w:tcPr>
            <w:tcW w:w="693" w:type="pct"/>
            <w:vAlign w:val="center"/>
          </w:tcPr>
          <w:p w14:paraId="689FFD35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3" w:type="pct"/>
            <w:vAlign w:val="center"/>
          </w:tcPr>
          <w:p w14:paraId="5CC1DA01" w14:textId="77777777" w:rsidR="00DF7771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78F5F864" w14:textId="77777777" w:rsidR="00F241FF" w:rsidRPr="0094535B" w:rsidRDefault="00F241FF" w:rsidP="00F241FF">
      <w:pPr>
        <w:widowControl w:val="0"/>
        <w:spacing w:before="360" w:after="120"/>
        <w:jc w:val="both"/>
        <w:rPr>
          <w:bCs/>
        </w:rPr>
      </w:pPr>
      <w:r w:rsidRPr="0094535B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96"/>
        <w:gridCol w:w="3783"/>
      </w:tblGrid>
      <w:tr w:rsidR="00F241FF" w:rsidRPr="0094535B" w14:paraId="03FBC6E0" w14:textId="77777777" w:rsidTr="00F241FF">
        <w:tc>
          <w:tcPr>
            <w:tcW w:w="534" w:type="dxa"/>
            <w:vAlign w:val="center"/>
          </w:tcPr>
          <w:p w14:paraId="0F4706AC" w14:textId="77777777" w:rsidR="00F241FF" w:rsidRPr="0094535B" w:rsidRDefault="00F241FF" w:rsidP="00B555CD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 п/п</w:t>
            </w:r>
          </w:p>
        </w:tc>
        <w:tc>
          <w:tcPr>
            <w:tcW w:w="2551" w:type="dxa"/>
            <w:vAlign w:val="center"/>
          </w:tcPr>
          <w:p w14:paraId="32D7AF28" w14:textId="77777777" w:rsidR="00F241FF" w:rsidRPr="0094535B" w:rsidRDefault="00F241FF" w:rsidP="00567888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№ компетенции</w:t>
            </w:r>
          </w:p>
        </w:tc>
        <w:tc>
          <w:tcPr>
            <w:tcW w:w="2596" w:type="dxa"/>
            <w:vAlign w:val="center"/>
          </w:tcPr>
          <w:p w14:paraId="17674DA0" w14:textId="77777777" w:rsidR="00F241FF" w:rsidRPr="0094535B" w:rsidRDefault="00F241FF" w:rsidP="00B555CD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783" w:type="dxa"/>
            <w:vAlign w:val="center"/>
          </w:tcPr>
          <w:p w14:paraId="7119C086" w14:textId="77777777" w:rsidR="00F241FF" w:rsidRPr="0094535B" w:rsidRDefault="00F241FF" w:rsidP="00B555CD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F241FF" w:rsidRPr="0094535B" w14:paraId="0B4BF683" w14:textId="77777777" w:rsidTr="00F241FF">
        <w:tc>
          <w:tcPr>
            <w:tcW w:w="534" w:type="dxa"/>
            <w:vAlign w:val="center"/>
          </w:tcPr>
          <w:p w14:paraId="6D092BF4" w14:textId="77777777" w:rsidR="00F241FF" w:rsidRPr="0094535B" w:rsidRDefault="00F241FF" w:rsidP="00B555CD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14:paraId="13E832C5" w14:textId="77777777" w:rsidR="00F241FF" w:rsidRPr="0094535B" w:rsidRDefault="00F241FF" w:rsidP="00B555CD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596" w:type="dxa"/>
            <w:vAlign w:val="center"/>
          </w:tcPr>
          <w:p w14:paraId="4DF05E3F" w14:textId="77777777" w:rsidR="00F241FF" w:rsidRPr="0094535B" w:rsidRDefault="00F241FF" w:rsidP="00B555CD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3783" w:type="dxa"/>
            <w:vAlign w:val="center"/>
          </w:tcPr>
          <w:p w14:paraId="195C76F3" w14:textId="77777777" w:rsidR="00F241FF" w:rsidRPr="0094535B" w:rsidRDefault="00F241FF" w:rsidP="00B555CD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</w:tr>
      <w:tr w:rsidR="00F241FF" w:rsidRPr="0094535B" w14:paraId="75B0337B" w14:textId="77777777" w:rsidTr="00F241FF">
        <w:tc>
          <w:tcPr>
            <w:tcW w:w="534" w:type="dxa"/>
            <w:vAlign w:val="center"/>
          </w:tcPr>
          <w:p w14:paraId="7C3CB5D6" w14:textId="77777777" w:rsidR="00F241FF" w:rsidRPr="0094535B" w:rsidRDefault="00F241FF" w:rsidP="00F241FF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4018C010" w14:textId="77777777" w:rsidR="00F241FF" w:rsidRPr="0002321D" w:rsidRDefault="00B5540D" w:rsidP="0002321D">
            <w:r>
              <w:t>ПК-1</w:t>
            </w:r>
            <w:r w:rsidR="0002321D">
              <w:t xml:space="preserve">, </w:t>
            </w:r>
            <w:r w:rsidR="00313537">
              <w:t xml:space="preserve">ПК-2, </w:t>
            </w:r>
            <w:r w:rsidR="0002321D">
              <w:t>ПК-5, ПК-6</w:t>
            </w:r>
            <w:r w:rsidR="005B7AA2">
              <w:t>, ПК-8</w:t>
            </w:r>
          </w:p>
        </w:tc>
        <w:tc>
          <w:tcPr>
            <w:tcW w:w="2596" w:type="dxa"/>
          </w:tcPr>
          <w:p w14:paraId="108D0041" w14:textId="77777777" w:rsidR="00F241FF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  <w:r>
              <w:t>Критический разбор конкретной клинической ситуации</w:t>
            </w:r>
          </w:p>
        </w:tc>
        <w:tc>
          <w:tcPr>
            <w:tcW w:w="3783" w:type="dxa"/>
          </w:tcPr>
          <w:p w14:paraId="0C4F7A4F" w14:textId="77777777" w:rsidR="0002321D" w:rsidRDefault="0002321D" w:rsidP="0002321D">
            <w:r>
              <w:t>Неотложные состояния в онкологии.</w:t>
            </w:r>
          </w:p>
          <w:p w14:paraId="6013E11E" w14:textId="77777777" w:rsidR="00F241FF" w:rsidRPr="0094535B" w:rsidRDefault="00F241FF" w:rsidP="00B555CD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F241FF" w:rsidRPr="0094535B" w14:paraId="2EAEF30A" w14:textId="77777777" w:rsidTr="00F241FF">
        <w:tc>
          <w:tcPr>
            <w:tcW w:w="534" w:type="dxa"/>
            <w:vAlign w:val="center"/>
          </w:tcPr>
          <w:p w14:paraId="03B3F1FE" w14:textId="77777777" w:rsidR="00F241FF" w:rsidRPr="0094535B" w:rsidRDefault="00F241FF" w:rsidP="00F241FF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14:paraId="29575DF0" w14:textId="77777777" w:rsidR="00F241FF" w:rsidRPr="0094535B" w:rsidRDefault="0002321D" w:rsidP="00313537">
            <w:pPr>
              <w:widowControl w:val="0"/>
              <w:spacing w:before="60" w:after="60"/>
              <w:jc w:val="center"/>
              <w:rPr>
                <w:bCs/>
              </w:rPr>
            </w:pPr>
            <w:r w:rsidRPr="009A7EB6">
              <w:t>ПК-</w:t>
            </w:r>
            <w:r w:rsidR="00313537">
              <w:t>6</w:t>
            </w:r>
          </w:p>
        </w:tc>
        <w:tc>
          <w:tcPr>
            <w:tcW w:w="2596" w:type="dxa"/>
          </w:tcPr>
          <w:p w14:paraId="17BB90AA" w14:textId="77777777" w:rsidR="00F241FF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  <w:r>
              <w:t>Практическое занятие по отработке навыков</w:t>
            </w:r>
          </w:p>
        </w:tc>
        <w:tc>
          <w:tcPr>
            <w:tcW w:w="3783" w:type="dxa"/>
          </w:tcPr>
          <w:p w14:paraId="11A98062" w14:textId="77777777" w:rsidR="00F241FF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  <w:r>
              <w:t>Выбрать адекватный план обследования и лечения с учетом распространенности опухолевого процесса по локализациям с учетом морфологической структуры клеток и возраста.</w:t>
            </w:r>
          </w:p>
        </w:tc>
      </w:tr>
    </w:tbl>
    <w:p w14:paraId="08AE8C65" w14:textId="77777777" w:rsidR="00F241FF" w:rsidRPr="0094535B" w:rsidRDefault="00F241FF" w:rsidP="00F241FF">
      <w:pPr>
        <w:tabs>
          <w:tab w:val="right" w:leader="underscore" w:pos="9639"/>
        </w:tabs>
        <w:spacing w:before="240" w:after="120"/>
        <w:jc w:val="both"/>
        <w:rPr>
          <w:bCs/>
        </w:rPr>
      </w:pPr>
      <w:r w:rsidRPr="0094535B">
        <w:rPr>
          <w:b/>
          <w:bCs/>
        </w:rPr>
        <w:t>3.3 Разделы учебной дисциплины (модуля), ви</w:t>
      </w:r>
      <w:r w:rsidR="008128D5">
        <w:rPr>
          <w:b/>
          <w:bCs/>
        </w:rPr>
        <w:t>ды учебной деятельности и формы</w:t>
      </w:r>
      <w:r w:rsidRPr="0094535B">
        <w:rPr>
          <w:b/>
          <w:bCs/>
        </w:rPr>
        <w:t xml:space="preserve"> контроля</w:t>
      </w:r>
    </w:p>
    <w:tbl>
      <w:tblPr>
        <w:tblW w:w="496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313"/>
        <w:gridCol w:w="2416"/>
        <w:gridCol w:w="629"/>
        <w:gridCol w:w="629"/>
        <w:gridCol w:w="629"/>
        <w:gridCol w:w="630"/>
        <w:gridCol w:w="845"/>
        <w:gridCol w:w="1766"/>
      </w:tblGrid>
      <w:tr w:rsidR="00F241FF" w:rsidRPr="0094535B" w14:paraId="6B2610D4" w14:textId="77777777" w:rsidTr="0002321D">
        <w:trPr>
          <w:cantSplit/>
          <w:trHeight w:val="340"/>
        </w:trPr>
        <w:tc>
          <w:tcPr>
            <w:tcW w:w="637" w:type="dxa"/>
            <w:vMerge w:val="restart"/>
            <w:vAlign w:val="center"/>
          </w:tcPr>
          <w:p w14:paraId="2B4CB64A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14:paraId="38FA062E" w14:textId="77777777" w:rsidR="00F241FF" w:rsidRPr="0094535B" w:rsidRDefault="00F241FF" w:rsidP="00B555CD">
            <w:pPr>
              <w:jc w:val="center"/>
              <w:rPr>
                <w:bCs/>
              </w:rPr>
            </w:pPr>
            <w:r w:rsidRPr="0094535B">
              <w:rPr>
                <w:b/>
                <w:bCs/>
              </w:rPr>
              <w:t>№ семестра</w:t>
            </w:r>
          </w:p>
        </w:tc>
        <w:tc>
          <w:tcPr>
            <w:tcW w:w="2416" w:type="dxa"/>
            <w:vMerge w:val="restart"/>
            <w:vAlign w:val="center"/>
          </w:tcPr>
          <w:p w14:paraId="6ACBEF9F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362" w:type="dxa"/>
            <w:gridSpan w:val="5"/>
            <w:vAlign w:val="center"/>
          </w:tcPr>
          <w:p w14:paraId="2CB48998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Виды учебной деятельности, в т.ч.самостоятельная работа </w:t>
            </w:r>
            <w:r>
              <w:rPr>
                <w:b/>
                <w:bCs/>
              </w:rPr>
              <w:t>обучающихся</w:t>
            </w:r>
          </w:p>
          <w:p w14:paraId="250F562D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(в часах)</w:t>
            </w:r>
          </w:p>
        </w:tc>
        <w:tc>
          <w:tcPr>
            <w:tcW w:w="1766" w:type="dxa"/>
            <w:vMerge w:val="restart"/>
            <w:vAlign w:val="center"/>
          </w:tcPr>
          <w:p w14:paraId="5869BA89" w14:textId="77777777" w:rsidR="00F241FF" w:rsidRPr="0094535B" w:rsidRDefault="00F241FF" w:rsidP="00B555CD">
            <w:pPr>
              <w:rPr>
                <w:b/>
              </w:rPr>
            </w:pPr>
            <w:r w:rsidRPr="0094535B">
              <w:rPr>
                <w:b/>
              </w:rPr>
              <w:t>Формы текущего контроля успеваемости (</w:t>
            </w:r>
            <w:r w:rsidRPr="0094535B">
              <w:rPr>
                <w:b/>
                <w:i/>
                <w:iCs/>
              </w:rPr>
              <w:t>по неделям семестра)</w:t>
            </w:r>
          </w:p>
        </w:tc>
      </w:tr>
      <w:tr w:rsidR="00F241FF" w:rsidRPr="0094535B" w14:paraId="364DC216" w14:textId="77777777" w:rsidTr="0002321D">
        <w:trPr>
          <w:cantSplit/>
          <w:trHeight w:val="340"/>
        </w:trPr>
        <w:tc>
          <w:tcPr>
            <w:tcW w:w="637" w:type="dxa"/>
            <w:vMerge/>
            <w:vAlign w:val="center"/>
          </w:tcPr>
          <w:p w14:paraId="2E6086E8" w14:textId="77777777" w:rsidR="00F241FF" w:rsidRPr="0094535B" w:rsidRDefault="00F241FF" w:rsidP="00B555CD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vAlign w:val="center"/>
          </w:tcPr>
          <w:p w14:paraId="48244FB7" w14:textId="77777777" w:rsidR="00F241FF" w:rsidRPr="0094535B" w:rsidRDefault="00F241FF" w:rsidP="00B555CD">
            <w:pPr>
              <w:rPr>
                <w:bCs/>
              </w:rPr>
            </w:pPr>
          </w:p>
        </w:tc>
        <w:tc>
          <w:tcPr>
            <w:tcW w:w="2416" w:type="dxa"/>
            <w:vMerge/>
            <w:vAlign w:val="center"/>
          </w:tcPr>
          <w:p w14:paraId="34130CBA" w14:textId="77777777" w:rsidR="00F241FF" w:rsidRPr="0094535B" w:rsidRDefault="00F241FF" w:rsidP="00B555CD">
            <w:pPr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14:paraId="59DC0EF7" w14:textId="77777777" w:rsidR="00F241FF" w:rsidRPr="0094535B" w:rsidRDefault="00F241FF" w:rsidP="00B555CD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  <w:sz w:val="22"/>
              </w:rPr>
              <w:t>Л</w:t>
            </w:r>
          </w:p>
        </w:tc>
        <w:tc>
          <w:tcPr>
            <w:tcW w:w="629" w:type="dxa"/>
            <w:vAlign w:val="center"/>
          </w:tcPr>
          <w:p w14:paraId="6A36F9F0" w14:textId="77777777" w:rsidR="00F241FF" w:rsidRPr="0094535B" w:rsidRDefault="00567888" w:rsidP="00B555CD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ПЗ</w:t>
            </w:r>
          </w:p>
        </w:tc>
        <w:tc>
          <w:tcPr>
            <w:tcW w:w="629" w:type="dxa"/>
            <w:vAlign w:val="center"/>
          </w:tcPr>
          <w:p w14:paraId="5A1F4EB8" w14:textId="77777777" w:rsidR="00F241FF" w:rsidRPr="0094535B" w:rsidRDefault="00567888" w:rsidP="00B555CD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Сем</w:t>
            </w:r>
          </w:p>
        </w:tc>
        <w:tc>
          <w:tcPr>
            <w:tcW w:w="630" w:type="dxa"/>
            <w:vAlign w:val="center"/>
          </w:tcPr>
          <w:p w14:paraId="7E1BBD36" w14:textId="77777777" w:rsidR="00F241FF" w:rsidRPr="0094535B" w:rsidRDefault="00F241FF" w:rsidP="00B555CD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  <w:sz w:val="22"/>
              </w:rPr>
              <w:t>СРО</w:t>
            </w:r>
          </w:p>
        </w:tc>
        <w:tc>
          <w:tcPr>
            <w:tcW w:w="845" w:type="dxa"/>
            <w:vAlign w:val="center"/>
          </w:tcPr>
          <w:p w14:paraId="0936AEB1" w14:textId="77777777" w:rsidR="00F241FF" w:rsidRPr="0094535B" w:rsidRDefault="00F241FF" w:rsidP="00B555CD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  <w:sz w:val="22"/>
              </w:rPr>
              <w:t>всего</w:t>
            </w:r>
          </w:p>
        </w:tc>
        <w:tc>
          <w:tcPr>
            <w:tcW w:w="1766" w:type="dxa"/>
            <w:vMerge/>
            <w:vAlign w:val="center"/>
          </w:tcPr>
          <w:p w14:paraId="11D86956" w14:textId="77777777" w:rsidR="00F241FF" w:rsidRPr="0094535B" w:rsidRDefault="00F241FF" w:rsidP="00B555CD">
            <w:pPr>
              <w:rPr>
                <w:b/>
              </w:rPr>
            </w:pPr>
          </w:p>
        </w:tc>
      </w:tr>
      <w:tr w:rsidR="00F241FF" w:rsidRPr="0094535B" w14:paraId="6185AD13" w14:textId="77777777" w:rsidTr="0002321D">
        <w:trPr>
          <w:cantSplit/>
          <w:trHeight w:val="340"/>
        </w:trPr>
        <w:tc>
          <w:tcPr>
            <w:tcW w:w="637" w:type="dxa"/>
          </w:tcPr>
          <w:p w14:paraId="601BA885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1313" w:type="dxa"/>
          </w:tcPr>
          <w:p w14:paraId="201CF10D" w14:textId="77777777" w:rsidR="00F241FF" w:rsidRPr="0094535B" w:rsidRDefault="00F241FF" w:rsidP="00445B6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416" w:type="dxa"/>
          </w:tcPr>
          <w:p w14:paraId="1158476F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629" w:type="dxa"/>
          </w:tcPr>
          <w:p w14:paraId="02B91A49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  <w:tc>
          <w:tcPr>
            <w:tcW w:w="629" w:type="dxa"/>
          </w:tcPr>
          <w:p w14:paraId="12321566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5</w:t>
            </w:r>
          </w:p>
        </w:tc>
        <w:tc>
          <w:tcPr>
            <w:tcW w:w="629" w:type="dxa"/>
          </w:tcPr>
          <w:p w14:paraId="266BAA59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6</w:t>
            </w:r>
          </w:p>
        </w:tc>
        <w:tc>
          <w:tcPr>
            <w:tcW w:w="630" w:type="dxa"/>
          </w:tcPr>
          <w:p w14:paraId="0B72DCF8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7</w:t>
            </w:r>
          </w:p>
        </w:tc>
        <w:tc>
          <w:tcPr>
            <w:tcW w:w="845" w:type="dxa"/>
          </w:tcPr>
          <w:p w14:paraId="5093D841" w14:textId="77777777" w:rsidR="00F241FF" w:rsidRPr="0094535B" w:rsidRDefault="00F241FF" w:rsidP="00B555C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8</w:t>
            </w:r>
          </w:p>
        </w:tc>
        <w:tc>
          <w:tcPr>
            <w:tcW w:w="1766" w:type="dxa"/>
          </w:tcPr>
          <w:p w14:paraId="52DC1E5D" w14:textId="77777777" w:rsidR="00F241FF" w:rsidRPr="0094535B" w:rsidRDefault="00F241FF" w:rsidP="00B555CD">
            <w:pPr>
              <w:jc w:val="center"/>
              <w:rPr>
                <w:bCs/>
              </w:rPr>
            </w:pPr>
            <w:r w:rsidRPr="0094535B">
              <w:rPr>
                <w:bCs/>
              </w:rPr>
              <w:t>9</w:t>
            </w:r>
          </w:p>
        </w:tc>
      </w:tr>
      <w:tr w:rsidR="00F241FF" w:rsidRPr="0094535B" w14:paraId="03628709" w14:textId="77777777" w:rsidTr="0002321D">
        <w:trPr>
          <w:cantSplit/>
          <w:trHeight w:val="340"/>
        </w:trPr>
        <w:tc>
          <w:tcPr>
            <w:tcW w:w="637" w:type="dxa"/>
          </w:tcPr>
          <w:p w14:paraId="604DA331" w14:textId="77777777" w:rsidR="00F241FF" w:rsidRPr="0094535B" w:rsidRDefault="00F241FF" w:rsidP="00F241FF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14:paraId="1D7A8138" w14:textId="77777777" w:rsidR="00F241FF" w:rsidRPr="0094535B" w:rsidRDefault="007935B8" w:rsidP="00445B65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6" w:type="dxa"/>
          </w:tcPr>
          <w:p w14:paraId="7FBC02D4" w14:textId="77777777" w:rsidR="00F241FF" w:rsidRPr="0094535B" w:rsidRDefault="0002321D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онкология</w:t>
            </w:r>
          </w:p>
        </w:tc>
        <w:tc>
          <w:tcPr>
            <w:tcW w:w="629" w:type="dxa"/>
            <w:vAlign w:val="center"/>
          </w:tcPr>
          <w:p w14:paraId="6AC575C6" w14:textId="77777777" w:rsidR="00F241FF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14:paraId="34442963" w14:textId="77777777" w:rsidR="00F241FF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14:paraId="35F48991" w14:textId="77777777" w:rsidR="00F241FF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30" w:type="dxa"/>
            <w:vAlign w:val="center"/>
          </w:tcPr>
          <w:p w14:paraId="014E47E9" w14:textId="77777777" w:rsidR="00F241FF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45" w:type="dxa"/>
            <w:vAlign w:val="center"/>
          </w:tcPr>
          <w:p w14:paraId="33296D05" w14:textId="77777777" w:rsidR="00F241FF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66" w:type="dxa"/>
          </w:tcPr>
          <w:p w14:paraId="57481535" w14:textId="77777777" w:rsidR="00F241FF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02321D" w:rsidRPr="0094535B" w14:paraId="2C7579A0" w14:textId="77777777" w:rsidTr="0002321D">
        <w:trPr>
          <w:cantSplit/>
          <w:trHeight w:val="340"/>
        </w:trPr>
        <w:tc>
          <w:tcPr>
            <w:tcW w:w="637" w:type="dxa"/>
          </w:tcPr>
          <w:p w14:paraId="75E307EF" w14:textId="77777777" w:rsidR="0002321D" w:rsidRPr="0094535B" w:rsidRDefault="0002321D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313" w:type="dxa"/>
          </w:tcPr>
          <w:p w14:paraId="21B44759" w14:textId="77777777" w:rsidR="0002321D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2416" w:type="dxa"/>
          </w:tcPr>
          <w:p w14:paraId="1C21EDFC" w14:textId="77777777" w:rsidR="0002321D" w:rsidRPr="0094535B" w:rsidRDefault="0002321D" w:rsidP="00B555C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>ИТОГО:</w:t>
            </w:r>
          </w:p>
        </w:tc>
        <w:tc>
          <w:tcPr>
            <w:tcW w:w="629" w:type="dxa"/>
            <w:vAlign w:val="center"/>
          </w:tcPr>
          <w:p w14:paraId="5CB3AF6B" w14:textId="77777777" w:rsidR="0002321D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14:paraId="745D71A9" w14:textId="77777777" w:rsidR="0002321D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14:paraId="3FDE5FC6" w14:textId="77777777" w:rsidR="0002321D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30" w:type="dxa"/>
            <w:vAlign w:val="center"/>
          </w:tcPr>
          <w:p w14:paraId="510D00AD" w14:textId="77777777" w:rsidR="0002321D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45" w:type="dxa"/>
            <w:vAlign w:val="center"/>
          </w:tcPr>
          <w:p w14:paraId="7ADFCD34" w14:textId="77777777" w:rsidR="0002321D" w:rsidRPr="0094535B" w:rsidRDefault="007935B8" w:rsidP="00B555C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66" w:type="dxa"/>
          </w:tcPr>
          <w:p w14:paraId="76D0345B" w14:textId="77777777" w:rsidR="0002321D" w:rsidRPr="0094535B" w:rsidRDefault="0002321D" w:rsidP="00B555CD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14:paraId="31C7BEA0" w14:textId="77777777" w:rsidR="009F1019" w:rsidRPr="0094535B" w:rsidRDefault="009F1019" w:rsidP="009F1019">
      <w:pPr>
        <w:widowControl w:val="0"/>
        <w:spacing w:before="240" w:after="120"/>
        <w:jc w:val="both"/>
        <w:rPr>
          <w:b/>
        </w:rPr>
      </w:pPr>
      <w:r>
        <w:rPr>
          <w:b/>
          <w:bCs/>
        </w:rPr>
        <w:t>3.4</w:t>
      </w:r>
      <w:r w:rsidRPr="0094535B">
        <w:rPr>
          <w:b/>
          <w:bCs/>
        </w:rPr>
        <w:t xml:space="preserve">. </w:t>
      </w:r>
      <w:r>
        <w:rPr>
          <w:b/>
          <w:bCs/>
        </w:rPr>
        <w:t>Название тем семинаров</w:t>
      </w:r>
      <w:r w:rsidR="00445B65">
        <w:rPr>
          <w:b/>
          <w:bCs/>
        </w:rPr>
        <w:t xml:space="preserve"> </w:t>
      </w:r>
      <w:r w:rsidRPr="0094535B">
        <w:rPr>
          <w:b/>
        </w:rPr>
        <w:t>и количество часов по семестрам изучения учебной дисциплины (модуля)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370"/>
        <w:gridCol w:w="7612"/>
      </w:tblGrid>
      <w:tr w:rsidR="009F1019" w:rsidRPr="0094535B" w14:paraId="55F6A86E" w14:textId="77777777" w:rsidTr="00287F54">
        <w:trPr>
          <w:trHeight w:val="340"/>
        </w:trPr>
        <w:tc>
          <w:tcPr>
            <w:tcW w:w="623" w:type="dxa"/>
            <w:vAlign w:val="center"/>
          </w:tcPr>
          <w:p w14:paraId="56E8CF40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п/п</w:t>
            </w:r>
          </w:p>
        </w:tc>
        <w:tc>
          <w:tcPr>
            <w:tcW w:w="1370" w:type="dxa"/>
            <w:vAlign w:val="center"/>
          </w:tcPr>
          <w:p w14:paraId="3C639CE5" w14:textId="77777777" w:rsidR="009F1019" w:rsidRPr="0094535B" w:rsidRDefault="009F1019" w:rsidP="00287F54">
            <w:pPr>
              <w:jc w:val="center"/>
              <w:rPr>
                <w:bCs/>
              </w:rPr>
            </w:pPr>
            <w:r w:rsidRPr="0094535B">
              <w:rPr>
                <w:b/>
                <w:bCs/>
              </w:rPr>
              <w:t>Семестр</w:t>
            </w:r>
          </w:p>
        </w:tc>
        <w:tc>
          <w:tcPr>
            <w:tcW w:w="7612" w:type="dxa"/>
            <w:vAlign w:val="center"/>
          </w:tcPr>
          <w:p w14:paraId="5486E471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</w:tr>
      <w:tr w:rsidR="009F1019" w:rsidRPr="0094535B" w14:paraId="730E8F88" w14:textId="77777777" w:rsidTr="00287F54">
        <w:trPr>
          <w:trHeight w:val="340"/>
        </w:trPr>
        <w:tc>
          <w:tcPr>
            <w:tcW w:w="623" w:type="dxa"/>
            <w:vAlign w:val="center"/>
          </w:tcPr>
          <w:p w14:paraId="72A85495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1370" w:type="dxa"/>
            <w:vAlign w:val="center"/>
          </w:tcPr>
          <w:p w14:paraId="3EC1C30D" w14:textId="77777777" w:rsidR="009F1019" w:rsidRPr="0094535B" w:rsidRDefault="009F1019" w:rsidP="00287F54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7612" w:type="dxa"/>
            <w:vAlign w:val="center"/>
          </w:tcPr>
          <w:p w14:paraId="2A64AB5B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</w:tr>
      <w:tr w:rsidR="009F1019" w:rsidRPr="0094535B" w14:paraId="1856B97B" w14:textId="77777777" w:rsidTr="00287F54">
        <w:trPr>
          <w:trHeight w:val="340"/>
        </w:trPr>
        <w:tc>
          <w:tcPr>
            <w:tcW w:w="623" w:type="dxa"/>
          </w:tcPr>
          <w:p w14:paraId="10A54D92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309D8294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25A72582" w14:textId="77777777" w:rsidR="009F1019" w:rsidRPr="0094535B" w:rsidRDefault="009F1019" w:rsidP="00287F54">
            <w:pPr>
              <w:widowControl w:val="0"/>
              <w:spacing w:before="60" w:after="60"/>
              <w:jc w:val="both"/>
            </w:pPr>
            <w:r>
              <w:t>Современные проблемы онкологии. Организация онкологической помощи.</w:t>
            </w:r>
          </w:p>
        </w:tc>
      </w:tr>
      <w:tr w:rsidR="009F1019" w:rsidRPr="0094535B" w14:paraId="71EF8395" w14:textId="77777777" w:rsidTr="00287F54">
        <w:trPr>
          <w:trHeight w:val="340"/>
        </w:trPr>
        <w:tc>
          <w:tcPr>
            <w:tcW w:w="623" w:type="dxa"/>
          </w:tcPr>
          <w:p w14:paraId="52166193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3FAA1F97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7C8ABFDD" w14:textId="77777777" w:rsidR="009F1019" w:rsidRPr="0094535B" w:rsidRDefault="009F1019" w:rsidP="00287F54">
            <w:pPr>
              <w:widowControl w:val="0"/>
              <w:spacing w:before="60" w:after="60"/>
              <w:jc w:val="both"/>
            </w:pPr>
            <w:r>
              <w:t xml:space="preserve">Патогенез клинических симптомов. Принципы диагностики и лечения злокачественных опухолей. </w:t>
            </w:r>
          </w:p>
        </w:tc>
      </w:tr>
      <w:tr w:rsidR="009F1019" w:rsidRPr="0094535B" w14:paraId="5340992C" w14:textId="77777777" w:rsidTr="00287F54">
        <w:trPr>
          <w:trHeight w:val="340"/>
        </w:trPr>
        <w:tc>
          <w:tcPr>
            <w:tcW w:w="623" w:type="dxa"/>
          </w:tcPr>
          <w:p w14:paraId="0C97E68A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3A73F5E7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0DAD7A7C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кожи, меланомы.</w:t>
            </w:r>
          </w:p>
        </w:tc>
      </w:tr>
      <w:tr w:rsidR="009F1019" w:rsidRPr="0094535B" w14:paraId="42B21B53" w14:textId="77777777" w:rsidTr="00287F54">
        <w:trPr>
          <w:trHeight w:val="340"/>
        </w:trPr>
        <w:tc>
          <w:tcPr>
            <w:tcW w:w="623" w:type="dxa"/>
          </w:tcPr>
          <w:p w14:paraId="70411AAD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0CA95C0E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583D4CA4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 xml:space="preserve">Опухоли головы и шеи. </w:t>
            </w:r>
          </w:p>
        </w:tc>
      </w:tr>
      <w:tr w:rsidR="009F1019" w:rsidRPr="0094535B" w14:paraId="50811D3E" w14:textId="77777777" w:rsidTr="00287F54">
        <w:trPr>
          <w:trHeight w:val="340"/>
        </w:trPr>
        <w:tc>
          <w:tcPr>
            <w:tcW w:w="623" w:type="dxa"/>
          </w:tcPr>
          <w:p w14:paraId="45CF20A2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3623CCC1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1672E327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Предраковые заболевания и рак молочной железы.</w:t>
            </w:r>
          </w:p>
        </w:tc>
      </w:tr>
      <w:tr w:rsidR="009F1019" w:rsidRPr="0094535B" w14:paraId="11E28267" w14:textId="77777777" w:rsidTr="00287F54">
        <w:trPr>
          <w:trHeight w:val="340"/>
        </w:trPr>
        <w:tc>
          <w:tcPr>
            <w:tcW w:w="623" w:type="dxa"/>
          </w:tcPr>
          <w:p w14:paraId="044BB7B5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67D3489C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2F9568CE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легкого.</w:t>
            </w:r>
          </w:p>
        </w:tc>
      </w:tr>
      <w:tr w:rsidR="009F1019" w:rsidRPr="0094535B" w14:paraId="1898506D" w14:textId="77777777" w:rsidTr="00287F54">
        <w:trPr>
          <w:trHeight w:val="340"/>
        </w:trPr>
        <w:tc>
          <w:tcPr>
            <w:tcW w:w="623" w:type="dxa"/>
          </w:tcPr>
          <w:p w14:paraId="39B15B8C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6411D130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1A931BA5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пищевода.</w:t>
            </w:r>
          </w:p>
        </w:tc>
      </w:tr>
      <w:tr w:rsidR="009F1019" w:rsidRPr="0094535B" w14:paraId="298D4E94" w14:textId="77777777" w:rsidTr="00287F54">
        <w:trPr>
          <w:trHeight w:val="340"/>
        </w:trPr>
        <w:tc>
          <w:tcPr>
            <w:tcW w:w="623" w:type="dxa"/>
          </w:tcPr>
          <w:p w14:paraId="26522404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383C6CB2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0122A7D5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желудка.</w:t>
            </w:r>
          </w:p>
        </w:tc>
      </w:tr>
      <w:tr w:rsidR="009F1019" w:rsidRPr="0094535B" w14:paraId="571235FE" w14:textId="77777777" w:rsidTr="00287F54">
        <w:trPr>
          <w:trHeight w:val="340"/>
        </w:trPr>
        <w:tc>
          <w:tcPr>
            <w:tcW w:w="623" w:type="dxa"/>
          </w:tcPr>
          <w:p w14:paraId="2D0C4016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4A035370" w14:textId="77777777" w:rsidR="009F1019" w:rsidRPr="00813986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7CA4BDCC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ободочной и прямой кишки.</w:t>
            </w:r>
          </w:p>
        </w:tc>
      </w:tr>
      <w:tr w:rsidR="009F1019" w:rsidRPr="0094535B" w14:paraId="477DEF8E" w14:textId="77777777" w:rsidTr="00287F54">
        <w:trPr>
          <w:trHeight w:val="340"/>
        </w:trPr>
        <w:tc>
          <w:tcPr>
            <w:tcW w:w="623" w:type="dxa"/>
          </w:tcPr>
          <w:p w14:paraId="70AE26EA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6417D073" w14:textId="77777777" w:rsidR="009F1019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00A4A5EC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Рак печени и поджелудочной железы.</w:t>
            </w:r>
          </w:p>
        </w:tc>
      </w:tr>
      <w:tr w:rsidR="009F1019" w:rsidRPr="0094535B" w14:paraId="187BA52E" w14:textId="77777777" w:rsidTr="00287F54">
        <w:trPr>
          <w:trHeight w:val="340"/>
        </w:trPr>
        <w:tc>
          <w:tcPr>
            <w:tcW w:w="623" w:type="dxa"/>
          </w:tcPr>
          <w:p w14:paraId="455BE37E" w14:textId="77777777" w:rsidR="009F1019" w:rsidRPr="0094535B" w:rsidRDefault="009F1019" w:rsidP="00287F54">
            <w:pPr>
              <w:widowControl w:val="0"/>
              <w:numPr>
                <w:ilvl w:val="0"/>
                <w:numId w:val="9"/>
              </w:numPr>
              <w:tabs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14:paraId="713333F5" w14:textId="77777777" w:rsidR="009F1019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2" w:type="dxa"/>
          </w:tcPr>
          <w:p w14:paraId="545D4061" w14:textId="77777777" w:rsidR="009F1019" w:rsidRDefault="009F1019" w:rsidP="00287F54">
            <w:pPr>
              <w:widowControl w:val="0"/>
              <w:spacing w:before="60" w:after="60"/>
              <w:jc w:val="both"/>
            </w:pPr>
            <w:r>
              <w:t>Саркома костей и мягких тканей. Лимфогранулематоз.</w:t>
            </w:r>
          </w:p>
        </w:tc>
      </w:tr>
      <w:tr w:rsidR="009F1019" w:rsidRPr="0094535B" w14:paraId="75ECF083" w14:textId="77777777" w:rsidTr="00445B65">
        <w:trPr>
          <w:trHeight w:val="340"/>
        </w:trPr>
        <w:tc>
          <w:tcPr>
            <w:tcW w:w="9606" w:type="dxa"/>
            <w:gridSpan w:val="3"/>
          </w:tcPr>
          <w:p w14:paraId="5A7C8451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Cs/>
              </w:rPr>
              <w:t>Итого</w:t>
            </w:r>
            <w:r>
              <w:rPr>
                <w:bCs/>
              </w:rPr>
              <w:t xml:space="preserve"> 24 ч.</w:t>
            </w:r>
          </w:p>
        </w:tc>
      </w:tr>
    </w:tbl>
    <w:p w14:paraId="1DD3D0AC" w14:textId="77777777" w:rsidR="009F1019" w:rsidRPr="0094535B" w:rsidRDefault="009F1019" w:rsidP="009F1019">
      <w:pPr>
        <w:spacing w:before="240" w:after="120"/>
        <w:jc w:val="both"/>
        <w:rPr>
          <w:b/>
        </w:rPr>
      </w:pPr>
      <w:r>
        <w:rPr>
          <w:b/>
        </w:rPr>
        <w:t>3.5</w:t>
      </w:r>
      <w:r w:rsidRPr="0094535B">
        <w:rPr>
          <w:b/>
        </w:rPr>
        <w:t>. Самостоятельная работа обучающегося</w:t>
      </w:r>
    </w:p>
    <w:p w14:paraId="61F90C5B" w14:textId="77777777" w:rsidR="009F1019" w:rsidRPr="0094535B" w:rsidRDefault="009F1019" w:rsidP="009F1019">
      <w:pPr>
        <w:spacing w:before="120" w:after="120"/>
        <w:jc w:val="both"/>
        <w:rPr>
          <w:b/>
          <w:caps/>
        </w:rPr>
      </w:pPr>
      <w:r>
        <w:rPr>
          <w:b/>
        </w:rPr>
        <w:t>3.5</w:t>
      </w:r>
      <w:r w:rsidRPr="0094535B">
        <w:rPr>
          <w:b/>
        </w:rPr>
        <w:t>.1. Виды СРО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4072"/>
        <w:gridCol w:w="2934"/>
        <w:gridCol w:w="828"/>
      </w:tblGrid>
      <w:tr w:rsidR="009F1019" w:rsidRPr="0094535B" w14:paraId="2CA5C629" w14:textId="77777777" w:rsidTr="00287F54">
        <w:trPr>
          <w:trHeight w:val="340"/>
        </w:trPr>
        <w:tc>
          <w:tcPr>
            <w:tcW w:w="293" w:type="pct"/>
            <w:vAlign w:val="center"/>
          </w:tcPr>
          <w:p w14:paraId="2A5BEFE7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п/п</w:t>
            </w:r>
          </w:p>
        </w:tc>
        <w:tc>
          <w:tcPr>
            <w:tcW w:w="615" w:type="pct"/>
            <w:vAlign w:val="center"/>
          </w:tcPr>
          <w:p w14:paraId="240F3987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семестра</w:t>
            </w:r>
          </w:p>
        </w:tc>
        <w:tc>
          <w:tcPr>
            <w:tcW w:w="2127" w:type="pct"/>
            <w:vAlign w:val="center"/>
          </w:tcPr>
          <w:p w14:paraId="771EA3E4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533" w:type="pct"/>
            <w:vAlign w:val="center"/>
          </w:tcPr>
          <w:p w14:paraId="6D825657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Виды СРО</w:t>
            </w:r>
          </w:p>
        </w:tc>
        <w:tc>
          <w:tcPr>
            <w:tcW w:w="433" w:type="pct"/>
            <w:vAlign w:val="center"/>
          </w:tcPr>
          <w:p w14:paraId="3C3732D4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94535B">
              <w:rPr>
                <w:b/>
                <w:bCs/>
              </w:rPr>
              <w:t>Всего часов</w:t>
            </w:r>
          </w:p>
        </w:tc>
      </w:tr>
      <w:tr w:rsidR="009F1019" w:rsidRPr="0094535B" w14:paraId="4D5DE046" w14:textId="77777777" w:rsidTr="00287F54">
        <w:trPr>
          <w:trHeight w:val="340"/>
        </w:trPr>
        <w:tc>
          <w:tcPr>
            <w:tcW w:w="293" w:type="pct"/>
            <w:vAlign w:val="center"/>
          </w:tcPr>
          <w:p w14:paraId="6EAFCFE2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615" w:type="pct"/>
            <w:vAlign w:val="center"/>
          </w:tcPr>
          <w:p w14:paraId="69C70BC2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127" w:type="pct"/>
            <w:vAlign w:val="center"/>
          </w:tcPr>
          <w:p w14:paraId="141AF8A8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1533" w:type="pct"/>
            <w:vAlign w:val="center"/>
          </w:tcPr>
          <w:p w14:paraId="69C1FD13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  <w:tc>
          <w:tcPr>
            <w:tcW w:w="433" w:type="pct"/>
            <w:vAlign w:val="center"/>
          </w:tcPr>
          <w:p w14:paraId="5216BD02" w14:textId="77777777" w:rsidR="009F1019" w:rsidRPr="0094535B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5</w:t>
            </w:r>
          </w:p>
        </w:tc>
      </w:tr>
      <w:tr w:rsidR="009F1019" w:rsidRPr="0094535B" w14:paraId="09D79528" w14:textId="77777777" w:rsidTr="00287F54">
        <w:trPr>
          <w:trHeight w:val="340"/>
        </w:trPr>
        <w:tc>
          <w:tcPr>
            <w:tcW w:w="293" w:type="pct"/>
          </w:tcPr>
          <w:p w14:paraId="2571C283" w14:textId="77777777" w:rsidR="009F1019" w:rsidRPr="0094535B" w:rsidRDefault="009F1019" w:rsidP="00287F54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15" w:type="pct"/>
            <w:vMerge w:val="restart"/>
          </w:tcPr>
          <w:p w14:paraId="183FD058" w14:textId="77777777" w:rsidR="009F1019" w:rsidRDefault="009F1019" w:rsidP="00287F5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63286EA6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127" w:type="pct"/>
            <w:vMerge w:val="restart"/>
          </w:tcPr>
          <w:p w14:paraId="2129B65D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Онкология</w:t>
            </w:r>
          </w:p>
        </w:tc>
        <w:tc>
          <w:tcPr>
            <w:tcW w:w="1533" w:type="pct"/>
            <w:vMerge w:val="restart"/>
          </w:tcPr>
          <w:p w14:paraId="5845E261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рефераты, истории болезни, контрольные вопросы, задачи, доклады.</w:t>
            </w:r>
          </w:p>
        </w:tc>
        <w:tc>
          <w:tcPr>
            <w:tcW w:w="433" w:type="pct"/>
          </w:tcPr>
          <w:p w14:paraId="0C0A7FDA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F1019" w:rsidRPr="0094535B" w14:paraId="2AA99A34" w14:textId="77777777" w:rsidTr="00287F54">
        <w:trPr>
          <w:trHeight w:val="340"/>
        </w:trPr>
        <w:tc>
          <w:tcPr>
            <w:tcW w:w="293" w:type="pct"/>
          </w:tcPr>
          <w:p w14:paraId="2E81D388" w14:textId="77777777" w:rsidR="009F1019" w:rsidRPr="0094535B" w:rsidRDefault="009F1019" w:rsidP="00287F54">
            <w:pPr>
              <w:widowControl w:val="0"/>
              <w:tabs>
                <w:tab w:val="right" w:leader="underscore" w:pos="9639"/>
              </w:tabs>
              <w:snapToGrid w:val="0"/>
              <w:ind w:left="36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59CE47E" w14:textId="77777777" w:rsidR="009F1019" w:rsidRPr="0094535B" w:rsidRDefault="009F1019" w:rsidP="00287F54">
            <w:pPr>
              <w:rPr>
                <w:bCs/>
              </w:rPr>
            </w:pPr>
          </w:p>
        </w:tc>
        <w:tc>
          <w:tcPr>
            <w:tcW w:w="2127" w:type="pct"/>
            <w:vMerge/>
          </w:tcPr>
          <w:p w14:paraId="2EF698AE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33" w:type="pct"/>
            <w:vMerge/>
          </w:tcPr>
          <w:p w14:paraId="454C1C0F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3" w:type="pct"/>
          </w:tcPr>
          <w:p w14:paraId="13DD44EB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9F1019" w:rsidRPr="0094535B" w14:paraId="7BF67143" w14:textId="77777777" w:rsidTr="00287F54">
        <w:trPr>
          <w:trHeight w:val="340"/>
        </w:trPr>
        <w:tc>
          <w:tcPr>
            <w:tcW w:w="4567" w:type="pct"/>
            <w:gridSpan w:val="4"/>
          </w:tcPr>
          <w:p w14:paraId="478D8486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/>
                <w:bCs/>
              </w:rPr>
              <w:t>ИТОГО часов в семестре:</w:t>
            </w:r>
          </w:p>
        </w:tc>
        <w:tc>
          <w:tcPr>
            <w:tcW w:w="433" w:type="pct"/>
          </w:tcPr>
          <w:p w14:paraId="1B21D509" w14:textId="77777777" w:rsidR="009F1019" w:rsidRPr="0094535B" w:rsidRDefault="009F1019" w:rsidP="00287F5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386423FB" w14:textId="77777777" w:rsidR="009F1019" w:rsidRPr="0094535B" w:rsidRDefault="009F1019" w:rsidP="009F1019">
      <w:pPr>
        <w:autoSpaceDE w:val="0"/>
        <w:autoSpaceDN w:val="0"/>
        <w:adjustRightInd w:val="0"/>
        <w:spacing w:before="120" w:after="120"/>
        <w:jc w:val="both"/>
        <w:rPr>
          <w:b/>
          <w:sz w:val="28"/>
        </w:rPr>
      </w:pPr>
      <w:r>
        <w:rPr>
          <w:b/>
        </w:rPr>
        <w:t>3.5</w:t>
      </w:r>
      <w:r w:rsidRPr="0094535B">
        <w:rPr>
          <w:b/>
        </w:rPr>
        <w:t>.2. Примерная тематика рефератов, курсовых работ (если имеются по учебному плану), контрольных вопросов</w:t>
      </w:r>
    </w:p>
    <w:p w14:paraId="74C52BC6" w14:textId="77777777" w:rsidR="009F1019" w:rsidRPr="0094535B" w:rsidRDefault="009F1019" w:rsidP="009F1019">
      <w:pPr>
        <w:autoSpaceDE w:val="0"/>
        <w:autoSpaceDN w:val="0"/>
        <w:adjustRightInd w:val="0"/>
        <w:jc w:val="both"/>
      </w:pPr>
      <w:r>
        <w:t>Семестр № 2</w:t>
      </w:r>
    </w:p>
    <w:p w14:paraId="4B2D31BB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Современные проблемы онкологии. Организация онкологической помощи</w:t>
      </w:r>
      <w:r>
        <w:t>.</w:t>
      </w:r>
    </w:p>
    <w:p w14:paraId="1FD9B4DE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Патогенез клинических симптомов. Принципы диагностики и лечения злокачественных новообразований.</w:t>
      </w:r>
    </w:p>
    <w:p w14:paraId="7DFC6BA2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кожи, меланомы.</w:t>
      </w:r>
    </w:p>
    <w:p w14:paraId="57BA0E86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щитовидной железы.</w:t>
      </w:r>
    </w:p>
    <w:p w14:paraId="17CC2172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легкого.</w:t>
      </w:r>
    </w:p>
    <w:p w14:paraId="0D2BC212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пищевода.</w:t>
      </w:r>
    </w:p>
    <w:p w14:paraId="62C0F418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желудка.</w:t>
      </w:r>
    </w:p>
    <w:p w14:paraId="1F612878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ободочной кишки.</w:t>
      </w:r>
    </w:p>
    <w:p w14:paraId="6D5A3EB6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прямой кишки.</w:t>
      </w:r>
    </w:p>
    <w:p w14:paraId="3A24B205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печени.</w:t>
      </w:r>
    </w:p>
    <w:p w14:paraId="2CCE44DB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Рак поджелудочной железы.</w:t>
      </w:r>
    </w:p>
    <w:p w14:paraId="003453A3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Саркома костей и мягких тканей.</w:t>
      </w:r>
    </w:p>
    <w:p w14:paraId="72795207" w14:textId="77777777" w:rsidR="009F1019" w:rsidRPr="00B90389" w:rsidRDefault="009F1019" w:rsidP="009F1019">
      <w:pPr>
        <w:widowControl w:val="0"/>
        <w:numPr>
          <w:ilvl w:val="0"/>
          <w:numId w:val="12"/>
        </w:numPr>
        <w:snapToGrid w:val="0"/>
        <w:jc w:val="both"/>
      </w:pPr>
      <w:r w:rsidRPr="00B90389">
        <w:t>Лимфогранулематоз.</w:t>
      </w:r>
    </w:p>
    <w:p w14:paraId="334CD121" w14:textId="77777777" w:rsidR="00B90389" w:rsidRPr="0094535B" w:rsidRDefault="00B90389" w:rsidP="00B90389">
      <w:pPr>
        <w:widowControl w:val="0"/>
        <w:snapToGrid w:val="0"/>
        <w:ind w:left="360"/>
        <w:jc w:val="both"/>
        <w:rPr>
          <w:b/>
          <w:sz w:val="28"/>
        </w:rPr>
      </w:pPr>
    </w:p>
    <w:p w14:paraId="24FFA725" w14:textId="77777777" w:rsidR="00F241FF" w:rsidRPr="0094535B" w:rsidRDefault="007935B8" w:rsidP="00F241FF">
      <w:pPr>
        <w:tabs>
          <w:tab w:val="right" w:leader="underscore" w:pos="9639"/>
        </w:tabs>
        <w:spacing w:before="240" w:after="120"/>
        <w:jc w:val="both"/>
        <w:rPr>
          <w:bCs/>
          <w:i/>
        </w:rPr>
      </w:pPr>
      <w:r>
        <w:rPr>
          <w:b/>
          <w:bCs/>
        </w:rPr>
        <w:t>3.6</w:t>
      </w:r>
      <w:r w:rsidR="00F241FF" w:rsidRPr="0094535B">
        <w:rPr>
          <w:b/>
          <w:bCs/>
        </w:rPr>
        <w:t>. ОЦЕНОЧНЫЕ СРЕДСТВА ДЛЯ КОНТРОЛЯ УСПЕВАЕМОСТИ И РЕЗУЛЬТАТОВ ОСВОЕНИЯ УЧЕБНОЙ ДИСЦИПЛИНЫ (МОДУЛЯ)</w:t>
      </w:r>
    </w:p>
    <w:p w14:paraId="7EBC0D34" w14:textId="77777777" w:rsidR="00567888" w:rsidRPr="00E422C6" w:rsidRDefault="007935B8" w:rsidP="00567888">
      <w:pPr>
        <w:spacing w:line="276" w:lineRule="auto"/>
        <w:rPr>
          <w:b/>
        </w:rPr>
      </w:pPr>
      <w:r>
        <w:rPr>
          <w:b/>
          <w:bCs/>
        </w:rPr>
        <w:t>3.6</w:t>
      </w:r>
      <w:r w:rsidR="00F241FF" w:rsidRPr="0094535B">
        <w:rPr>
          <w:b/>
          <w:bCs/>
        </w:rPr>
        <w:t xml:space="preserve">.1. </w:t>
      </w:r>
      <w:r w:rsidR="00567888" w:rsidRPr="00E422C6">
        <w:rPr>
          <w:b/>
        </w:rPr>
        <w:t xml:space="preserve">Формы и вид промежуточной аттестации обучающихся: </w:t>
      </w:r>
    </w:p>
    <w:p w14:paraId="0F539122" w14:textId="77777777" w:rsidR="00567888" w:rsidRPr="00EC014A" w:rsidRDefault="00567888" w:rsidP="00567888">
      <w:pPr>
        <w:widowControl w:val="0"/>
        <w:autoSpaceDE w:val="0"/>
        <w:autoSpaceDN w:val="0"/>
        <w:adjustRightInd w:val="0"/>
      </w:pPr>
      <w:r>
        <w:t>1. З</w:t>
      </w:r>
      <w:r w:rsidR="007935B8">
        <w:t>ачёт без оценки (2</w:t>
      </w:r>
      <w:r w:rsidRPr="00EC014A">
        <w:t xml:space="preserve"> семестр)</w:t>
      </w:r>
      <w:r>
        <w:t>;</w:t>
      </w:r>
    </w:p>
    <w:p w14:paraId="13F387F7" w14:textId="77777777" w:rsidR="00567888" w:rsidRDefault="00567888" w:rsidP="00567888">
      <w:pPr>
        <w:tabs>
          <w:tab w:val="right" w:leader="underscore" w:pos="9639"/>
        </w:tabs>
        <w:spacing w:before="120" w:after="120"/>
        <w:jc w:val="both"/>
        <w:rPr>
          <w:b/>
        </w:rPr>
      </w:pPr>
      <w:r>
        <w:t>2. Р</w:t>
      </w:r>
      <w:r w:rsidRPr="00EC014A">
        <w:t>ешение ситуационных задач, тестирование</w:t>
      </w:r>
    </w:p>
    <w:p w14:paraId="00B3D491" w14:textId="77777777" w:rsidR="00F241FF" w:rsidRPr="0094535B" w:rsidRDefault="007935B8" w:rsidP="00567888">
      <w:pPr>
        <w:tabs>
          <w:tab w:val="right" w:leader="underscore" w:pos="9639"/>
        </w:tabs>
        <w:spacing w:before="120" w:after="120"/>
        <w:jc w:val="both"/>
      </w:pPr>
      <w:r>
        <w:rPr>
          <w:b/>
        </w:rPr>
        <w:t>3.6</w:t>
      </w:r>
      <w:r w:rsidR="00F241FF" w:rsidRPr="0094535B">
        <w:rPr>
          <w:b/>
        </w:rPr>
        <w:t>.2. Примеры оценочных средств</w:t>
      </w:r>
      <w:r w:rsidR="00F241FF" w:rsidRPr="0094535B">
        <w:t>:</w:t>
      </w:r>
    </w:p>
    <w:p w14:paraId="0DEE7D3F" w14:textId="77777777" w:rsidR="00612BFA" w:rsidRPr="004F3A92" w:rsidRDefault="00612BFA" w:rsidP="00612BFA">
      <w:pPr>
        <w:rPr>
          <w:sz w:val="28"/>
          <w:szCs w:val="28"/>
        </w:rPr>
      </w:pPr>
      <w:r w:rsidRPr="004F3A92">
        <w:rPr>
          <w:sz w:val="28"/>
          <w:szCs w:val="28"/>
        </w:rPr>
        <w:t xml:space="preserve">Инструкция: выберите </w:t>
      </w:r>
      <w:r w:rsidR="00185468">
        <w:rPr>
          <w:sz w:val="28"/>
          <w:szCs w:val="28"/>
        </w:rPr>
        <w:t>один</w:t>
      </w:r>
      <w:r w:rsidRPr="004F3A92">
        <w:rPr>
          <w:sz w:val="28"/>
          <w:szCs w:val="28"/>
        </w:rPr>
        <w:t xml:space="preserve"> правильный ответ</w:t>
      </w:r>
      <w:r>
        <w:rPr>
          <w:sz w:val="28"/>
          <w:szCs w:val="28"/>
        </w:rPr>
        <w:t>:</w:t>
      </w:r>
    </w:p>
    <w:p w14:paraId="114780B4" w14:textId="77777777" w:rsidR="00185468" w:rsidRDefault="00185468" w:rsidP="00185468">
      <w:pPr>
        <w:tabs>
          <w:tab w:val="left" w:pos="284"/>
        </w:tabs>
        <w:jc w:val="both"/>
        <w:rPr>
          <w:caps/>
          <w:sz w:val="22"/>
          <w:szCs w:val="22"/>
        </w:rPr>
      </w:pPr>
    </w:p>
    <w:p w14:paraId="7F213BD0" w14:textId="77777777" w:rsidR="00185468" w:rsidRPr="00364F17" w:rsidRDefault="00185468" w:rsidP="00185468">
      <w:pPr>
        <w:tabs>
          <w:tab w:val="left" w:pos="284"/>
        </w:tabs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1.</w:t>
      </w:r>
      <w:r>
        <w:rPr>
          <w:caps/>
          <w:sz w:val="22"/>
          <w:szCs w:val="22"/>
        </w:rPr>
        <w:tab/>
      </w:r>
      <w:r w:rsidRPr="00364F17">
        <w:rPr>
          <w:caps/>
          <w:sz w:val="22"/>
          <w:szCs w:val="22"/>
        </w:rPr>
        <w:t>При лучевой терапии базалиомы наиболее целесообразно использовать</w:t>
      </w:r>
    </w:p>
    <w:p w14:paraId="39008885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lastRenderedPageBreak/>
        <w:t>а) близкофокусную рентгенотерапию</w:t>
      </w:r>
    </w:p>
    <w:p w14:paraId="64823267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б) быстрые электроны</w:t>
      </w:r>
    </w:p>
    <w:p w14:paraId="71D47C52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в) фотоны 15-20 МЭВ</w:t>
      </w:r>
    </w:p>
    <w:p w14:paraId="7FB24CFF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г) g-излучение</w:t>
      </w:r>
    </w:p>
    <w:p w14:paraId="7640D289" w14:textId="77777777" w:rsidR="00185468" w:rsidRPr="00364F17" w:rsidRDefault="00185468" w:rsidP="00185468">
      <w:pPr>
        <w:ind w:left="1418"/>
        <w:jc w:val="both"/>
        <w:rPr>
          <w:sz w:val="22"/>
          <w:szCs w:val="22"/>
          <w:lang w:eastAsia="en-US"/>
        </w:rPr>
      </w:pPr>
      <w:r w:rsidRPr="00364F17">
        <w:rPr>
          <w:sz w:val="22"/>
          <w:szCs w:val="22"/>
        </w:rPr>
        <w:t>д) правильно а) и б)</w:t>
      </w:r>
    </w:p>
    <w:p w14:paraId="2FD9D45F" w14:textId="77777777" w:rsidR="00185468" w:rsidRPr="00364F17" w:rsidRDefault="00185468" w:rsidP="00185468">
      <w:pPr>
        <w:jc w:val="both"/>
        <w:rPr>
          <w:caps/>
          <w:sz w:val="16"/>
          <w:szCs w:val="16"/>
        </w:rPr>
      </w:pPr>
    </w:p>
    <w:p w14:paraId="52B50B11" w14:textId="77777777" w:rsidR="00185468" w:rsidRPr="00364F17" w:rsidRDefault="00185468" w:rsidP="00185468">
      <w:pPr>
        <w:tabs>
          <w:tab w:val="left" w:pos="284"/>
        </w:tabs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2.</w:t>
      </w:r>
      <w:r>
        <w:rPr>
          <w:caps/>
          <w:sz w:val="22"/>
          <w:szCs w:val="22"/>
        </w:rPr>
        <w:tab/>
      </w:r>
      <w:r w:rsidRPr="00364F17">
        <w:rPr>
          <w:caps/>
          <w:sz w:val="22"/>
          <w:szCs w:val="22"/>
        </w:rPr>
        <w:t>К облигатным предракам кожи относят</w:t>
      </w:r>
    </w:p>
    <w:p w14:paraId="06765AC1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а) болезнь Боуэна</w:t>
      </w:r>
    </w:p>
    <w:p w14:paraId="05844DD9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б) болезнь Педжета</w:t>
      </w:r>
    </w:p>
    <w:p w14:paraId="3FAB25FE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в) кератоакантому</w:t>
      </w:r>
    </w:p>
    <w:p w14:paraId="23DD68E7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г) правильные ответы а) и б)</w:t>
      </w:r>
    </w:p>
    <w:p w14:paraId="000E216A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д) правильные ответы б) и в)</w:t>
      </w:r>
    </w:p>
    <w:p w14:paraId="39249B87" w14:textId="77777777" w:rsidR="00185468" w:rsidRPr="00364F17" w:rsidRDefault="00185468" w:rsidP="00185468">
      <w:pPr>
        <w:jc w:val="both"/>
        <w:rPr>
          <w:caps/>
          <w:sz w:val="16"/>
          <w:szCs w:val="16"/>
        </w:rPr>
      </w:pPr>
    </w:p>
    <w:p w14:paraId="4C6F507A" w14:textId="77777777" w:rsidR="00185468" w:rsidRPr="00364F17" w:rsidRDefault="00185468" w:rsidP="00185468">
      <w:pPr>
        <w:tabs>
          <w:tab w:val="left" w:pos="284"/>
        </w:tabs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3.</w:t>
      </w:r>
      <w:r>
        <w:rPr>
          <w:caps/>
          <w:sz w:val="22"/>
          <w:szCs w:val="22"/>
        </w:rPr>
        <w:tab/>
      </w:r>
      <w:r w:rsidRPr="00364F17">
        <w:rPr>
          <w:caps/>
          <w:sz w:val="22"/>
          <w:szCs w:val="22"/>
        </w:rPr>
        <w:t>К факультативным предракам кожи относят</w:t>
      </w:r>
    </w:p>
    <w:p w14:paraId="656F35E7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а) кожный рог</w:t>
      </w:r>
    </w:p>
    <w:p w14:paraId="7673DA19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б) лейкоплакию</w:t>
      </w:r>
    </w:p>
    <w:p w14:paraId="5582E299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в) старческую кератому</w:t>
      </w:r>
    </w:p>
    <w:p w14:paraId="193BE89E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 xml:space="preserve">г) правильные ответы а) и </w:t>
      </w:r>
      <w:r>
        <w:rPr>
          <w:sz w:val="22"/>
          <w:szCs w:val="22"/>
        </w:rPr>
        <w:t>в</w:t>
      </w:r>
      <w:r w:rsidRPr="00364F17">
        <w:rPr>
          <w:sz w:val="22"/>
          <w:szCs w:val="22"/>
        </w:rPr>
        <w:t>)</w:t>
      </w:r>
    </w:p>
    <w:p w14:paraId="2A57B17E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д) правильные ответы б) и в)</w:t>
      </w:r>
    </w:p>
    <w:p w14:paraId="0140FC2E" w14:textId="77777777" w:rsidR="00185468" w:rsidRPr="00364F17" w:rsidRDefault="00185468" w:rsidP="00185468">
      <w:pPr>
        <w:jc w:val="both"/>
        <w:rPr>
          <w:caps/>
          <w:sz w:val="16"/>
          <w:szCs w:val="16"/>
        </w:rPr>
      </w:pPr>
    </w:p>
    <w:p w14:paraId="3517162D" w14:textId="77777777" w:rsidR="00185468" w:rsidRPr="00364F17" w:rsidRDefault="00185468" w:rsidP="00185468">
      <w:pPr>
        <w:tabs>
          <w:tab w:val="left" w:pos="284"/>
        </w:tabs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4.</w:t>
      </w:r>
      <w:r>
        <w:rPr>
          <w:caps/>
          <w:sz w:val="22"/>
          <w:szCs w:val="22"/>
        </w:rPr>
        <w:tab/>
      </w:r>
      <w:r w:rsidRPr="00364F17">
        <w:rPr>
          <w:caps/>
          <w:sz w:val="22"/>
          <w:szCs w:val="22"/>
        </w:rPr>
        <w:t>Канцерогенным действием на кожу обладают</w:t>
      </w:r>
    </w:p>
    <w:p w14:paraId="51BA8F4B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а) лучистые энергии</w:t>
      </w:r>
    </w:p>
    <w:p w14:paraId="7D181881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б) вещества, содержащие мышьяк</w:t>
      </w:r>
    </w:p>
    <w:p w14:paraId="207116BC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в) производные каменноугольного дегтя и нефти</w:t>
      </w:r>
    </w:p>
    <w:p w14:paraId="2D81E62B" w14:textId="77777777" w:rsidR="00185468" w:rsidRPr="00364F17" w:rsidRDefault="00185468" w:rsidP="00185468">
      <w:pPr>
        <w:ind w:left="1418"/>
        <w:jc w:val="both"/>
        <w:rPr>
          <w:sz w:val="22"/>
          <w:szCs w:val="22"/>
        </w:rPr>
      </w:pPr>
      <w:r w:rsidRPr="00364F17">
        <w:rPr>
          <w:sz w:val="22"/>
          <w:szCs w:val="22"/>
        </w:rPr>
        <w:t>г) все перечисленное</w:t>
      </w:r>
    </w:p>
    <w:p w14:paraId="6B67B81D" w14:textId="77777777" w:rsidR="00185468" w:rsidRPr="00D12AA3" w:rsidRDefault="00185468" w:rsidP="00185468">
      <w:pPr>
        <w:jc w:val="both"/>
        <w:rPr>
          <w:caps/>
          <w:sz w:val="16"/>
          <w:szCs w:val="16"/>
        </w:rPr>
      </w:pPr>
    </w:p>
    <w:p w14:paraId="050F2F18" w14:textId="77777777" w:rsidR="00185468" w:rsidRDefault="00185468" w:rsidP="00F241FF">
      <w:pPr>
        <w:autoSpaceDE w:val="0"/>
        <w:autoSpaceDN w:val="0"/>
        <w:adjustRightInd w:val="0"/>
        <w:jc w:val="both"/>
      </w:pPr>
      <w:r>
        <w:t xml:space="preserve">ЗАДАЧИ: </w:t>
      </w:r>
    </w:p>
    <w:p w14:paraId="328E5741" w14:textId="77777777" w:rsidR="00185468" w:rsidRDefault="00185468" w:rsidP="00185468">
      <w:pPr>
        <w:rPr>
          <w:b/>
        </w:rPr>
      </w:pPr>
    </w:p>
    <w:p w14:paraId="19B6208C" w14:textId="77777777" w:rsidR="00185468" w:rsidRPr="00185468" w:rsidRDefault="00185468" w:rsidP="00185468">
      <w:r w:rsidRPr="00185468">
        <w:t>Задача №1</w:t>
      </w:r>
    </w:p>
    <w:p w14:paraId="7B0B5CB8" w14:textId="77777777" w:rsidR="00185468" w:rsidRPr="00F52C9B" w:rsidRDefault="00185468" w:rsidP="00185468">
      <w:pPr>
        <w:pStyle w:val="af4"/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 xml:space="preserve">Больной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В области лба поверхностное образование 1,5х2,5 см, выступающее над поверхностью кожи с изъязвлением в центре. Шейные лимфатические узлы не увеличены.  </w:t>
      </w:r>
    </w:p>
    <w:p w14:paraId="7DF0F214" w14:textId="77777777" w:rsidR="00185468" w:rsidRPr="00F52C9B" w:rsidRDefault="00185468" w:rsidP="00185468">
      <w:pPr>
        <w:pStyle w:val="4"/>
        <w:numPr>
          <w:ilvl w:val="12"/>
          <w:numId w:val="0"/>
        </w:numPr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  <w:r w:rsidRPr="00F52C9B">
        <w:rPr>
          <w:rFonts w:ascii="Times New Roman" w:hAnsi="Times New Roman"/>
          <w:b w:val="0"/>
          <w:sz w:val="24"/>
          <w:szCs w:val="24"/>
        </w:rPr>
        <w:t>Задания</w:t>
      </w:r>
    </w:p>
    <w:p w14:paraId="1F83F78F" w14:textId="77777777" w:rsidR="00185468" w:rsidRPr="00F52C9B" w:rsidRDefault="00185468" w:rsidP="00185468">
      <w:pPr>
        <w:pStyle w:val="af3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F52C9B">
        <w:rPr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14:paraId="24BCDA07" w14:textId="77777777" w:rsidR="00185468" w:rsidRPr="00F52C9B" w:rsidRDefault="00185468" w:rsidP="00185468">
      <w:pPr>
        <w:pStyle w:val="af3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F52C9B">
        <w:rPr>
          <w:sz w:val="24"/>
          <w:szCs w:val="24"/>
        </w:rPr>
        <w:t>2. Назовите необходимые дополнительные исследования.</w:t>
      </w:r>
    </w:p>
    <w:p w14:paraId="7C051768" w14:textId="77777777" w:rsidR="00185468" w:rsidRPr="00F52C9B" w:rsidRDefault="00185468" w:rsidP="00185468">
      <w:pPr>
        <w:pStyle w:val="af3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F52C9B">
        <w:rPr>
          <w:sz w:val="24"/>
          <w:szCs w:val="24"/>
        </w:rPr>
        <w:t>3. Определите Вашу тактику в отношении пациента, расскажите о принципах лечения.</w:t>
      </w:r>
    </w:p>
    <w:p w14:paraId="6A5FDAF4" w14:textId="77777777" w:rsidR="00185468" w:rsidRPr="00185468" w:rsidRDefault="00185468" w:rsidP="00185468">
      <w:pPr>
        <w:pStyle w:val="af4"/>
        <w:spacing w:before="0" w:after="0"/>
        <w:rPr>
          <w:sz w:val="24"/>
          <w:szCs w:val="24"/>
        </w:rPr>
      </w:pPr>
      <w:r w:rsidRPr="00185468">
        <w:rPr>
          <w:sz w:val="24"/>
          <w:szCs w:val="24"/>
        </w:rPr>
        <w:t>Эталоны ответов:</w:t>
      </w:r>
    </w:p>
    <w:p w14:paraId="7A5FAB50" w14:textId="77777777" w:rsidR="00185468" w:rsidRPr="00F52C9B" w:rsidRDefault="00185468" w:rsidP="00185468">
      <w:pPr>
        <w:pStyle w:val="af4"/>
        <w:numPr>
          <w:ilvl w:val="0"/>
          <w:numId w:val="31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У больного подозрение на базальноклеточный рак кожи лба. Дифференциальная диагностика с плоскоклеточной карциномой, кератоакантомой.</w:t>
      </w:r>
    </w:p>
    <w:p w14:paraId="433C12C0" w14:textId="77777777" w:rsidR="00185468" w:rsidRPr="00F52C9B" w:rsidRDefault="00185468" w:rsidP="00185468">
      <w:pPr>
        <w:pStyle w:val="af4"/>
        <w:spacing w:before="0" w:after="0"/>
        <w:ind w:left="720"/>
        <w:rPr>
          <w:sz w:val="24"/>
          <w:szCs w:val="24"/>
        </w:rPr>
      </w:pPr>
      <w:r w:rsidRPr="00F52C9B">
        <w:rPr>
          <w:sz w:val="24"/>
          <w:szCs w:val="24"/>
        </w:rPr>
        <w:t>Обоснование:</w:t>
      </w:r>
    </w:p>
    <w:p w14:paraId="72A81ECC" w14:textId="77777777" w:rsidR="00185468" w:rsidRPr="00F52C9B" w:rsidRDefault="00185468" w:rsidP="00185468">
      <w:pPr>
        <w:pStyle w:val="af4"/>
        <w:numPr>
          <w:ilvl w:val="0"/>
          <w:numId w:val="32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Длительный анамнез, медленный рост опухоли</w:t>
      </w:r>
    </w:p>
    <w:p w14:paraId="36B26A27" w14:textId="77777777" w:rsidR="00185468" w:rsidRPr="00F52C9B" w:rsidRDefault="00185468" w:rsidP="00185468">
      <w:pPr>
        <w:pStyle w:val="af4"/>
        <w:numPr>
          <w:ilvl w:val="0"/>
          <w:numId w:val="32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Клиническая картина: образование в виде папулы с изъязвлением (узелково-язвенная форма)</w:t>
      </w:r>
    </w:p>
    <w:p w14:paraId="759F1F53" w14:textId="77777777" w:rsidR="00185468" w:rsidRPr="00F52C9B" w:rsidRDefault="00185468" w:rsidP="00185468">
      <w:pPr>
        <w:pStyle w:val="af4"/>
        <w:numPr>
          <w:ilvl w:val="0"/>
          <w:numId w:val="32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Отсутствие метастатического поражения лимфатических узлов</w:t>
      </w:r>
    </w:p>
    <w:p w14:paraId="7481A617" w14:textId="77777777" w:rsidR="00185468" w:rsidRPr="00F52C9B" w:rsidRDefault="00185468" w:rsidP="00185468">
      <w:pPr>
        <w:pStyle w:val="af4"/>
        <w:numPr>
          <w:ilvl w:val="0"/>
          <w:numId w:val="31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Соскоб с поверхности опухоли с цитологическим исследованием.</w:t>
      </w:r>
    </w:p>
    <w:p w14:paraId="2CCDB2C6" w14:textId="77777777" w:rsidR="00185468" w:rsidRPr="00F52C9B" w:rsidRDefault="00185468" w:rsidP="00185468">
      <w:pPr>
        <w:pStyle w:val="af4"/>
        <w:numPr>
          <w:ilvl w:val="0"/>
          <w:numId w:val="31"/>
        </w:numPr>
        <w:spacing w:before="0" w:after="0"/>
        <w:rPr>
          <w:sz w:val="24"/>
          <w:szCs w:val="24"/>
        </w:rPr>
      </w:pPr>
      <w:r w:rsidRPr="00F52C9B">
        <w:rPr>
          <w:sz w:val="24"/>
          <w:szCs w:val="24"/>
        </w:rPr>
        <w:t>Больному может быть предложено хирургическое лечение с учетом наличия изъязвления и размеров опухоли. Альтернативой может быть лучевая терапия.</w:t>
      </w:r>
    </w:p>
    <w:p w14:paraId="6A50177D" w14:textId="77777777" w:rsidR="00185468" w:rsidRPr="00F52C9B" w:rsidRDefault="00185468" w:rsidP="00185468">
      <w:pPr>
        <w:rPr>
          <w:b/>
        </w:rPr>
      </w:pPr>
    </w:p>
    <w:p w14:paraId="1DA21424" w14:textId="77777777" w:rsidR="00185468" w:rsidRPr="00185468" w:rsidRDefault="00185468" w:rsidP="00185468">
      <w:r w:rsidRPr="00185468">
        <w:t>Задача №2</w:t>
      </w:r>
    </w:p>
    <w:p w14:paraId="6DEB7AF9" w14:textId="77777777" w:rsidR="00185468" w:rsidRPr="00F52C9B" w:rsidRDefault="00185468" w:rsidP="00185468">
      <w:pPr>
        <w:jc w:val="both"/>
      </w:pPr>
      <w:r w:rsidRPr="00F52C9B">
        <w:lastRenderedPageBreak/>
        <w:t>Больная М., 39 лет. Жалобы на наличие новообразования на наружной поверхности правого плеча, которое увеличилось в размерах за последние 2 месяца. При осмотре: на латеральной поверхности плеча имеется узловое образование, размерами 3х4см,  на широком основании, с выраженным сосудистым компонентом, бордово-коричневого цвета, легко кровоточит при  пальпации, безболезненно. В правой подмышечной впадине пальпируются увеличенные до 2 см лимфоузлы. Отдаленных метастазов не выявлено.</w:t>
      </w:r>
    </w:p>
    <w:p w14:paraId="7DD990BF" w14:textId="77777777" w:rsidR="00185468" w:rsidRPr="00F52C9B" w:rsidRDefault="00185468" w:rsidP="00185468">
      <w:pPr>
        <w:jc w:val="both"/>
      </w:pPr>
      <w:r w:rsidRPr="00F52C9B">
        <w:t>Ваш предположительный диагноз?</w:t>
      </w:r>
    </w:p>
    <w:p w14:paraId="1E92FDFA" w14:textId="77777777" w:rsidR="00185468" w:rsidRPr="00F52C9B" w:rsidRDefault="00185468" w:rsidP="00185468">
      <w:pPr>
        <w:jc w:val="both"/>
      </w:pPr>
      <w:r w:rsidRPr="00F52C9B">
        <w:t>Какова ваша схема лечения данного больного?</w:t>
      </w:r>
    </w:p>
    <w:p w14:paraId="08262CC7" w14:textId="77777777" w:rsidR="00185468" w:rsidRPr="00F52C9B" w:rsidRDefault="00185468" w:rsidP="00185468">
      <w:pPr>
        <w:jc w:val="both"/>
      </w:pPr>
      <w:r w:rsidRPr="00F52C9B">
        <w:t>Какие пути метастазирования данной опухоли?</w:t>
      </w:r>
    </w:p>
    <w:p w14:paraId="3B907050" w14:textId="77777777" w:rsidR="00185468" w:rsidRPr="00F52C9B" w:rsidRDefault="00185468" w:rsidP="00185468">
      <w:pPr>
        <w:ind w:right="-2"/>
        <w:jc w:val="both"/>
      </w:pPr>
      <w:r w:rsidRPr="00185468">
        <w:t>Ответ:</w:t>
      </w:r>
      <w:r w:rsidRPr="00F52C9B">
        <w:t xml:space="preserve"> Меланома кожи плеча. </w:t>
      </w:r>
      <w:r w:rsidRPr="00F52C9B">
        <w:rPr>
          <w:lang w:val="en-US"/>
        </w:rPr>
        <w:t>T</w:t>
      </w:r>
      <w:r w:rsidRPr="00F52C9B">
        <w:t>х</w:t>
      </w:r>
      <w:r w:rsidRPr="00F52C9B">
        <w:rPr>
          <w:lang w:val="en-US"/>
        </w:rPr>
        <w:t>N</w:t>
      </w:r>
      <w:r w:rsidRPr="00F52C9B">
        <w:t>2</w:t>
      </w:r>
      <w:r w:rsidRPr="00F52C9B">
        <w:rPr>
          <w:lang w:val="en-US"/>
        </w:rPr>
        <w:t>M</w:t>
      </w:r>
      <w:r w:rsidRPr="00F52C9B">
        <w:t xml:space="preserve">х. Лечение: широкое иссечение опухоли в пределах здоровых тканей, регионарная лимфаденкэтомия при «+» сторожевом л\у. Лимфогенно, транзиторно (внутрикожно), гематогенно (кости, легкие, головной мозг). </w:t>
      </w:r>
    </w:p>
    <w:p w14:paraId="2F31725F" w14:textId="77777777" w:rsidR="00F241FF" w:rsidRPr="00205B20" w:rsidRDefault="00F241FF" w:rsidP="00205B20">
      <w:pPr>
        <w:pStyle w:val="a4"/>
        <w:widowControl w:val="0"/>
        <w:numPr>
          <w:ilvl w:val="1"/>
          <w:numId w:val="30"/>
        </w:numPr>
        <w:snapToGrid w:val="0"/>
        <w:spacing w:before="240" w:after="120"/>
        <w:jc w:val="both"/>
        <w:rPr>
          <w:b/>
          <w:bCs/>
        </w:rPr>
      </w:pPr>
      <w:r w:rsidRPr="00205B20">
        <w:rPr>
          <w:b/>
          <w:bCs/>
        </w:rPr>
        <w:t>УЧЕБНО-МЕТОДИЧЕСКОЕ И ИНФОРМАЦИОННОЕ ОБЕСПЕЧЕНИЕ УЧЕБНОЙ ДИСЦИПЛИНЫ (МОДУЛЯ)</w:t>
      </w:r>
    </w:p>
    <w:p w14:paraId="16FD8107" w14:textId="77777777" w:rsidR="00E340F9" w:rsidRPr="0094535B" w:rsidRDefault="00E340F9" w:rsidP="00E340F9">
      <w:pPr>
        <w:spacing w:before="240" w:after="120"/>
        <w:ind w:left="855"/>
        <w:jc w:val="center"/>
        <w:rPr>
          <w:b/>
          <w:bCs/>
        </w:rPr>
      </w:pPr>
      <w:r w:rsidRPr="0094535B">
        <w:rPr>
          <w:b/>
          <w:bCs/>
        </w:rPr>
        <w:t>Основная литература</w:t>
      </w:r>
      <w:r>
        <w:rPr>
          <w:b/>
          <w:bCs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65"/>
        <w:gridCol w:w="1757"/>
        <w:gridCol w:w="1717"/>
        <w:gridCol w:w="1401"/>
        <w:gridCol w:w="1149"/>
      </w:tblGrid>
      <w:tr w:rsidR="00E340F9" w:rsidRPr="0094535B" w14:paraId="0BA3BC31" w14:textId="77777777" w:rsidTr="00287F54">
        <w:trPr>
          <w:trHeight w:val="340"/>
        </w:trPr>
        <w:tc>
          <w:tcPr>
            <w:tcW w:w="648" w:type="dxa"/>
            <w:vMerge w:val="restart"/>
            <w:vAlign w:val="center"/>
          </w:tcPr>
          <w:p w14:paraId="164BAD35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п/№</w:t>
            </w:r>
          </w:p>
        </w:tc>
        <w:tc>
          <w:tcPr>
            <w:tcW w:w="2665" w:type="dxa"/>
            <w:vMerge w:val="restart"/>
            <w:vAlign w:val="center"/>
          </w:tcPr>
          <w:p w14:paraId="70407E8D" w14:textId="77777777" w:rsidR="00E340F9" w:rsidRPr="0094535B" w:rsidRDefault="00E340F9" w:rsidP="00287F54">
            <w:pPr>
              <w:jc w:val="center"/>
              <w:rPr>
                <w:b/>
                <w:vertAlign w:val="superscript"/>
              </w:rPr>
            </w:pPr>
            <w:r w:rsidRPr="0094535B">
              <w:rPr>
                <w:b/>
              </w:rPr>
              <w:t>Наименование</w:t>
            </w:r>
          </w:p>
        </w:tc>
        <w:tc>
          <w:tcPr>
            <w:tcW w:w="1757" w:type="dxa"/>
            <w:vMerge w:val="restart"/>
            <w:vAlign w:val="center"/>
          </w:tcPr>
          <w:p w14:paraId="7543DF2E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Автор (ы)</w:t>
            </w:r>
          </w:p>
        </w:tc>
        <w:tc>
          <w:tcPr>
            <w:tcW w:w="1717" w:type="dxa"/>
            <w:vMerge w:val="restart"/>
            <w:vAlign w:val="center"/>
          </w:tcPr>
          <w:p w14:paraId="47D5E092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Год, место издания</w:t>
            </w:r>
          </w:p>
        </w:tc>
        <w:tc>
          <w:tcPr>
            <w:tcW w:w="2550" w:type="dxa"/>
            <w:gridSpan w:val="2"/>
            <w:vAlign w:val="center"/>
          </w:tcPr>
          <w:p w14:paraId="73151A6D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Кол-во экземпляров</w:t>
            </w:r>
          </w:p>
        </w:tc>
      </w:tr>
      <w:tr w:rsidR="00E340F9" w:rsidRPr="0094535B" w14:paraId="220A214B" w14:textId="77777777" w:rsidTr="00287F54">
        <w:trPr>
          <w:trHeight w:val="340"/>
        </w:trPr>
        <w:tc>
          <w:tcPr>
            <w:tcW w:w="648" w:type="dxa"/>
            <w:vMerge/>
            <w:vAlign w:val="center"/>
          </w:tcPr>
          <w:p w14:paraId="23774931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2665" w:type="dxa"/>
            <w:vMerge/>
            <w:vAlign w:val="center"/>
          </w:tcPr>
          <w:p w14:paraId="323FA8C7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14:paraId="4F3ABB2D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717" w:type="dxa"/>
            <w:vMerge/>
            <w:vAlign w:val="center"/>
          </w:tcPr>
          <w:p w14:paraId="1B2B81DF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6F21F74A" w14:textId="77777777" w:rsidR="00E340F9" w:rsidRPr="0094535B" w:rsidRDefault="00E340F9" w:rsidP="00287F54">
            <w:pPr>
              <w:jc w:val="center"/>
            </w:pPr>
            <w:r w:rsidRPr="0094535B">
              <w:t>в биб-лиотеке</w:t>
            </w:r>
          </w:p>
        </w:tc>
        <w:tc>
          <w:tcPr>
            <w:tcW w:w="1149" w:type="dxa"/>
            <w:vAlign w:val="center"/>
          </w:tcPr>
          <w:p w14:paraId="0518C354" w14:textId="77777777" w:rsidR="00E340F9" w:rsidRPr="0094535B" w:rsidRDefault="00E340F9" w:rsidP="00287F54">
            <w:pPr>
              <w:jc w:val="center"/>
            </w:pPr>
            <w:r>
              <w:t>на ка</w:t>
            </w:r>
            <w:r w:rsidRPr="0094535B">
              <w:t>федре</w:t>
            </w:r>
          </w:p>
        </w:tc>
      </w:tr>
      <w:tr w:rsidR="00E340F9" w:rsidRPr="0094535B" w14:paraId="24D2CF4E" w14:textId="77777777" w:rsidTr="00287F54">
        <w:trPr>
          <w:trHeight w:val="340"/>
        </w:trPr>
        <w:tc>
          <w:tcPr>
            <w:tcW w:w="648" w:type="dxa"/>
            <w:vAlign w:val="center"/>
          </w:tcPr>
          <w:p w14:paraId="79AC016D" w14:textId="77777777" w:rsidR="00E340F9" w:rsidRPr="0094535B" w:rsidRDefault="00E340F9" w:rsidP="00287F54">
            <w:pPr>
              <w:jc w:val="center"/>
            </w:pPr>
            <w:r w:rsidRPr="0094535B">
              <w:t>1</w:t>
            </w:r>
          </w:p>
        </w:tc>
        <w:tc>
          <w:tcPr>
            <w:tcW w:w="2665" w:type="dxa"/>
            <w:vAlign w:val="center"/>
          </w:tcPr>
          <w:p w14:paraId="56BFA1DD" w14:textId="77777777" w:rsidR="00E340F9" w:rsidRPr="0094535B" w:rsidRDefault="00E340F9" w:rsidP="00287F54">
            <w:pPr>
              <w:jc w:val="center"/>
            </w:pPr>
            <w:r w:rsidRPr="0094535B">
              <w:t>2</w:t>
            </w:r>
          </w:p>
        </w:tc>
        <w:tc>
          <w:tcPr>
            <w:tcW w:w="1757" w:type="dxa"/>
            <w:vAlign w:val="center"/>
          </w:tcPr>
          <w:p w14:paraId="10B19173" w14:textId="77777777" w:rsidR="00E340F9" w:rsidRPr="0094535B" w:rsidRDefault="00E340F9" w:rsidP="00287F54">
            <w:pPr>
              <w:jc w:val="center"/>
            </w:pPr>
            <w:r w:rsidRPr="0094535B">
              <w:t>3</w:t>
            </w:r>
          </w:p>
        </w:tc>
        <w:tc>
          <w:tcPr>
            <w:tcW w:w="1717" w:type="dxa"/>
            <w:vAlign w:val="center"/>
          </w:tcPr>
          <w:p w14:paraId="0725AD6A" w14:textId="77777777" w:rsidR="00E340F9" w:rsidRPr="0094535B" w:rsidRDefault="00E340F9" w:rsidP="00287F54">
            <w:pPr>
              <w:jc w:val="center"/>
            </w:pPr>
            <w:r w:rsidRPr="0094535B">
              <w:t>4</w:t>
            </w:r>
          </w:p>
        </w:tc>
        <w:tc>
          <w:tcPr>
            <w:tcW w:w="1401" w:type="dxa"/>
            <w:vAlign w:val="center"/>
          </w:tcPr>
          <w:p w14:paraId="4B7A7DAB" w14:textId="77777777" w:rsidR="00E340F9" w:rsidRPr="0094535B" w:rsidRDefault="00E340F9" w:rsidP="00287F54">
            <w:pPr>
              <w:jc w:val="center"/>
            </w:pPr>
            <w:r w:rsidRPr="0094535B">
              <w:t>7</w:t>
            </w:r>
          </w:p>
        </w:tc>
        <w:tc>
          <w:tcPr>
            <w:tcW w:w="1149" w:type="dxa"/>
            <w:vAlign w:val="center"/>
          </w:tcPr>
          <w:p w14:paraId="3533F1DF" w14:textId="77777777" w:rsidR="00E340F9" w:rsidRPr="0094535B" w:rsidRDefault="00E340F9" w:rsidP="00287F54">
            <w:pPr>
              <w:jc w:val="center"/>
            </w:pPr>
            <w:r w:rsidRPr="0094535B">
              <w:t>8</w:t>
            </w:r>
          </w:p>
        </w:tc>
      </w:tr>
      <w:tr w:rsidR="00E340F9" w:rsidRPr="0094535B" w14:paraId="4EA07F1E" w14:textId="77777777" w:rsidTr="00287F54">
        <w:trPr>
          <w:trHeight w:val="340"/>
        </w:trPr>
        <w:tc>
          <w:tcPr>
            <w:tcW w:w="648" w:type="dxa"/>
          </w:tcPr>
          <w:p w14:paraId="4667AE44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129532C2" w14:textId="77777777" w:rsidR="00E340F9" w:rsidRPr="009A5985" w:rsidRDefault="00E340F9" w:rsidP="00287F54">
            <w:r w:rsidRPr="009A5985">
              <w:rPr>
                <w:sz w:val="20"/>
              </w:rPr>
              <w:t>Амбулаторно-поликлиническаяонкология</w:t>
            </w:r>
          </w:p>
        </w:tc>
        <w:tc>
          <w:tcPr>
            <w:tcW w:w="1757" w:type="dxa"/>
          </w:tcPr>
          <w:p w14:paraId="00C8FDF8" w14:textId="77777777" w:rsidR="00E340F9" w:rsidRPr="009A5985" w:rsidRDefault="00E340F9" w:rsidP="00287F54">
            <w:r w:rsidRPr="009A5985">
              <w:rPr>
                <w:sz w:val="20"/>
              </w:rPr>
              <w:t>Ш. Х. Ганцев [и др.].</w:t>
            </w:r>
          </w:p>
        </w:tc>
        <w:tc>
          <w:tcPr>
            <w:tcW w:w="1717" w:type="dxa"/>
          </w:tcPr>
          <w:p w14:paraId="39C3BD21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sz w:val="20"/>
              </w:rPr>
              <w:t>ГЭОТАР-Медиа, 2014 . - 448 с.</w:t>
            </w:r>
          </w:p>
        </w:tc>
        <w:tc>
          <w:tcPr>
            <w:tcW w:w="1401" w:type="dxa"/>
          </w:tcPr>
          <w:p w14:paraId="253B7102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  <w:tc>
          <w:tcPr>
            <w:tcW w:w="1149" w:type="dxa"/>
          </w:tcPr>
          <w:p w14:paraId="746B2CBF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</w:tr>
      <w:tr w:rsidR="00E340F9" w:rsidRPr="0094535B" w14:paraId="77FEB11C" w14:textId="77777777" w:rsidTr="00287F54">
        <w:trPr>
          <w:trHeight w:val="340"/>
        </w:trPr>
        <w:tc>
          <w:tcPr>
            <w:tcW w:w="648" w:type="dxa"/>
          </w:tcPr>
          <w:p w14:paraId="7E3972BE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7CF3E2D9" w14:textId="77777777" w:rsidR="00E340F9" w:rsidRPr="009A5985" w:rsidRDefault="00E340F9" w:rsidP="00287F54">
            <w:pPr>
              <w:spacing w:before="60" w:after="60"/>
              <w:rPr>
                <w:sz w:val="20"/>
              </w:rPr>
            </w:pPr>
            <w:r w:rsidRPr="009A5985">
              <w:rPr>
                <w:sz w:val="20"/>
              </w:rPr>
              <w:t xml:space="preserve">Клиническая </w:t>
            </w:r>
            <w:r w:rsidRPr="009A5985">
              <w:rPr>
                <w:bCs/>
                <w:sz w:val="20"/>
              </w:rPr>
              <w:t>онкология</w:t>
            </w:r>
            <w:r w:rsidRPr="009A5985">
              <w:rPr>
                <w:sz w:val="20"/>
              </w:rPr>
              <w:t>. Избранные лекции [Электронный ресурс]: учеб. пособие</w:t>
            </w:r>
          </w:p>
        </w:tc>
        <w:tc>
          <w:tcPr>
            <w:tcW w:w="1757" w:type="dxa"/>
          </w:tcPr>
          <w:p w14:paraId="33529A8A" w14:textId="77777777" w:rsidR="00E340F9" w:rsidRPr="009A5985" w:rsidRDefault="00E340F9" w:rsidP="00287F54">
            <w:pPr>
              <w:spacing w:before="60" w:after="60"/>
              <w:rPr>
                <w:sz w:val="20"/>
              </w:rPr>
            </w:pPr>
            <w:r w:rsidRPr="009A5985">
              <w:rPr>
                <w:sz w:val="20"/>
              </w:rPr>
              <w:t>Л. З. Вельшер, Б. И. Поляков, С. Б. Петерсон.</w:t>
            </w:r>
          </w:p>
        </w:tc>
        <w:tc>
          <w:tcPr>
            <w:tcW w:w="1717" w:type="dxa"/>
          </w:tcPr>
          <w:p w14:paraId="02FF75C8" w14:textId="77777777" w:rsidR="00E340F9" w:rsidRPr="009A5985" w:rsidRDefault="00E340F9" w:rsidP="00287F54">
            <w:pPr>
              <w:spacing w:before="60" w:after="60"/>
              <w:rPr>
                <w:sz w:val="20"/>
              </w:rPr>
            </w:pPr>
            <w:r w:rsidRPr="009A5985">
              <w:rPr>
                <w:sz w:val="20"/>
              </w:rPr>
              <w:t xml:space="preserve">ГЭОТАР-Медиа, 2014. - </w:t>
            </w:r>
            <w:r w:rsidRPr="009A5985">
              <w:rPr>
                <w:sz w:val="20"/>
                <w:lang w:val="en-US"/>
              </w:rPr>
              <w:t>on</w:t>
            </w:r>
            <w:r w:rsidRPr="009A5985">
              <w:rPr>
                <w:sz w:val="20"/>
              </w:rPr>
              <w:t>-</w:t>
            </w:r>
            <w:r w:rsidRPr="009A5985">
              <w:rPr>
                <w:sz w:val="20"/>
                <w:lang w:val="en-US"/>
              </w:rPr>
              <w:t>line</w:t>
            </w:r>
            <w:r w:rsidRPr="009A5985">
              <w:rPr>
                <w:sz w:val="20"/>
              </w:rPr>
              <w:t>. -Режим доступа: ЭБС «Консультант студента»</w:t>
            </w:r>
          </w:p>
        </w:tc>
        <w:tc>
          <w:tcPr>
            <w:tcW w:w="1401" w:type="dxa"/>
          </w:tcPr>
          <w:p w14:paraId="1D561E60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  <w:tc>
          <w:tcPr>
            <w:tcW w:w="1149" w:type="dxa"/>
          </w:tcPr>
          <w:p w14:paraId="0BD7FC82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</w:tr>
      <w:tr w:rsidR="00E340F9" w:rsidRPr="0094535B" w14:paraId="7D0508D9" w14:textId="77777777" w:rsidTr="00287F54">
        <w:trPr>
          <w:trHeight w:val="340"/>
        </w:trPr>
        <w:tc>
          <w:tcPr>
            <w:tcW w:w="648" w:type="dxa"/>
          </w:tcPr>
          <w:p w14:paraId="00DD6D9F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49C31659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bCs/>
                <w:color w:val="000000" w:themeColor="text1"/>
                <w:sz w:val="20"/>
              </w:rPr>
              <w:t>Гемангиомы основных локализаций</w:t>
            </w:r>
            <w:r w:rsidRPr="009A5985">
              <w:rPr>
                <w:color w:val="000000" w:themeColor="text1"/>
                <w:sz w:val="20"/>
              </w:rPr>
              <w:t>[Текст]</w:t>
            </w:r>
          </w:p>
        </w:tc>
        <w:tc>
          <w:tcPr>
            <w:tcW w:w="1757" w:type="dxa"/>
          </w:tcPr>
          <w:p w14:paraId="5C3D26E7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color w:val="000000" w:themeColor="text1"/>
                <w:sz w:val="20"/>
              </w:rPr>
              <w:t>М. А. Нартайлаков [и др.]</w:t>
            </w:r>
          </w:p>
        </w:tc>
        <w:tc>
          <w:tcPr>
            <w:tcW w:w="1717" w:type="dxa"/>
          </w:tcPr>
          <w:p w14:paraId="310A57AB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color w:val="000000" w:themeColor="text1"/>
                <w:sz w:val="20"/>
              </w:rPr>
              <w:t>Уфа: Изд-во ООО "Браво Пресс", 2012. - 88 с.</w:t>
            </w:r>
          </w:p>
        </w:tc>
        <w:tc>
          <w:tcPr>
            <w:tcW w:w="1401" w:type="dxa"/>
          </w:tcPr>
          <w:p w14:paraId="74D1F63D" w14:textId="77777777" w:rsidR="00E340F9" w:rsidRPr="0094535B" w:rsidRDefault="00E340F9" w:rsidP="00287F54">
            <w:pPr>
              <w:spacing w:before="60" w:after="60"/>
            </w:pPr>
            <w:r>
              <w:rPr>
                <w:color w:val="000000" w:themeColor="text1"/>
              </w:rPr>
              <w:t xml:space="preserve">50 </w:t>
            </w:r>
          </w:p>
        </w:tc>
        <w:tc>
          <w:tcPr>
            <w:tcW w:w="1149" w:type="dxa"/>
          </w:tcPr>
          <w:p w14:paraId="35E06810" w14:textId="77777777" w:rsidR="00E340F9" w:rsidRPr="0094535B" w:rsidRDefault="00E340F9" w:rsidP="00287F54">
            <w:pPr>
              <w:spacing w:before="60" w:after="60"/>
            </w:pPr>
            <w:r>
              <w:t>3</w:t>
            </w:r>
          </w:p>
        </w:tc>
      </w:tr>
      <w:tr w:rsidR="00E340F9" w:rsidRPr="0094535B" w14:paraId="7CFDABC2" w14:textId="77777777" w:rsidTr="00287F54">
        <w:trPr>
          <w:trHeight w:val="340"/>
        </w:trPr>
        <w:tc>
          <w:tcPr>
            <w:tcW w:w="648" w:type="dxa"/>
          </w:tcPr>
          <w:p w14:paraId="45316145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126D7866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>Интерстициальные и орфанные заболевания легких [Электронный ресурс]</w:t>
            </w:r>
          </w:p>
        </w:tc>
        <w:tc>
          <w:tcPr>
            <w:tcW w:w="1757" w:type="dxa"/>
          </w:tcPr>
          <w:p w14:paraId="0CB09CDA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>под ред. М.М. Ильковича</w:t>
            </w:r>
          </w:p>
        </w:tc>
        <w:tc>
          <w:tcPr>
            <w:tcW w:w="1717" w:type="dxa"/>
          </w:tcPr>
          <w:p w14:paraId="6E7E08B8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 xml:space="preserve">ГЭОТАР-Медиа, 2016. - </w:t>
            </w:r>
            <w:r w:rsidRPr="009A5985">
              <w:rPr>
                <w:sz w:val="20"/>
                <w:lang w:val="en-US"/>
              </w:rPr>
              <w:t>on</w:t>
            </w:r>
            <w:r w:rsidRPr="009A5985">
              <w:rPr>
                <w:sz w:val="20"/>
              </w:rPr>
              <w:t xml:space="preserve"> – </w:t>
            </w:r>
            <w:r w:rsidRPr="009A5985">
              <w:rPr>
                <w:sz w:val="20"/>
                <w:lang w:val="en-US"/>
              </w:rPr>
              <w:t>line</w:t>
            </w:r>
            <w:r w:rsidRPr="009A5985">
              <w:rPr>
                <w:sz w:val="20"/>
              </w:rPr>
              <w:t xml:space="preserve">. – Режим доступа: ЭБС «Консультант студента» </w:t>
            </w:r>
            <w:hyperlink r:id="rId8" w:history="1">
              <w:r w:rsidRPr="009A5985">
                <w:rPr>
                  <w:rStyle w:val="af5"/>
                  <w:color w:val="0070C0"/>
                  <w:sz w:val="20"/>
                </w:rPr>
                <w:t>http://www.studmedlib.ru/book/ISBN9785970438893.html</w:t>
              </w:r>
            </w:hyperlink>
          </w:p>
        </w:tc>
        <w:tc>
          <w:tcPr>
            <w:tcW w:w="1401" w:type="dxa"/>
          </w:tcPr>
          <w:p w14:paraId="74217D84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  <w:tc>
          <w:tcPr>
            <w:tcW w:w="1149" w:type="dxa"/>
          </w:tcPr>
          <w:p w14:paraId="43D928C3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</w:tr>
      <w:tr w:rsidR="00E340F9" w:rsidRPr="0094535B" w14:paraId="6B8561B8" w14:textId="77777777" w:rsidTr="00287F54">
        <w:trPr>
          <w:trHeight w:val="340"/>
        </w:trPr>
        <w:tc>
          <w:tcPr>
            <w:tcW w:w="648" w:type="dxa"/>
          </w:tcPr>
          <w:p w14:paraId="2AB33966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38ADC4B6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bCs/>
                <w:sz w:val="20"/>
              </w:rPr>
              <w:t>Ошибки в клинической</w:t>
            </w:r>
            <w:r w:rsidRPr="009A5985">
              <w:rPr>
                <w:sz w:val="20"/>
              </w:rPr>
              <w:t xml:space="preserve"> онкологии [Электронный ресурс]: руководство</w:t>
            </w:r>
          </w:p>
        </w:tc>
        <w:tc>
          <w:tcPr>
            <w:tcW w:w="1757" w:type="dxa"/>
          </w:tcPr>
          <w:p w14:paraId="7D605EF8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>под ред. В. И. Чиссова, А. Х. Трахтенберга</w:t>
            </w:r>
          </w:p>
        </w:tc>
        <w:tc>
          <w:tcPr>
            <w:tcW w:w="1717" w:type="dxa"/>
          </w:tcPr>
          <w:p w14:paraId="75283CA9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 xml:space="preserve">ГЭОТАР-Медиа, 2009. - on-line. - Режим доступа: ЭБС «Консультант студента» </w:t>
            </w:r>
            <w:hyperlink r:id="rId9" w:history="1">
              <w:r w:rsidRPr="009A5985">
                <w:rPr>
                  <w:rStyle w:val="af5"/>
                  <w:color w:val="0070C0"/>
                  <w:sz w:val="20"/>
                </w:rPr>
                <w:t>http://www.studmedlib.ru/book/ISBN9785970411179.html</w:t>
              </w:r>
            </w:hyperlink>
          </w:p>
        </w:tc>
        <w:tc>
          <w:tcPr>
            <w:tcW w:w="1401" w:type="dxa"/>
          </w:tcPr>
          <w:p w14:paraId="23AC273E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  <w:tc>
          <w:tcPr>
            <w:tcW w:w="1149" w:type="dxa"/>
          </w:tcPr>
          <w:p w14:paraId="1E6A3524" w14:textId="77777777" w:rsidR="00E340F9" w:rsidRPr="009A5985" w:rsidRDefault="00E340F9" w:rsidP="00287F54">
            <w:pPr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Неограниченный доступ</w:t>
            </w:r>
          </w:p>
        </w:tc>
      </w:tr>
      <w:tr w:rsidR="00E340F9" w:rsidRPr="0094535B" w14:paraId="78C3E6BA" w14:textId="77777777" w:rsidTr="00287F54">
        <w:trPr>
          <w:trHeight w:val="340"/>
        </w:trPr>
        <w:tc>
          <w:tcPr>
            <w:tcW w:w="648" w:type="dxa"/>
          </w:tcPr>
          <w:p w14:paraId="7702C029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3F92C986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bCs/>
                <w:color w:val="000000" w:themeColor="text1"/>
                <w:sz w:val="20"/>
              </w:rPr>
              <w:t>Первичная медико-</w:t>
            </w:r>
            <w:r w:rsidRPr="009A5985">
              <w:rPr>
                <w:bCs/>
                <w:color w:val="000000" w:themeColor="text1"/>
                <w:sz w:val="20"/>
              </w:rPr>
              <w:lastRenderedPageBreak/>
              <w:t>санитарная помощь</w:t>
            </w:r>
            <w:r w:rsidRPr="009A5985">
              <w:rPr>
                <w:color w:val="000000" w:themeColor="text1"/>
                <w:sz w:val="20"/>
              </w:rPr>
              <w:t xml:space="preserve"> при онкологических заболеваниях [Электронный ресурс]</w:t>
            </w:r>
          </w:p>
        </w:tc>
        <w:tc>
          <w:tcPr>
            <w:tcW w:w="1757" w:type="dxa"/>
          </w:tcPr>
          <w:p w14:paraId="7D49F16B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color w:val="000000" w:themeColor="text1"/>
                <w:sz w:val="20"/>
              </w:rPr>
              <w:lastRenderedPageBreak/>
              <w:t xml:space="preserve">Н. Х. </w:t>
            </w:r>
            <w:r w:rsidRPr="009A5985">
              <w:rPr>
                <w:color w:val="000000" w:themeColor="text1"/>
                <w:sz w:val="20"/>
              </w:rPr>
              <w:lastRenderedPageBreak/>
              <w:t>Шарафутдинова [и др.]</w:t>
            </w:r>
          </w:p>
        </w:tc>
        <w:tc>
          <w:tcPr>
            <w:tcW w:w="1717" w:type="dxa"/>
          </w:tcPr>
          <w:p w14:paraId="18BF8A9D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color w:val="000000" w:themeColor="text1"/>
                <w:sz w:val="20"/>
              </w:rPr>
              <w:lastRenderedPageBreak/>
              <w:t xml:space="preserve">Уфа: ГАУН РБ </w:t>
            </w:r>
            <w:r w:rsidRPr="009A5985">
              <w:rPr>
                <w:color w:val="000000" w:themeColor="text1"/>
                <w:sz w:val="20"/>
              </w:rPr>
              <w:lastRenderedPageBreak/>
              <w:t xml:space="preserve">"Башэнциклопедия", 2018. - on-line. - Режим доступа: БД «Электронная учебная библиотека» </w:t>
            </w:r>
            <w:hyperlink r:id="rId10" w:history="1">
              <w:r w:rsidRPr="009A5985">
                <w:rPr>
                  <w:rStyle w:val="af5"/>
                  <w:color w:val="0070C0"/>
                  <w:sz w:val="20"/>
                </w:rPr>
                <w:t>http://library.bashgmu.ru/elibdoc/elib723.pdf</w:t>
              </w:r>
            </w:hyperlink>
          </w:p>
        </w:tc>
        <w:tc>
          <w:tcPr>
            <w:tcW w:w="1401" w:type="dxa"/>
          </w:tcPr>
          <w:p w14:paraId="07355C84" w14:textId="77777777" w:rsidR="00E340F9" w:rsidRPr="009A5985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Неограничен</w:t>
            </w: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ный доступ</w:t>
            </w:r>
          </w:p>
        </w:tc>
        <w:tc>
          <w:tcPr>
            <w:tcW w:w="1149" w:type="dxa"/>
          </w:tcPr>
          <w:p w14:paraId="252ADF43" w14:textId="77777777" w:rsidR="00E340F9" w:rsidRPr="009A5985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Неогранич</w:t>
            </w: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енный доступ</w:t>
            </w:r>
          </w:p>
        </w:tc>
      </w:tr>
      <w:tr w:rsidR="00E340F9" w:rsidRPr="0094535B" w14:paraId="68FB48A3" w14:textId="77777777" w:rsidTr="00287F54">
        <w:trPr>
          <w:trHeight w:val="340"/>
        </w:trPr>
        <w:tc>
          <w:tcPr>
            <w:tcW w:w="648" w:type="dxa"/>
          </w:tcPr>
          <w:p w14:paraId="0E776229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14FD8AA6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bCs/>
                <w:sz w:val="20"/>
              </w:rPr>
              <w:t>Профилактика онкологических заболеваний</w:t>
            </w:r>
            <w:r w:rsidRPr="009A5985">
              <w:rPr>
                <w:sz w:val="20"/>
              </w:rPr>
              <w:t xml:space="preserve"> полости рта [Текст]: учеб.пособие / ГБОУ ВПО "Баш. гос. мед. ун-т" Минздрава России</w:t>
            </w:r>
          </w:p>
        </w:tc>
        <w:tc>
          <w:tcPr>
            <w:tcW w:w="1757" w:type="dxa"/>
          </w:tcPr>
          <w:p w14:paraId="5DBCCE48" w14:textId="77777777" w:rsidR="00E340F9" w:rsidRPr="005B23F2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5B23F2">
              <w:rPr>
                <w:color w:val="000000" w:themeColor="text1"/>
                <w:sz w:val="20"/>
                <w:szCs w:val="20"/>
              </w:rPr>
              <w:t>В. Б. Симоненко, П. А. Дулин, М. А. Маканин.</w:t>
            </w:r>
          </w:p>
        </w:tc>
        <w:tc>
          <w:tcPr>
            <w:tcW w:w="1717" w:type="dxa"/>
          </w:tcPr>
          <w:p w14:paraId="2F42810A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>сост. Р. Т. Буляков [и др.]</w:t>
            </w:r>
          </w:p>
        </w:tc>
        <w:tc>
          <w:tcPr>
            <w:tcW w:w="1401" w:type="dxa"/>
          </w:tcPr>
          <w:p w14:paraId="255D3127" w14:textId="77777777" w:rsidR="00E340F9" w:rsidRPr="0094535B" w:rsidRDefault="00E340F9" w:rsidP="00287F54">
            <w:pPr>
              <w:spacing w:before="60" w:after="60"/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49" w:type="dxa"/>
          </w:tcPr>
          <w:p w14:paraId="03337AD1" w14:textId="77777777" w:rsidR="00E340F9" w:rsidRPr="0094535B" w:rsidRDefault="00E340F9" w:rsidP="00287F54">
            <w:pPr>
              <w:spacing w:before="60" w:after="60"/>
            </w:pPr>
            <w:r>
              <w:t>2</w:t>
            </w:r>
          </w:p>
        </w:tc>
      </w:tr>
      <w:tr w:rsidR="00E340F9" w:rsidRPr="0094535B" w14:paraId="48994C5B" w14:textId="77777777" w:rsidTr="00287F54">
        <w:trPr>
          <w:trHeight w:val="340"/>
        </w:trPr>
        <w:tc>
          <w:tcPr>
            <w:tcW w:w="648" w:type="dxa"/>
          </w:tcPr>
          <w:p w14:paraId="0B1E9593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2F5CD24A" w14:textId="77777777" w:rsidR="00E340F9" w:rsidRPr="009A5985" w:rsidRDefault="00E340F9" w:rsidP="00287F54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9A5985">
              <w:rPr>
                <w:bCs/>
                <w:sz w:val="20"/>
              </w:rPr>
              <w:t>Профилактика онкологических заболеваний</w:t>
            </w:r>
            <w:r w:rsidRPr="009A5985">
              <w:rPr>
                <w:sz w:val="20"/>
              </w:rPr>
              <w:t xml:space="preserve"> полости рта [Электронный ресурс]: учеб. пособие / ГБОУ ВПО "Баш. гос. мед. ун-т" Минздрава России</w:t>
            </w:r>
          </w:p>
        </w:tc>
        <w:tc>
          <w:tcPr>
            <w:tcW w:w="1757" w:type="dxa"/>
          </w:tcPr>
          <w:p w14:paraId="16FC28F7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>сост. Р. Т. Буляков [и др.]</w:t>
            </w:r>
          </w:p>
        </w:tc>
        <w:tc>
          <w:tcPr>
            <w:tcW w:w="1717" w:type="dxa"/>
          </w:tcPr>
          <w:p w14:paraId="62BC5B87" w14:textId="77777777" w:rsidR="00E340F9" w:rsidRPr="009A5985" w:rsidRDefault="00E340F9" w:rsidP="00287F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A5985">
              <w:rPr>
                <w:sz w:val="20"/>
              </w:rPr>
              <w:t xml:space="preserve">Электрон. текстовые дан. - Уфа, 2014. - on-line. - Режим доступа: БД «Электронная учебная библиотека» </w:t>
            </w:r>
            <w:hyperlink r:id="rId11" w:history="1">
              <w:r w:rsidRPr="009A5985">
                <w:rPr>
                  <w:rStyle w:val="af5"/>
                  <w:color w:val="0070C0"/>
                  <w:sz w:val="20"/>
                </w:rPr>
                <w:t>http://library.bashgmu.ru/elibdoc/elib613.pdf</w:t>
              </w:r>
            </w:hyperlink>
          </w:p>
        </w:tc>
        <w:tc>
          <w:tcPr>
            <w:tcW w:w="1401" w:type="dxa"/>
          </w:tcPr>
          <w:p w14:paraId="6F10350A" w14:textId="77777777" w:rsidR="00E340F9" w:rsidRPr="009A5985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Неограниченный доступ</w:t>
            </w:r>
          </w:p>
        </w:tc>
        <w:tc>
          <w:tcPr>
            <w:tcW w:w="1149" w:type="dxa"/>
          </w:tcPr>
          <w:p w14:paraId="5BCFA928" w14:textId="77777777" w:rsidR="00E340F9" w:rsidRPr="009A5985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A59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Неограниченный доступ</w:t>
            </w:r>
          </w:p>
        </w:tc>
      </w:tr>
      <w:tr w:rsidR="00E340F9" w:rsidRPr="0094535B" w14:paraId="23375F91" w14:textId="77777777" w:rsidTr="00287F54">
        <w:trPr>
          <w:trHeight w:val="340"/>
        </w:trPr>
        <w:tc>
          <w:tcPr>
            <w:tcW w:w="648" w:type="dxa"/>
          </w:tcPr>
          <w:p w14:paraId="3C131D52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44589999" w14:textId="77777777" w:rsidR="00E340F9" w:rsidRPr="009A5985" w:rsidRDefault="00E340F9" w:rsidP="00287F54">
            <w:pPr>
              <w:spacing w:before="60" w:after="60"/>
              <w:rPr>
                <w:bCs/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Пучков К. В. Лапароскопическая хирургия рака почки [Электронный ресурс]</w:t>
            </w:r>
          </w:p>
        </w:tc>
        <w:tc>
          <w:tcPr>
            <w:tcW w:w="1757" w:type="dxa"/>
          </w:tcPr>
          <w:p w14:paraId="16094F03" w14:textId="77777777" w:rsidR="00E340F9" w:rsidRPr="009A5985" w:rsidRDefault="00E340F9" w:rsidP="00287F54">
            <w:pPr>
              <w:spacing w:before="60" w:after="60"/>
              <w:rPr>
                <w:sz w:val="20"/>
              </w:rPr>
            </w:pPr>
            <w:r w:rsidRPr="009A5985">
              <w:rPr>
                <w:color w:val="000000" w:themeColor="text1"/>
                <w:sz w:val="20"/>
              </w:rPr>
              <w:t>К. В. Пучков, А. А. Крапивин, В. Б. Филимонов</w:t>
            </w:r>
          </w:p>
        </w:tc>
        <w:tc>
          <w:tcPr>
            <w:tcW w:w="1717" w:type="dxa"/>
          </w:tcPr>
          <w:p w14:paraId="7E28E40D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color w:val="000000" w:themeColor="text1"/>
                <w:sz w:val="20"/>
              </w:rPr>
              <w:t>М. :Медпрактика-М, 2008. –</w:t>
            </w:r>
            <w:r w:rsidRPr="003A19FD">
              <w:rPr>
                <w:color w:val="000000" w:themeColor="text1"/>
                <w:sz w:val="20"/>
                <w:lang w:val="en-US"/>
              </w:rPr>
              <w:t>on</w:t>
            </w:r>
            <w:r w:rsidRPr="003A19FD">
              <w:rPr>
                <w:color w:val="000000" w:themeColor="text1"/>
                <w:sz w:val="20"/>
              </w:rPr>
              <w:t>-</w:t>
            </w:r>
            <w:r w:rsidRPr="003A19FD">
              <w:rPr>
                <w:color w:val="000000" w:themeColor="text1"/>
                <w:sz w:val="20"/>
                <w:lang w:val="en-US"/>
              </w:rPr>
              <w:t>line</w:t>
            </w:r>
            <w:r w:rsidRPr="003A19FD">
              <w:rPr>
                <w:color w:val="000000" w:themeColor="text1"/>
                <w:sz w:val="20"/>
              </w:rPr>
              <w:t xml:space="preserve">. - Режим доступа: ЭБС «Букап» </w:t>
            </w:r>
            <w:hyperlink r:id="rId12" w:history="1">
              <w:r w:rsidRPr="003A19FD">
                <w:rPr>
                  <w:rStyle w:val="af5"/>
                  <w:color w:val="0070C0"/>
                  <w:sz w:val="20"/>
                </w:rPr>
                <w:t>https://www.books-up.ru/ru/book/laparoskopicheskaya-hirurgiya-raka-pochki-2350254/</w:t>
              </w:r>
            </w:hyperlink>
          </w:p>
        </w:tc>
        <w:tc>
          <w:tcPr>
            <w:tcW w:w="1401" w:type="dxa"/>
          </w:tcPr>
          <w:p w14:paraId="01C1CF3F" w14:textId="77777777" w:rsidR="00E340F9" w:rsidRPr="003A19FD" w:rsidRDefault="00E340F9" w:rsidP="00287F54">
            <w:pPr>
              <w:contextualSpacing/>
              <w:rPr>
                <w:color w:val="000000" w:themeColor="text1"/>
                <w:sz w:val="20"/>
              </w:rPr>
            </w:pPr>
            <w:r w:rsidRPr="003A19FD">
              <w:rPr>
                <w:color w:val="000000" w:themeColor="text1"/>
                <w:sz w:val="20"/>
              </w:rPr>
              <w:t>Неограниченный доступ</w:t>
            </w:r>
          </w:p>
        </w:tc>
        <w:tc>
          <w:tcPr>
            <w:tcW w:w="1149" w:type="dxa"/>
          </w:tcPr>
          <w:p w14:paraId="03385591" w14:textId="77777777" w:rsidR="00E340F9" w:rsidRPr="003A19FD" w:rsidRDefault="00E340F9" w:rsidP="00287F54">
            <w:pPr>
              <w:contextualSpacing/>
              <w:rPr>
                <w:color w:val="000000" w:themeColor="text1"/>
                <w:sz w:val="20"/>
              </w:rPr>
            </w:pPr>
            <w:r w:rsidRPr="003A19FD">
              <w:rPr>
                <w:color w:val="000000" w:themeColor="text1"/>
                <w:sz w:val="20"/>
              </w:rPr>
              <w:t>Неограниченный доступ</w:t>
            </w:r>
          </w:p>
        </w:tc>
      </w:tr>
      <w:tr w:rsidR="00E340F9" w:rsidRPr="0094535B" w14:paraId="4C6D99A1" w14:textId="77777777" w:rsidTr="00287F54">
        <w:trPr>
          <w:trHeight w:val="340"/>
        </w:trPr>
        <w:tc>
          <w:tcPr>
            <w:tcW w:w="648" w:type="dxa"/>
          </w:tcPr>
          <w:p w14:paraId="1E59F785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7C795DD6" w14:textId="77777777" w:rsidR="00E340F9" w:rsidRPr="003A19FD" w:rsidRDefault="00E340F9" w:rsidP="00287F54">
            <w:pPr>
              <w:spacing w:before="60" w:after="60"/>
              <w:rPr>
                <w:bCs/>
                <w:sz w:val="20"/>
              </w:rPr>
            </w:pPr>
            <w:r w:rsidRPr="003A19FD">
              <w:rPr>
                <w:sz w:val="20"/>
              </w:rPr>
              <w:t>Румянцев, П.О. Рак щитовидной железы: современные подходы к диагностике и лечению [Электронный ресурс]</w:t>
            </w:r>
          </w:p>
        </w:tc>
        <w:tc>
          <w:tcPr>
            <w:tcW w:w="1757" w:type="dxa"/>
          </w:tcPr>
          <w:p w14:paraId="5711E79B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>П.О. Румянцев, А.А. Ильин, В.А. Саенко</w:t>
            </w:r>
          </w:p>
        </w:tc>
        <w:tc>
          <w:tcPr>
            <w:tcW w:w="1717" w:type="dxa"/>
          </w:tcPr>
          <w:p w14:paraId="64EF11BA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 xml:space="preserve">М.,2009. - </w:t>
            </w:r>
            <w:r w:rsidRPr="003A19FD">
              <w:rPr>
                <w:sz w:val="20"/>
                <w:lang w:val="en-US"/>
              </w:rPr>
              <w:t>on</w:t>
            </w:r>
            <w:r w:rsidRPr="003A19FD">
              <w:rPr>
                <w:sz w:val="20"/>
              </w:rPr>
              <w:t>-</w:t>
            </w:r>
            <w:r w:rsidRPr="003A19FD">
              <w:rPr>
                <w:sz w:val="20"/>
                <w:lang w:val="en-US"/>
              </w:rPr>
              <w:t>line</w:t>
            </w:r>
            <w:r w:rsidRPr="003A19FD">
              <w:rPr>
                <w:sz w:val="20"/>
              </w:rPr>
              <w:t xml:space="preserve">. -Режим доступа: ЭБС «Консультант студента» </w:t>
            </w:r>
            <w:hyperlink r:id="rId13" w:history="1">
              <w:r w:rsidRPr="003A19FD">
                <w:rPr>
                  <w:rStyle w:val="af5"/>
                  <w:color w:val="0070C0"/>
                  <w:sz w:val="20"/>
                </w:rPr>
                <w:t>http://www.studmedlib.ru/ru/book/ISBN9785970410257.html</w:t>
              </w:r>
            </w:hyperlink>
          </w:p>
        </w:tc>
        <w:tc>
          <w:tcPr>
            <w:tcW w:w="1401" w:type="dxa"/>
          </w:tcPr>
          <w:p w14:paraId="42880667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sz w:val="20"/>
                <w:szCs w:val="24"/>
              </w:rPr>
              <w:t>Неограниченный доступ</w:t>
            </w:r>
          </w:p>
        </w:tc>
        <w:tc>
          <w:tcPr>
            <w:tcW w:w="1149" w:type="dxa"/>
          </w:tcPr>
          <w:p w14:paraId="776A8497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sz w:val="20"/>
                <w:szCs w:val="24"/>
              </w:rPr>
              <w:t>Неограниченный доступ</w:t>
            </w:r>
          </w:p>
        </w:tc>
      </w:tr>
      <w:tr w:rsidR="00E340F9" w:rsidRPr="0094535B" w14:paraId="41293D19" w14:textId="77777777" w:rsidTr="00287F54">
        <w:trPr>
          <w:trHeight w:val="340"/>
        </w:trPr>
        <w:tc>
          <w:tcPr>
            <w:tcW w:w="648" w:type="dxa"/>
          </w:tcPr>
          <w:p w14:paraId="23AB8A3C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06E2E3FC" w14:textId="77777777" w:rsidR="00E340F9" w:rsidRPr="003A19FD" w:rsidRDefault="00E340F9" w:rsidP="00287F54">
            <w:pPr>
              <w:spacing w:before="60" w:after="60"/>
              <w:rPr>
                <w:bCs/>
                <w:sz w:val="20"/>
              </w:rPr>
            </w:pPr>
            <w:r w:rsidRPr="003A19FD">
              <w:rPr>
                <w:bCs/>
                <w:sz w:val="20"/>
              </w:rPr>
              <w:t>Савченко, В. Г</w:t>
            </w:r>
            <w:r w:rsidRPr="003A19FD">
              <w:rPr>
                <w:sz w:val="20"/>
              </w:rPr>
              <w:t>. Острый промиелоцитарный лейкоз [Электронный ресурс]: руководство</w:t>
            </w:r>
          </w:p>
        </w:tc>
        <w:tc>
          <w:tcPr>
            <w:tcW w:w="1757" w:type="dxa"/>
          </w:tcPr>
          <w:p w14:paraId="4950F943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>В. Г. Савченко, Е. Н. Паровичникова</w:t>
            </w:r>
          </w:p>
        </w:tc>
        <w:tc>
          <w:tcPr>
            <w:tcW w:w="1717" w:type="dxa"/>
          </w:tcPr>
          <w:p w14:paraId="42775A74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 xml:space="preserve">М.: Издательство Литтерра, 2010 . - </w:t>
            </w:r>
            <w:r w:rsidRPr="003A19FD">
              <w:rPr>
                <w:sz w:val="20"/>
                <w:lang w:val="en-US"/>
              </w:rPr>
              <w:t>on</w:t>
            </w:r>
            <w:r w:rsidRPr="003A19FD">
              <w:rPr>
                <w:sz w:val="20"/>
              </w:rPr>
              <w:t>-</w:t>
            </w:r>
            <w:r w:rsidRPr="003A19FD">
              <w:rPr>
                <w:sz w:val="20"/>
                <w:lang w:val="en-US"/>
              </w:rPr>
              <w:t>line</w:t>
            </w:r>
            <w:r w:rsidRPr="003A19FD">
              <w:rPr>
                <w:sz w:val="20"/>
              </w:rPr>
              <w:t xml:space="preserve">. -Режим доступа: ЭБС «Консультант студента» </w:t>
            </w:r>
            <w:hyperlink r:id="rId14" w:history="1">
              <w:r w:rsidRPr="003A19FD">
                <w:rPr>
                  <w:rStyle w:val="af5"/>
                  <w:color w:val="0070C0"/>
                  <w:sz w:val="20"/>
                </w:rPr>
                <w:t>http://www.studmedlib.ru/book/ISBN9785904090241.html</w:t>
              </w:r>
            </w:hyperlink>
          </w:p>
        </w:tc>
        <w:tc>
          <w:tcPr>
            <w:tcW w:w="1401" w:type="dxa"/>
          </w:tcPr>
          <w:p w14:paraId="77D5E92E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sz w:val="20"/>
                <w:szCs w:val="24"/>
              </w:rPr>
              <w:t>Неограниченный доступ</w:t>
            </w:r>
          </w:p>
        </w:tc>
        <w:tc>
          <w:tcPr>
            <w:tcW w:w="1149" w:type="dxa"/>
          </w:tcPr>
          <w:p w14:paraId="645F9021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sz w:val="20"/>
                <w:szCs w:val="24"/>
              </w:rPr>
              <w:t>Неограниченный доступ</w:t>
            </w:r>
          </w:p>
        </w:tc>
      </w:tr>
      <w:tr w:rsidR="00E340F9" w:rsidRPr="0094535B" w14:paraId="2D86C817" w14:textId="77777777" w:rsidTr="00287F54">
        <w:trPr>
          <w:trHeight w:val="340"/>
        </w:trPr>
        <w:tc>
          <w:tcPr>
            <w:tcW w:w="648" w:type="dxa"/>
          </w:tcPr>
          <w:p w14:paraId="6619AC44" w14:textId="77777777" w:rsidR="00E340F9" w:rsidRPr="0094535B" w:rsidRDefault="00E340F9" w:rsidP="00287F54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14:paraId="01F291C9" w14:textId="77777777" w:rsidR="00E340F9" w:rsidRPr="003A19FD" w:rsidRDefault="00E340F9" w:rsidP="00287F54">
            <w:pPr>
              <w:spacing w:before="60" w:after="60"/>
              <w:rPr>
                <w:bCs/>
                <w:sz w:val="20"/>
              </w:rPr>
            </w:pPr>
            <w:r w:rsidRPr="003A19FD">
              <w:rPr>
                <w:bCs/>
                <w:sz w:val="20"/>
              </w:rPr>
              <w:t>Трахтенберг, А. Х.</w:t>
            </w:r>
            <w:r w:rsidRPr="003A19FD">
              <w:rPr>
                <w:sz w:val="20"/>
              </w:rPr>
              <w:t xml:space="preserve"> Рак легкого. Атлас </w:t>
            </w:r>
            <w:r w:rsidRPr="003A19FD">
              <w:rPr>
                <w:sz w:val="20"/>
              </w:rPr>
              <w:lastRenderedPageBreak/>
              <w:t>[Электронный ресурс]: руководство</w:t>
            </w:r>
          </w:p>
        </w:tc>
        <w:tc>
          <w:tcPr>
            <w:tcW w:w="1757" w:type="dxa"/>
          </w:tcPr>
          <w:p w14:paraId="51CF80C5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lastRenderedPageBreak/>
              <w:t xml:space="preserve">А. Х. Трахтенберг, В. </w:t>
            </w:r>
            <w:r w:rsidRPr="003A19FD">
              <w:rPr>
                <w:sz w:val="20"/>
              </w:rPr>
              <w:lastRenderedPageBreak/>
              <w:t>И. Чиссов</w:t>
            </w:r>
          </w:p>
        </w:tc>
        <w:tc>
          <w:tcPr>
            <w:tcW w:w="1717" w:type="dxa"/>
          </w:tcPr>
          <w:p w14:paraId="208BDA9D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lastRenderedPageBreak/>
              <w:t xml:space="preserve">М.: ГЭОТАР-Медиа, 2009. - </w:t>
            </w:r>
            <w:r w:rsidRPr="003A19FD">
              <w:rPr>
                <w:sz w:val="20"/>
                <w:lang w:val="en-US"/>
              </w:rPr>
              <w:lastRenderedPageBreak/>
              <w:t>on</w:t>
            </w:r>
            <w:r w:rsidRPr="003A19FD">
              <w:rPr>
                <w:sz w:val="20"/>
              </w:rPr>
              <w:t>-</w:t>
            </w:r>
            <w:r w:rsidRPr="003A19FD">
              <w:rPr>
                <w:sz w:val="20"/>
                <w:lang w:val="en-US"/>
              </w:rPr>
              <w:t>line</w:t>
            </w:r>
            <w:r w:rsidRPr="003A19FD">
              <w:rPr>
                <w:sz w:val="20"/>
              </w:rPr>
              <w:t xml:space="preserve">. -Режим доступа: ЭБС «Консультант студента» </w:t>
            </w:r>
            <w:hyperlink r:id="rId15" w:history="1">
              <w:r w:rsidRPr="003A19FD">
                <w:rPr>
                  <w:rStyle w:val="af5"/>
                  <w:color w:val="0070C0"/>
                  <w:sz w:val="20"/>
                </w:rPr>
                <w:t>http://www.studmedlib.ru/book/ISBN9785970414163.html</w:t>
              </w:r>
            </w:hyperlink>
          </w:p>
        </w:tc>
        <w:tc>
          <w:tcPr>
            <w:tcW w:w="1401" w:type="dxa"/>
          </w:tcPr>
          <w:p w14:paraId="304E89BC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1149" w:type="dxa"/>
          </w:tcPr>
          <w:p w14:paraId="5006BCD3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Неограниченный </w:t>
            </w:r>
            <w:r w:rsidRPr="003A19F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доступ</w:t>
            </w:r>
          </w:p>
        </w:tc>
      </w:tr>
    </w:tbl>
    <w:p w14:paraId="26B6E13D" w14:textId="77777777" w:rsidR="00E340F9" w:rsidRPr="0094535B" w:rsidRDefault="00E340F9" w:rsidP="00E340F9">
      <w:pPr>
        <w:spacing w:before="120" w:after="120"/>
        <w:ind w:firstLine="709"/>
        <w:jc w:val="center"/>
        <w:rPr>
          <w:b/>
        </w:rPr>
      </w:pPr>
      <w:r w:rsidRPr="0094535B">
        <w:rPr>
          <w:b/>
        </w:rPr>
        <w:lastRenderedPageBreak/>
        <w:t>Дополнительная литература</w:t>
      </w:r>
      <w:r>
        <w:rPr>
          <w:b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1758"/>
        <w:gridCol w:w="1585"/>
        <w:gridCol w:w="1533"/>
        <w:gridCol w:w="1149"/>
      </w:tblGrid>
      <w:tr w:rsidR="00E340F9" w:rsidRPr="0094535B" w14:paraId="6C1C0E2A" w14:textId="77777777" w:rsidTr="00287F54">
        <w:trPr>
          <w:trHeight w:val="340"/>
        </w:trPr>
        <w:tc>
          <w:tcPr>
            <w:tcW w:w="646" w:type="dxa"/>
            <w:vMerge w:val="restart"/>
            <w:vAlign w:val="center"/>
          </w:tcPr>
          <w:p w14:paraId="50EBB48E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14:paraId="7D7A8BCA" w14:textId="77777777" w:rsidR="00E340F9" w:rsidRPr="0094535B" w:rsidRDefault="00E340F9" w:rsidP="00287F54">
            <w:pPr>
              <w:jc w:val="center"/>
              <w:rPr>
                <w:b/>
                <w:vertAlign w:val="superscript"/>
              </w:rPr>
            </w:pPr>
            <w:r w:rsidRPr="0094535B">
              <w:rPr>
                <w:b/>
              </w:rPr>
              <w:t>Наименование</w:t>
            </w:r>
          </w:p>
        </w:tc>
        <w:tc>
          <w:tcPr>
            <w:tcW w:w="1758" w:type="dxa"/>
            <w:vMerge w:val="restart"/>
            <w:vAlign w:val="center"/>
          </w:tcPr>
          <w:p w14:paraId="6151CD46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Автор (ы)</w:t>
            </w:r>
          </w:p>
        </w:tc>
        <w:tc>
          <w:tcPr>
            <w:tcW w:w="1585" w:type="dxa"/>
            <w:vMerge w:val="restart"/>
            <w:vAlign w:val="center"/>
          </w:tcPr>
          <w:p w14:paraId="1A3CF13D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 xml:space="preserve">Год, </w:t>
            </w:r>
          </w:p>
          <w:p w14:paraId="2EFF7FD6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место издания</w:t>
            </w:r>
          </w:p>
        </w:tc>
        <w:tc>
          <w:tcPr>
            <w:tcW w:w="2682" w:type="dxa"/>
            <w:gridSpan w:val="2"/>
            <w:vAlign w:val="center"/>
          </w:tcPr>
          <w:p w14:paraId="1AD803F2" w14:textId="77777777" w:rsidR="00E340F9" w:rsidRPr="0094535B" w:rsidRDefault="00E340F9" w:rsidP="00287F54">
            <w:pPr>
              <w:jc w:val="center"/>
              <w:rPr>
                <w:b/>
              </w:rPr>
            </w:pPr>
            <w:r w:rsidRPr="0094535B">
              <w:rPr>
                <w:b/>
              </w:rPr>
              <w:t>Кол-во экземпляров</w:t>
            </w:r>
          </w:p>
        </w:tc>
      </w:tr>
      <w:tr w:rsidR="00E340F9" w:rsidRPr="0094535B" w14:paraId="7DE573BE" w14:textId="77777777" w:rsidTr="00287F54">
        <w:trPr>
          <w:trHeight w:val="340"/>
        </w:trPr>
        <w:tc>
          <w:tcPr>
            <w:tcW w:w="646" w:type="dxa"/>
            <w:vMerge/>
            <w:vAlign w:val="center"/>
          </w:tcPr>
          <w:p w14:paraId="0B584464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14:paraId="54446FCB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758" w:type="dxa"/>
            <w:vMerge/>
            <w:vAlign w:val="center"/>
          </w:tcPr>
          <w:p w14:paraId="608192D0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14:paraId="65EA2E1F" w14:textId="77777777" w:rsidR="00E340F9" w:rsidRPr="0094535B" w:rsidRDefault="00E340F9" w:rsidP="00287F54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3F83F10" w14:textId="77777777" w:rsidR="00E340F9" w:rsidRPr="0094535B" w:rsidRDefault="00E340F9" w:rsidP="00287F54">
            <w:pPr>
              <w:jc w:val="center"/>
            </w:pPr>
            <w:r w:rsidRPr="0094535B">
              <w:t>в библиотеке</w:t>
            </w:r>
          </w:p>
        </w:tc>
        <w:tc>
          <w:tcPr>
            <w:tcW w:w="1149" w:type="dxa"/>
            <w:vAlign w:val="center"/>
          </w:tcPr>
          <w:p w14:paraId="459846EB" w14:textId="77777777" w:rsidR="00E340F9" w:rsidRPr="0094535B" w:rsidRDefault="00E340F9" w:rsidP="00287F54">
            <w:pPr>
              <w:jc w:val="center"/>
            </w:pPr>
            <w:r w:rsidRPr="0094535B">
              <w:t>на кафедре</w:t>
            </w:r>
          </w:p>
        </w:tc>
      </w:tr>
      <w:tr w:rsidR="00E340F9" w:rsidRPr="0094535B" w14:paraId="1B539A66" w14:textId="77777777" w:rsidTr="00287F54">
        <w:trPr>
          <w:trHeight w:val="340"/>
        </w:trPr>
        <w:tc>
          <w:tcPr>
            <w:tcW w:w="646" w:type="dxa"/>
            <w:vAlign w:val="center"/>
          </w:tcPr>
          <w:p w14:paraId="66964013" w14:textId="77777777" w:rsidR="00E340F9" w:rsidRPr="0094535B" w:rsidRDefault="00E340F9" w:rsidP="00287F54">
            <w:pPr>
              <w:jc w:val="center"/>
            </w:pPr>
            <w:r w:rsidRPr="0094535B">
              <w:t>1</w:t>
            </w:r>
          </w:p>
        </w:tc>
        <w:tc>
          <w:tcPr>
            <w:tcW w:w="2666" w:type="dxa"/>
            <w:vAlign w:val="center"/>
          </w:tcPr>
          <w:p w14:paraId="2D250314" w14:textId="77777777" w:rsidR="00E340F9" w:rsidRPr="0094535B" w:rsidRDefault="00E340F9" w:rsidP="00287F54">
            <w:pPr>
              <w:jc w:val="center"/>
            </w:pPr>
            <w:r w:rsidRPr="0094535B">
              <w:t>2</w:t>
            </w:r>
          </w:p>
        </w:tc>
        <w:tc>
          <w:tcPr>
            <w:tcW w:w="1758" w:type="dxa"/>
            <w:vAlign w:val="center"/>
          </w:tcPr>
          <w:p w14:paraId="7FF3D880" w14:textId="77777777" w:rsidR="00E340F9" w:rsidRPr="0094535B" w:rsidRDefault="00E340F9" w:rsidP="00287F54">
            <w:pPr>
              <w:jc w:val="center"/>
            </w:pPr>
            <w:r w:rsidRPr="0094535B">
              <w:t>3</w:t>
            </w:r>
          </w:p>
        </w:tc>
        <w:tc>
          <w:tcPr>
            <w:tcW w:w="1585" w:type="dxa"/>
            <w:vAlign w:val="center"/>
          </w:tcPr>
          <w:p w14:paraId="48C59638" w14:textId="77777777" w:rsidR="00E340F9" w:rsidRPr="0094535B" w:rsidRDefault="00E340F9" w:rsidP="00287F54">
            <w:pPr>
              <w:jc w:val="center"/>
            </w:pPr>
            <w:r w:rsidRPr="0094535B">
              <w:t>4</w:t>
            </w:r>
          </w:p>
        </w:tc>
        <w:tc>
          <w:tcPr>
            <w:tcW w:w="1533" w:type="dxa"/>
            <w:vAlign w:val="center"/>
          </w:tcPr>
          <w:p w14:paraId="5F20B596" w14:textId="77777777" w:rsidR="00E340F9" w:rsidRPr="0094535B" w:rsidRDefault="00E340F9" w:rsidP="00287F54">
            <w:pPr>
              <w:jc w:val="center"/>
            </w:pPr>
            <w:r w:rsidRPr="0094535B">
              <w:t>7</w:t>
            </w:r>
          </w:p>
        </w:tc>
        <w:tc>
          <w:tcPr>
            <w:tcW w:w="1149" w:type="dxa"/>
            <w:vAlign w:val="center"/>
          </w:tcPr>
          <w:p w14:paraId="04E33421" w14:textId="77777777" w:rsidR="00E340F9" w:rsidRPr="0094535B" w:rsidRDefault="00E340F9" w:rsidP="00287F54">
            <w:pPr>
              <w:jc w:val="center"/>
            </w:pPr>
            <w:r w:rsidRPr="0094535B">
              <w:t>8</w:t>
            </w:r>
          </w:p>
        </w:tc>
      </w:tr>
      <w:tr w:rsidR="00E340F9" w:rsidRPr="0094535B" w14:paraId="50BD60CF" w14:textId="77777777" w:rsidTr="00287F54">
        <w:trPr>
          <w:trHeight w:val="340"/>
        </w:trPr>
        <w:tc>
          <w:tcPr>
            <w:tcW w:w="646" w:type="dxa"/>
          </w:tcPr>
          <w:p w14:paraId="71570EAC" w14:textId="77777777" w:rsidR="00E340F9" w:rsidRPr="0094535B" w:rsidRDefault="00E340F9" w:rsidP="00287F54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14:paraId="33DAD199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bCs/>
                <w:sz w:val="20"/>
              </w:rPr>
              <w:t>Давыдов, М. И</w:t>
            </w:r>
            <w:r w:rsidRPr="003A19FD">
              <w:rPr>
                <w:sz w:val="20"/>
              </w:rPr>
              <w:t>. Онкология [Электронный ресурс]: учебник</w:t>
            </w:r>
          </w:p>
        </w:tc>
        <w:tc>
          <w:tcPr>
            <w:tcW w:w="1758" w:type="dxa"/>
          </w:tcPr>
          <w:p w14:paraId="6CA7B0D2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>М. И. Давыдов, Ш. Х. Ганцев</w:t>
            </w:r>
          </w:p>
        </w:tc>
        <w:tc>
          <w:tcPr>
            <w:tcW w:w="1585" w:type="dxa"/>
          </w:tcPr>
          <w:p w14:paraId="78376B1C" w14:textId="77777777" w:rsidR="00E340F9" w:rsidRPr="003A19FD" w:rsidRDefault="00E340F9" w:rsidP="00287F54">
            <w:pPr>
              <w:spacing w:before="60" w:after="60"/>
              <w:rPr>
                <w:sz w:val="20"/>
              </w:rPr>
            </w:pPr>
            <w:r w:rsidRPr="003A19FD">
              <w:rPr>
                <w:sz w:val="20"/>
              </w:rPr>
              <w:t xml:space="preserve">М.: Гэотар Медиа, 2013. - on-line. - Режим доступа: ЭБС «Консультант студента» </w:t>
            </w:r>
            <w:hyperlink r:id="rId16" w:history="1">
              <w:r w:rsidRPr="003A19FD">
                <w:rPr>
                  <w:rStyle w:val="af5"/>
                  <w:color w:val="0070C0"/>
                  <w:sz w:val="20"/>
                </w:rPr>
                <w:t>http://www.studmedlib.ru/book/ISBN9785970427194.html</w:t>
              </w:r>
            </w:hyperlink>
          </w:p>
        </w:tc>
        <w:tc>
          <w:tcPr>
            <w:tcW w:w="1533" w:type="dxa"/>
          </w:tcPr>
          <w:p w14:paraId="01151713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Неограниченный доступ</w:t>
            </w:r>
          </w:p>
        </w:tc>
        <w:tc>
          <w:tcPr>
            <w:tcW w:w="1149" w:type="dxa"/>
          </w:tcPr>
          <w:p w14:paraId="2122D7CC" w14:textId="77777777" w:rsidR="00E340F9" w:rsidRPr="003A19FD" w:rsidRDefault="00E340F9" w:rsidP="00287F54">
            <w:pPr>
              <w:pStyle w:val="af6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A19F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Неограниченный доступ</w:t>
            </w:r>
          </w:p>
        </w:tc>
      </w:tr>
    </w:tbl>
    <w:p w14:paraId="2FD45556" w14:textId="223B09EB" w:rsidR="009F1019" w:rsidRPr="005F23F1" w:rsidRDefault="00F241FF" w:rsidP="005F23F1">
      <w:pPr>
        <w:pStyle w:val="a4"/>
        <w:numPr>
          <w:ilvl w:val="1"/>
          <w:numId w:val="31"/>
        </w:numPr>
        <w:tabs>
          <w:tab w:val="right" w:leader="underscore" w:pos="9639"/>
        </w:tabs>
        <w:jc w:val="both"/>
        <w:rPr>
          <w:b/>
          <w:bCs/>
        </w:rPr>
      </w:pPr>
      <w:r w:rsidRPr="005F23F1">
        <w:rPr>
          <w:b/>
          <w:bCs/>
        </w:rPr>
        <w:t>Материально-техническое обеспечение учебной дисциплины (модуля)</w:t>
      </w:r>
    </w:p>
    <w:p w14:paraId="04C8B100" w14:textId="77777777" w:rsidR="005F23F1" w:rsidRPr="005F23F1" w:rsidRDefault="005F23F1" w:rsidP="005F23F1">
      <w:pPr>
        <w:pStyle w:val="a4"/>
        <w:tabs>
          <w:tab w:val="right" w:leader="underscore" w:pos="9639"/>
        </w:tabs>
        <w:ind w:left="1129"/>
        <w:jc w:val="both"/>
        <w:rPr>
          <w:b/>
          <w:bCs/>
        </w:rPr>
      </w:pPr>
    </w:p>
    <w:p w14:paraId="7FDA9BD4" w14:textId="77777777" w:rsidR="009F1019" w:rsidRPr="00893BD9" w:rsidRDefault="005951D2" w:rsidP="009F1019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>
        <w:lastRenderedPageBreak/>
        <w:t xml:space="preserve">Минимально необходимый для </w:t>
      </w:r>
      <w:r w:rsidR="00F3604C" w:rsidRPr="00EF78D8">
        <w:t xml:space="preserve">реализации основной  образовательной программы высшего образования – программы </w:t>
      </w:r>
      <w:r w:rsidR="00F3604C" w:rsidRPr="00EF78D8">
        <w:rPr>
          <w:bCs/>
        </w:rPr>
        <w:t>подготовки кадров высшей квалификации в ординатуре</w:t>
      </w:r>
      <w:r w:rsidR="00F3604C" w:rsidRPr="00EF78D8">
        <w:t xml:space="preserve"> по специальности </w:t>
      </w:r>
      <w:r w:rsidR="008451BD" w:rsidRPr="00313537">
        <w:rPr>
          <w:lang w:bidi="ru-RU"/>
        </w:rPr>
        <w:t>31.08.</w:t>
      </w:r>
      <w:r w:rsidR="00313537">
        <w:rPr>
          <w:lang w:bidi="ru-RU"/>
        </w:rPr>
        <w:t>29</w:t>
      </w:r>
      <w:r w:rsidR="00513774" w:rsidRPr="00313537">
        <w:rPr>
          <w:lang w:bidi="ru-RU"/>
        </w:rPr>
        <w:t>–</w:t>
      </w:r>
      <w:r w:rsidR="00313537">
        <w:rPr>
          <w:lang w:bidi="ru-RU"/>
        </w:rPr>
        <w:t xml:space="preserve">Гематология </w:t>
      </w:r>
      <w:r w:rsidR="00F3604C" w:rsidRPr="00313537">
        <w:t>перечень</w:t>
      </w:r>
      <w:r w:rsidR="00F3604C" w:rsidRPr="00EF78D8">
        <w:t xml:space="preserve"> материально-технического обеспечения включает в себя специально оборудованные помещения для проведения учебных занятий, в том числе:</w:t>
      </w:r>
      <w:r w:rsidR="00313537">
        <w:t xml:space="preserve"> </w:t>
      </w:r>
      <w:r w:rsidR="009F1019" w:rsidRPr="00893BD9">
        <w:t>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14:paraId="0099212F" w14:textId="77777777" w:rsidR="009F1019" w:rsidRPr="00893BD9" w:rsidRDefault="009F1019" w:rsidP="009F1019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>аудитории, оборудованные фантомной и симуляционной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14:paraId="0D9AC3A5" w14:textId="77777777" w:rsidR="009F1019" w:rsidRPr="00893BD9" w:rsidRDefault="009F1019" w:rsidP="009F1019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>анатомический зал и (или) помещения, предусмотренные для работы с биологическими моделями;</w:t>
      </w:r>
    </w:p>
    <w:p w14:paraId="055053EF" w14:textId="77777777" w:rsidR="009F1019" w:rsidRPr="00893BD9" w:rsidRDefault="009F1019" w:rsidP="009F1019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</w:t>
      </w:r>
      <w:r w:rsidRPr="009371B5">
        <w:rPr>
          <w:color w:val="000000" w:themeColor="text1"/>
        </w:rPr>
        <w:t>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облучатель, установка дистанционной гамматерапии 60Co, аппарат брахитерапии, аппарат близкофокусной рентгенотерапии, топометрическая аппаратура, система компьютерного дозиметрического планирования сеансов облучения 3D, набор фиксирующих приспособлений, дозиметрическая аппаратура)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14:paraId="75B09F45" w14:textId="77777777" w:rsidR="009F1019" w:rsidRDefault="009F1019" w:rsidP="009F1019">
      <w:pPr>
        <w:tabs>
          <w:tab w:val="right" w:leader="underscore" w:pos="9639"/>
        </w:tabs>
        <w:ind w:firstLine="709"/>
        <w:jc w:val="both"/>
      </w:pPr>
      <w:r w:rsidRPr="00893BD9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</w:t>
      </w:r>
      <w:r>
        <w:t>.</w:t>
      </w:r>
    </w:p>
    <w:p w14:paraId="6917AB92" w14:textId="77777777" w:rsidR="005F23F1" w:rsidRDefault="005F23F1" w:rsidP="009F1019">
      <w:pPr>
        <w:tabs>
          <w:tab w:val="left" w:pos="708"/>
        </w:tabs>
        <w:ind w:firstLine="720"/>
        <w:jc w:val="both"/>
        <w:rPr>
          <w:b/>
        </w:rPr>
      </w:pPr>
    </w:p>
    <w:p w14:paraId="13DB1F68" w14:textId="77777777" w:rsidR="009F1019" w:rsidRPr="00731B85" w:rsidRDefault="009F1019" w:rsidP="009F1019">
      <w:pPr>
        <w:tabs>
          <w:tab w:val="left" w:pos="708"/>
        </w:tabs>
        <w:ind w:firstLine="720"/>
        <w:jc w:val="both"/>
        <w:rPr>
          <w:b/>
        </w:rPr>
      </w:pPr>
      <w:r>
        <w:rPr>
          <w:b/>
        </w:rPr>
        <w:t>3.9</w:t>
      </w:r>
      <w:r w:rsidRPr="00731B85">
        <w:rPr>
          <w:b/>
        </w:rPr>
        <w:t>. Образовательные технологии</w:t>
      </w:r>
    </w:p>
    <w:p w14:paraId="4C1DED6F" w14:textId="77777777" w:rsidR="005F23F1" w:rsidRDefault="005F23F1" w:rsidP="009F1019">
      <w:pPr>
        <w:shd w:val="clear" w:color="auto" w:fill="FFFFFF"/>
        <w:tabs>
          <w:tab w:val="left" w:leader="underscore" w:pos="518"/>
        </w:tabs>
        <w:ind w:right="202" w:firstLine="720"/>
        <w:jc w:val="both"/>
        <w:rPr>
          <w:color w:val="000000" w:themeColor="text1"/>
          <w:spacing w:val="-5"/>
        </w:rPr>
      </w:pPr>
    </w:p>
    <w:p w14:paraId="585081EA" w14:textId="77777777" w:rsidR="009F1019" w:rsidRPr="009371B5" w:rsidRDefault="009F1019" w:rsidP="009F1019">
      <w:pPr>
        <w:shd w:val="clear" w:color="auto" w:fill="FFFFFF"/>
        <w:tabs>
          <w:tab w:val="left" w:leader="underscore" w:pos="518"/>
        </w:tabs>
        <w:ind w:right="202" w:firstLine="720"/>
        <w:jc w:val="both"/>
        <w:rPr>
          <w:color w:val="000000" w:themeColor="text1"/>
        </w:rPr>
      </w:pPr>
      <w:r w:rsidRPr="009371B5">
        <w:rPr>
          <w:color w:val="000000" w:themeColor="text1"/>
          <w:spacing w:val="-5"/>
        </w:rPr>
        <w:t>В соответствии с</w:t>
      </w:r>
      <w:r w:rsidR="00313537">
        <w:rPr>
          <w:color w:val="000000" w:themeColor="text1"/>
          <w:spacing w:val="-5"/>
        </w:rPr>
        <w:t xml:space="preserve"> </w:t>
      </w:r>
      <w:r w:rsidRPr="009371B5">
        <w:rPr>
          <w:color w:val="000000" w:themeColor="text1"/>
          <w:spacing w:val="-5"/>
        </w:rPr>
        <w:t xml:space="preserve">требованиями ФГОС ВО </w:t>
      </w:r>
      <w:r w:rsidRPr="009371B5">
        <w:rPr>
          <w:bCs/>
          <w:color w:val="000000" w:themeColor="text1"/>
          <w:spacing w:val="-5"/>
        </w:rPr>
        <w:t xml:space="preserve">в </w:t>
      </w:r>
      <w:r w:rsidRPr="009371B5">
        <w:rPr>
          <w:color w:val="000000" w:themeColor="text1"/>
          <w:spacing w:val="-5"/>
        </w:rPr>
        <w:t xml:space="preserve">учебном процессе </w:t>
      </w:r>
      <w:r w:rsidRPr="009371B5">
        <w:rPr>
          <w:bCs/>
          <w:color w:val="000000" w:themeColor="text1"/>
          <w:spacing w:val="-5"/>
        </w:rPr>
        <w:t xml:space="preserve">широко </w:t>
      </w:r>
      <w:r w:rsidRPr="009371B5">
        <w:rPr>
          <w:color w:val="000000" w:themeColor="text1"/>
          <w:spacing w:val="-5"/>
        </w:rPr>
        <w:t>используются</w:t>
      </w:r>
      <w:r w:rsidRPr="009371B5">
        <w:rPr>
          <w:color w:val="000000" w:themeColor="text1"/>
          <w:spacing w:val="-5"/>
        </w:rPr>
        <w:br/>
      </w:r>
      <w:r w:rsidRPr="009371B5">
        <w:rPr>
          <w:color w:val="000000" w:themeColor="text1"/>
          <w:spacing w:val="-1"/>
        </w:rPr>
        <w:t xml:space="preserve">активные и интерактивные формы проведения занятии: </w:t>
      </w:r>
      <w:r w:rsidRPr="009371B5">
        <w:rPr>
          <w:color w:val="000000" w:themeColor="text1"/>
        </w:rPr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9371B5">
        <w:rPr>
          <w:bCs/>
          <w:i/>
          <w:iCs/>
          <w:color w:val="000000" w:themeColor="text1"/>
          <w:spacing w:val="-1"/>
        </w:rPr>
        <w:t xml:space="preserve">). </w:t>
      </w:r>
      <w:r w:rsidRPr="009371B5">
        <w:rPr>
          <w:color w:val="000000" w:themeColor="text1"/>
        </w:rPr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14:paraId="2394E37F" w14:textId="77777777" w:rsidR="009F1019" w:rsidRDefault="009F1019" w:rsidP="009F1019">
      <w:pPr>
        <w:tabs>
          <w:tab w:val="right" w:leader="underscore" w:pos="9639"/>
        </w:tabs>
        <w:ind w:firstLine="709"/>
        <w:jc w:val="both"/>
      </w:pPr>
    </w:p>
    <w:p w14:paraId="21E851C9" w14:textId="77777777" w:rsidR="009F1019" w:rsidRPr="00F241FF" w:rsidRDefault="009F1019" w:rsidP="009F1019">
      <w:pPr>
        <w:widowControl w:val="0"/>
        <w:ind w:firstLine="709"/>
        <w:jc w:val="both"/>
        <w:rPr>
          <w:spacing w:val="3"/>
        </w:rPr>
      </w:pPr>
      <w:r w:rsidRPr="00F241FF">
        <w:rPr>
          <w:b/>
        </w:rPr>
        <w:t>4. Методические рекомендации по организации изучения дисциплины:</w:t>
      </w:r>
    </w:p>
    <w:p w14:paraId="332A9CA8" w14:textId="77777777" w:rsidR="005F23F1" w:rsidRDefault="005F23F1" w:rsidP="009F1019">
      <w:pPr>
        <w:widowControl w:val="0"/>
        <w:ind w:firstLine="709"/>
        <w:jc w:val="both"/>
      </w:pPr>
    </w:p>
    <w:p w14:paraId="68964CE8" w14:textId="4269EE93" w:rsidR="009F1019" w:rsidRPr="00313537" w:rsidRDefault="009F1019" w:rsidP="009F1019">
      <w:pPr>
        <w:widowControl w:val="0"/>
        <w:ind w:firstLine="709"/>
        <w:jc w:val="both"/>
      </w:pPr>
      <w:r w:rsidRPr="00F241FF">
        <w:t>Обучение склад</w:t>
      </w:r>
      <w:r>
        <w:t xml:space="preserve">ывается из </w:t>
      </w:r>
      <w:r w:rsidR="005F23F1" w:rsidRPr="005F23F1">
        <w:t>семинарски</w:t>
      </w:r>
      <w:r w:rsidR="005F23F1">
        <w:t>х</w:t>
      </w:r>
      <w:r w:rsidR="005F23F1" w:rsidRPr="005F23F1">
        <w:t xml:space="preserve"> заняти</w:t>
      </w:r>
      <w:r w:rsidR="005F23F1">
        <w:t>й</w:t>
      </w:r>
      <w:r w:rsidR="005F23F1" w:rsidRPr="005F23F1">
        <w:t xml:space="preserve"> </w:t>
      </w:r>
      <w:r w:rsidRPr="00313537">
        <w:t>(</w:t>
      </w:r>
      <w:r w:rsidR="00313537">
        <w:t>24</w:t>
      </w:r>
      <w:r w:rsidRPr="00313537">
        <w:t xml:space="preserve"> час</w:t>
      </w:r>
      <w:r w:rsidR="00313537">
        <w:t>а</w:t>
      </w:r>
      <w:r w:rsidR="005F23F1">
        <w:t xml:space="preserve">.) </w:t>
      </w:r>
      <w:r w:rsidRPr="00313537">
        <w:t>и самостоятельной работы (</w:t>
      </w:r>
      <w:r w:rsidR="005F23F1">
        <w:t>12</w:t>
      </w:r>
      <w:r w:rsidRPr="00313537">
        <w:t xml:space="preserve"> час</w:t>
      </w:r>
      <w:r w:rsidR="00313537">
        <w:t>ов</w:t>
      </w:r>
      <w:r w:rsidRPr="00313537">
        <w:t xml:space="preserve">.). </w:t>
      </w:r>
    </w:p>
    <w:p w14:paraId="691145A8" w14:textId="77777777" w:rsidR="009F1019" w:rsidRPr="00975715" w:rsidRDefault="009F1019" w:rsidP="009F1019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975715">
        <w:rPr>
          <w:color w:val="000000"/>
          <w:spacing w:val="-2"/>
        </w:rPr>
        <w:t>Самостоятельная работа</w:t>
      </w:r>
      <w:r>
        <w:rPr>
          <w:color w:val="000000"/>
          <w:spacing w:val="-2"/>
        </w:rPr>
        <w:t xml:space="preserve"> обучающегося </w:t>
      </w:r>
      <w:r w:rsidRPr="00975715">
        <w:rPr>
          <w:color w:val="000000"/>
          <w:spacing w:val="-2"/>
        </w:rPr>
        <w:t>подра</w:t>
      </w:r>
      <w:r>
        <w:rPr>
          <w:color w:val="000000"/>
          <w:spacing w:val="-2"/>
        </w:rPr>
        <w:t>з</w:t>
      </w:r>
      <w:r w:rsidRPr="00975715">
        <w:rPr>
          <w:color w:val="000000"/>
          <w:spacing w:val="-2"/>
        </w:rPr>
        <w:t>умева</w:t>
      </w:r>
      <w:r>
        <w:rPr>
          <w:color w:val="000000"/>
          <w:spacing w:val="-2"/>
        </w:rPr>
        <w:t>ет</w:t>
      </w:r>
      <w:r w:rsidRPr="00975715">
        <w:rPr>
          <w:color w:val="000000"/>
          <w:spacing w:val="-2"/>
        </w:rPr>
        <w:t xml:space="preserve"> подготовку</w:t>
      </w:r>
      <w:r>
        <w:rPr>
          <w:color w:val="000000"/>
          <w:spacing w:val="-2"/>
        </w:rPr>
        <w:t xml:space="preserve"> к практическому занятию, семинару </w:t>
      </w:r>
      <w:r w:rsidRPr="00975715">
        <w:rPr>
          <w:color w:val="000000"/>
        </w:rPr>
        <w:t xml:space="preserve"> и</w:t>
      </w:r>
      <w:r w:rsidR="00313537">
        <w:rPr>
          <w:color w:val="000000"/>
        </w:rPr>
        <w:t xml:space="preserve"> </w:t>
      </w:r>
      <w:r w:rsidRPr="00C50DE6">
        <w:rPr>
          <w:color w:val="000000"/>
        </w:rPr>
        <w:t>включае</w:t>
      </w:r>
      <w:r>
        <w:rPr>
          <w:color w:val="000000"/>
          <w:w w:val="79"/>
        </w:rPr>
        <w:t>т</w:t>
      </w:r>
      <w:r>
        <w:rPr>
          <w:color w:val="000000"/>
        </w:rPr>
        <w:t xml:space="preserve"> работу с учебной, научной литературой по специальности</w:t>
      </w:r>
      <w:r w:rsidRPr="00975715">
        <w:rPr>
          <w:color w:val="000000"/>
          <w:w w:val="79"/>
        </w:rPr>
        <w:t>.</w:t>
      </w:r>
    </w:p>
    <w:p w14:paraId="56AA3504" w14:textId="77777777" w:rsidR="009F1019" w:rsidRPr="008C2F29" w:rsidRDefault="009F1019" w:rsidP="009F1019">
      <w:pPr>
        <w:shd w:val="clear" w:color="auto" w:fill="FFFFFF"/>
        <w:ind w:firstLine="720"/>
        <w:jc w:val="both"/>
      </w:pPr>
      <w:r w:rsidRPr="008C2F29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14:paraId="5AC0C560" w14:textId="77777777" w:rsidR="009F1019" w:rsidRPr="008C2F29" w:rsidRDefault="009F1019" w:rsidP="009F1019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8C2F29">
        <w:rPr>
          <w:color w:val="000000"/>
        </w:rPr>
        <w:t xml:space="preserve">По каждому </w:t>
      </w:r>
      <w:r w:rsidRPr="008C2F29">
        <w:rPr>
          <w:bCs/>
          <w:color w:val="000000"/>
        </w:rPr>
        <w:t xml:space="preserve">разделу </w:t>
      </w:r>
      <w:r w:rsidRPr="008C2F29">
        <w:rPr>
          <w:color w:val="000000"/>
        </w:rPr>
        <w:t xml:space="preserve">учебной </w:t>
      </w:r>
      <w:r w:rsidRPr="008C2F29">
        <w:rPr>
          <w:bCs/>
          <w:color w:val="000000"/>
        </w:rPr>
        <w:t xml:space="preserve">дисциплины разработаны </w:t>
      </w:r>
      <w:r w:rsidRPr="008C2F29">
        <w:rPr>
          <w:color w:val="000000"/>
        </w:rPr>
        <w:t>методические рекомендации</w:t>
      </w:r>
      <w:r w:rsidR="00313537">
        <w:rPr>
          <w:color w:val="000000"/>
        </w:rPr>
        <w:t xml:space="preserve"> </w:t>
      </w:r>
      <w:r w:rsidRPr="008C2F29">
        <w:rPr>
          <w:color w:val="000000"/>
        </w:rPr>
        <w:t xml:space="preserve">для </w:t>
      </w:r>
      <w:r>
        <w:rPr>
          <w:color w:val="000000"/>
        </w:rPr>
        <w:t xml:space="preserve">обучающихся </w:t>
      </w:r>
      <w:r w:rsidRPr="008C2F29">
        <w:rPr>
          <w:color w:val="000000"/>
        </w:rPr>
        <w:t xml:space="preserve">и </w:t>
      </w:r>
      <w:r w:rsidRPr="008C2F29">
        <w:rPr>
          <w:bCs/>
          <w:color w:val="000000"/>
        </w:rPr>
        <w:t>методическ</w:t>
      </w:r>
      <w:r>
        <w:rPr>
          <w:bCs/>
          <w:color w:val="000000"/>
        </w:rPr>
        <w:t>и</w:t>
      </w:r>
      <w:r w:rsidRPr="008C2F29">
        <w:rPr>
          <w:bCs/>
          <w:color w:val="000000"/>
        </w:rPr>
        <w:t xml:space="preserve">е </w:t>
      </w:r>
      <w:r w:rsidRPr="008C2F29">
        <w:rPr>
          <w:color w:val="000000"/>
        </w:rPr>
        <w:t>указания для преподавателей</w:t>
      </w:r>
      <w:r>
        <w:rPr>
          <w:color w:val="000000"/>
        </w:rPr>
        <w:t>.</w:t>
      </w:r>
    </w:p>
    <w:p w14:paraId="3060D56F" w14:textId="77777777" w:rsidR="009F1019" w:rsidRPr="008C2F29" w:rsidRDefault="009F1019" w:rsidP="009F1019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8C2F29">
        <w:rPr>
          <w:color w:val="000000"/>
        </w:rPr>
        <w:t xml:space="preserve">Во время изучения учебной дисциплины </w:t>
      </w:r>
      <w:r>
        <w:rPr>
          <w:color w:val="000000"/>
        </w:rPr>
        <w:t>обучающиеся</w:t>
      </w:r>
      <w:r w:rsidRPr="008C2F29">
        <w:rPr>
          <w:color w:val="000000"/>
        </w:rPr>
        <w:t xml:space="preserve"> самостоятельно </w:t>
      </w:r>
      <w:r>
        <w:rPr>
          <w:color w:val="000000"/>
        </w:rPr>
        <w:t>проводят освоение методик практических навыков под руководством преподавателя</w:t>
      </w:r>
      <w:r w:rsidRPr="008C2F29">
        <w:rPr>
          <w:color w:val="000000"/>
        </w:rPr>
        <w:t xml:space="preserve">, </w:t>
      </w:r>
      <w:r>
        <w:rPr>
          <w:bCs/>
          <w:color w:val="000000"/>
        </w:rPr>
        <w:t>о</w:t>
      </w:r>
      <w:r w:rsidRPr="008C2F29">
        <w:rPr>
          <w:bCs/>
          <w:color w:val="000000"/>
        </w:rPr>
        <w:t>формляют</w:t>
      </w:r>
      <w:r>
        <w:rPr>
          <w:bCs/>
          <w:color w:val="000000"/>
        </w:rPr>
        <w:t xml:space="preserve"> истории болезни и </w:t>
      </w:r>
      <w:r w:rsidRPr="008C2F29">
        <w:rPr>
          <w:color w:val="000000"/>
        </w:rPr>
        <w:t>представляют</w:t>
      </w:r>
      <w:r>
        <w:rPr>
          <w:color w:val="000000"/>
        </w:rPr>
        <w:t xml:space="preserve"> рефераты и курсовые работы</w:t>
      </w:r>
      <w:r w:rsidRPr="008C2F29">
        <w:rPr>
          <w:color w:val="000000"/>
        </w:rPr>
        <w:t>.</w:t>
      </w:r>
    </w:p>
    <w:p w14:paraId="0DE8C9D6" w14:textId="77777777" w:rsidR="009F1019" w:rsidRPr="008C2F29" w:rsidRDefault="009F1019" w:rsidP="009F1019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8C2F29">
        <w:rPr>
          <w:color w:val="000000"/>
        </w:rPr>
        <w:t xml:space="preserve">Обучение </w:t>
      </w:r>
      <w:r w:rsidRPr="008C2F29">
        <w:rPr>
          <w:bCs/>
          <w:color w:val="000000"/>
        </w:rPr>
        <w:t xml:space="preserve">способствует воспитанию у </w:t>
      </w:r>
      <w:r>
        <w:rPr>
          <w:color w:val="000000"/>
        </w:rPr>
        <w:t>обучающихся</w:t>
      </w:r>
      <w:r w:rsidRPr="008C2F29">
        <w:rPr>
          <w:color w:val="000000"/>
        </w:rPr>
        <w:t xml:space="preserve"> навыков общения с больным с</w:t>
      </w:r>
      <w:r>
        <w:rPr>
          <w:color w:val="000000"/>
        </w:rPr>
        <w:t xml:space="preserve"> учетом этико-де</w:t>
      </w:r>
      <w:r w:rsidRPr="008C2F29">
        <w:rPr>
          <w:color w:val="000000"/>
        </w:rPr>
        <w:t xml:space="preserve">онтологических </w:t>
      </w:r>
      <w:r>
        <w:rPr>
          <w:bCs/>
          <w:color w:val="000000"/>
        </w:rPr>
        <w:t>особенностей патологии</w:t>
      </w:r>
      <w:r w:rsidRPr="008C2F29">
        <w:rPr>
          <w:color w:val="000000"/>
        </w:rPr>
        <w:t xml:space="preserve"> пациентов. Самостоятельная работа с пациентами </w:t>
      </w:r>
      <w:r w:rsidRPr="008C2F29">
        <w:rPr>
          <w:bCs/>
          <w:color w:val="000000"/>
        </w:rPr>
        <w:t xml:space="preserve">способствует </w:t>
      </w:r>
      <w:r w:rsidRPr="008C2F29">
        <w:rPr>
          <w:color w:val="000000"/>
        </w:rPr>
        <w:t>формированию аккуратности</w:t>
      </w:r>
      <w:r>
        <w:rPr>
          <w:color w:val="000000"/>
        </w:rPr>
        <w:t xml:space="preserve">, </w:t>
      </w:r>
      <w:r w:rsidRPr="008C2F29">
        <w:rPr>
          <w:color w:val="000000"/>
        </w:rPr>
        <w:t>дисципли</w:t>
      </w:r>
      <w:r>
        <w:rPr>
          <w:color w:val="000000"/>
        </w:rPr>
        <w:t>ниро</w:t>
      </w:r>
      <w:r w:rsidRPr="008C2F29">
        <w:rPr>
          <w:color w:val="000000"/>
        </w:rPr>
        <w:t>ванно</w:t>
      </w:r>
      <w:r>
        <w:rPr>
          <w:color w:val="000000"/>
        </w:rPr>
        <w:t>с</w:t>
      </w:r>
      <w:r w:rsidRPr="008C2F29">
        <w:rPr>
          <w:color w:val="000000"/>
        </w:rPr>
        <w:t>ти.</w:t>
      </w:r>
    </w:p>
    <w:p w14:paraId="3693C74C" w14:textId="77777777" w:rsidR="009F1019" w:rsidRPr="00C90B08" w:rsidRDefault="009F1019" w:rsidP="009F1019">
      <w:pPr>
        <w:shd w:val="clear" w:color="auto" w:fill="FFFFFF"/>
        <w:ind w:firstLine="720"/>
        <w:jc w:val="both"/>
      </w:pPr>
      <w:r w:rsidRPr="00C90B08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C90B08">
        <w:rPr>
          <w:bCs/>
          <w:color w:val="000000"/>
        </w:rPr>
        <w:t xml:space="preserve">устным </w:t>
      </w:r>
      <w:r w:rsidRPr="00C90B08">
        <w:rPr>
          <w:color w:val="000000"/>
        </w:rPr>
        <w:t xml:space="preserve">опросом в ходе </w:t>
      </w:r>
      <w:r w:rsidRPr="00C90B08">
        <w:rPr>
          <w:bCs/>
          <w:color w:val="000000"/>
        </w:rPr>
        <w:t xml:space="preserve">занятий, </w:t>
      </w:r>
      <w:r w:rsidRPr="00C90B08">
        <w:rPr>
          <w:color w:val="000000"/>
        </w:rPr>
        <w:t>во время клинических разборов, при решении типовых ситуационных задач и ответах на тестовые задания.</w:t>
      </w:r>
    </w:p>
    <w:p w14:paraId="5E517D0F" w14:textId="77777777" w:rsidR="009F1019" w:rsidRPr="00F241FF" w:rsidRDefault="009F1019" w:rsidP="009F1019">
      <w:pPr>
        <w:widowControl w:val="0"/>
        <w:ind w:firstLine="709"/>
        <w:jc w:val="both"/>
      </w:pPr>
      <w:r w:rsidRPr="00C90B08">
        <w:rPr>
          <w:color w:val="000000"/>
        </w:rPr>
        <w:t>В конце изучения учебной дисциплины (модуля) проводится промежуточный кон</w:t>
      </w:r>
      <w:r w:rsidRPr="00C90B08">
        <w:rPr>
          <w:color w:val="000000"/>
        </w:rPr>
        <w:softHyphen/>
        <w:t xml:space="preserve">троль знаний с использованием </w:t>
      </w:r>
      <w:r w:rsidRPr="00C90B08">
        <w:rPr>
          <w:bCs/>
          <w:color w:val="000000"/>
        </w:rPr>
        <w:t xml:space="preserve">тестового </w:t>
      </w:r>
      <w:r w:rsidRPr="00C90B08">
        <w:rPr>
          <w:color w:val="000000"/>
        </w:rPr>
        <w:t xml:space="preserve">контроля, </w:t>
      </w:r>
      <w:r w:rsidRPr="00C90B08">
        <w:rPr>
          <w:bCs/>
          <w:iCs/>
          <w:color w:val="000000"/>
        </w:rPr>
        <w:t>с</w:t>
      </w:r>
      <w:r w:rsidR="00313537">
        <w:rPr>
          <w:bCs/>
          <w:iCs/>
          <w:color w:val="000000"/>
        </w:rPr>
        <w:t xml:space="preserve"> </w:t>
      </w:r>
      <w:r w:rsidRPr="00C90B08">
        <w:rPr>
          <w:color w:val="000000"/>
        </w:rPr>
        <w:t xml:space="preserve">проверкой </w:t>
      </w:r>
      <w:r w:rsidRPr="00C90B08">
        <w:rPr>
          <w:bCs/>
          <w:color w:val="000000"/>
        </w:rPr>
        <w:t xml:space="preserve">практических </w:t>
      </w:r>
      <w:r w:rsidRPr="00C90B08">
        <w:rPr>
          <w:color w:val="000000"/>
        </w:rPr>
        <w:t>умений и ре</w:t>
      </w:r>
      <w:r w:rsidRPr="00C90B08">
        <w:rPr>
          <w:color w:val="000000"/>
        </w:rPr>
        <w:softHyphen/>
        <w:t>шением ситуационных задач</w:t>
      </w:r>
      <w:r w:rsidRPr="00F241FF">
        <w:t>.</w:t>
      </w:r>
    </w:p>
    <w:p w14:paraId="7737891B" w14:textId="77777777" w:rsidR="009F1019" w:rsidRPr="00F241FF" w:rsidRDefault="009F1019" w:rsidP="009F1019">
      <w:pPr>
        <w:widowControl w:val="0"/>
        <w:ind w:firstLine="709"/>
        <w:jc w:val="both"/>
      </w:pPr>
      <w:r w:rsidRPr="00F241FF">
        <w:t xml:space="preserve">Вопросы по учебной дисциплине (модулю) включены в </w:t>
      </w:r>
      <w:r>
        <w:t>Государственную и</w:t>
      </w:r>
      <w:r w:rsidRPr="00F241FF">
        <w:t xml:space="preserve">тоговую аттестацию выпускников. </w:t>
      </w:r>
    </w:p>
    <w:p w14:paraId="45D81F1A" w14:textId="77777777" w:rsidR="009F1019" w:rsidRDefault="009F1019" w:rsidP="009F1019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14:paraId="0F2DF95F" w14:textId="77777777" w:rsidR="009F1019" w:rsidRPr="00185468" w:rsidRDefault="009F1019">
      <w:pPr>
        <w:widowControl w:val="0"/>
        <w:ind w:firstLine="709"/>
        <w:jc w:val="both"/>
      </w:pPr>
    </w:p>
    <w:sectPr w:rsidR="009F1019" w:rsidRPr="00185468" w:rsidSect="0032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34E7" w14:textId="77777777" w:rsidR="00DD2603" w:rsidRDefault="00DD2603" w:rsidP="00F241FF">
      <w:r>
        <w:separator/>
      </w:r>
    </w:p>
  </w:endnote>
  <w:endnote w:type="continuationSeparator" w:id="0">
    <w:p w14:paraId="5C792B21" w14:textId="77777777" w:rsidR="00DD2603" w:rsidRDefault="00DD2603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1BF6" w14:textId="77777777" w:rsidR="00DD2603" w:rsidRDefault="00DD2603" w:rsidP="00F241FF">
      <w:r>
        <w:separator/>
      </w:r>
    </w:p>
  </w:footnote>
  <w:footnote w:type="continuationSeparator" w:id="0">
    <w:p w14:paraId="34E63B12" w14:textId="77777777" w:rsidR="00DD2603" w:rsidRDefault="00DD2603" w:rsidP="00F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8C8"/>
    <w:multiLevelType w:val="hybridMultilevel"/>
    <w:tmpl w:val="611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7107"/>
    <w:multiLevelType w:val="hybridMultilevel"/>
    <w:tmpl w:val="D29EB6E8"/>
    <w:lvl w:ilvl="0" w:tplc="129E8384">
      <w:start w:val="1"/>
      <w:numFmt w:val="bullet"/>
      <w:lvlText w:val="−"/>
      <w:lvlJc w:val="left"/>
      <w:pPr>
        <w:ind w:left="46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964"/>
    <w:multiLevelType w:val="hybridMultilevel"/>
    <w:tmpl w:val="9BA6B0F4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1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042AD"/>
    <w:multiLevelType w:val="hybridMultilevel"/>
    <w:tmpl w:val="407C37EC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1527"/>
    <w:multiLevelType w:val="multilevel"/>
    <w:tmpl w:val="79F42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565CB"/>
    <w:multiLevelType w:val="hybridMultilevel"/>
    <w:tmpl w:val="AEAA1A6E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483C"/>
    <w:multiLevelType w:val="hybridMultilevel"/>
    <w:tmpl w:val="DB76F000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3B9"/>
    <w:multiLevelType w:val="hybridMultilevel"/>
    <w:tmpl w:val="6602E1FA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4C2C"/>
    <w:multiLevelType w:val="hybridMultilevel"/>
    <w:tmpl w:val="F8C668D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20" w15:restartNumberingAfterBreak="0">
    <w:nsid w:val="4FA94821"/>
    <w:multiLevelType w:val="hybridMultilevel"/>
    <w:tmpl w:val="FA843624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430F1"/>
    <w:multiLevelType w:val="multilevel"/>
    <w:tmpl w:val="9BEE9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40D88"/>
    <w:multiLevelType w:val="hybridMultilevel"/>
    <w:tmpl w:val="ED881E2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8515A8D"/>
    <w:multiLevelType w:val="hybridMultilevel"/>
    <w:tmpl w:val="453EE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5FFE"/>
    <w:multiLevelType w:val="multilevel"/>
    <w:tmpl w:val="43A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84462"/>
    <w:multiLevelType w:val="hybridMultilevel"/>
    <w:tmpl w:val="221251FA"/>
    <w:lvl w:ilvl="0" w:tplc="129E838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11"/>
  </w:num>
  <w:num w:numId="5">
    <w:abstractNumId w:val="29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8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27"/>
  </w:num>
  <w:num w:numId="19">
    <w:abstractNumId w:val="0"/>
  </w:num>
  <w:num w:numId="20">
    <w:abstractNumId w:val="12"/>
  </w:num>
  <w:num w:numId="21">
    <w:abstractNumId w:val="13"/>
  </w:num>
  <w:num w:numId="22">
    <w:abstractNumId w:val="31"/>
  </w:num>
  <w:num w:numId="23">
    <w:abstractNumId w:val="16"/>
  </w:num>
  <w:num w:numId="24">
    <w:abstractNumId w:val="2"/>
  </w:num>
  <w:num w:numId="25">
    <w:abstractNumId w:val="5"/>
  </w:num>
  <w:num w:numId="26">
    <w:abstractNumId w:val="1"/>
  </w:num>
  <w:num w:numId="27">
    <w:abstractNumId w:val="15"/>
  </w:num>
  <w:num w:numId="28">
    <w:abstractNumId w:val="17"/>
  </w:num>
  <w:num w:numId="29">
    <w:abstractNumId w:val="20"/>
  </w:num>
  <w:num w:numId="30">
    <w:abstractNumId w:val="6"/>
  </w:num>
  <w:num w:numId="31">
    <w:abstractNumId w:val="22"/>
  </w:num>
  <w:num w:numId="32">
    <w:abstractNumId w:val="2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C6B"/>
    <w:rsid w:val="00000F18"/>
    <w:rsid w:val="00002F25"/>
    <w:rsid w:val="0002321D"/>
    <w:rsid w:val="0004070D"/>
    <w:rsid w:val="00052569"/>
    <w:rsid w:val="00053F9F"/>
    <w:rsid w:val="00063DAC"/>
    <w:rsid w:val="00073BFB"/>
    <w:rsid w:val="000C3B73"/>
    <w:rsid w:val="000C5DDA"/>
    <w:rsid w:val="00123472"/>
    <w:rsid w:val="00162A6D"/>
    <w:rsid w:val="00185468"/>
    <w:rsid w:val="001D33FC"/>
    <w:rsid w:val="001E129E"/>
    <w:rsid w:val="00205B20"/>
    <w:rsid w:val="00206225"/>
    <w:rsid w:val="002315C6"/>
    <w:rsid w:val="002579FE"/>
    <w:rsid w:val="00273361"/>
    <w:rsid w:val="00273BFE"/>
    <w:rsid w:val="0028377D"/>
    <w:rsid w:val="00287F54"/>
    <w:rsid w:val="002C63C3"/>
    <w:rsid w:val="002D68C4"/>
    <w:rsid w:val="00313537"/>
    <w:rsid w:val="0032321F"/>
    <w:rsid w:val="003339E8"/>
    <w:rsid w:val="003376A9"/>
    <w:rsid w:val="00387473"/>
    <w:rsid w:val="003E4AEF"/>
    <w:rsid w:val="00422870"/>
    <w:rsid w:val="00437202"/>
    <w:rsid w:val="004423BA"/>
    <w:rsid w:val="00445B65"/>
    <w:rsid w:val="0045020F"/>
    <w:rsid w:val="0045168B"/>
    <w:rsid w:val="00482B81"/>
    <w:rsid w:val="004A7C64"/>
    <w:rsid w:val="004B69DD"/>
    <w:rsid w:val="00505CAB"/>
    <w:rsid w:val="005117AC"/>
    <w:rsid w:val="00513774"/>
    <w:rsid w:val="00533740"/>
    <w:rsid w:val="005431C2"/>
    <w:rsid w:val="00547144"/>
    <w:rsid w:val="00567888"/>
    <w:rsid w:val="005835A3"/>
    <w:rsid w:val="005951D2"/>
    <w:rsid w:val="00596745"/>
    <w:rsid w:val="005B1C78"/>
    <w:rsid w:val="005B7AA2"/>
    <w:rsid w:val="005F23F1"/>
    <w:rsid w:val="00600724"/>
    <w:rsid w:val="00612BFA"/>
    <w:rsid w:val="00664802"/>
    <w:rsid w:val="00676367"/>
    <w:rsid w:val="00686BB6"/>
    <w:rsid w:val="006A290C"/>
    <w:rsid w:val="006B04B0"/>
    <w:rsid w:val="00703A04"/>
    <w:rsid w:val="007060D4"/>
    <w:rsid w:val="00714108"/>
    <w:rsid w:val="007327BB"/>
    <w:rsid w:val="00763606"/>
    <w:rsid w:val="007935B8"/>
    <w:rsid w:val="008128D5"/>
    <w:rsid w:val="00813986"/>
    <w:rsid w:val="0083482A"/>
    <w:rsid w:val="008451BD"/>
    <w:rsid w:val="008D504E"/>
    <w:rsid w:val="009371B5"/>
    <w:rsid w:val="0099633F"/>
    <w:rsid w:val="009F1019"/>
    <w:rsid w:val="00A152E0"/>
    <w:rsid w:val="00A240A2"/>
    <w:rsid w:val="00A35D78"/>
    <w:rsid w:val="00A368BA"/>
    <w:rsid w:val="00AA6FB5"/>
    <w:rsid w:val="00AE133C"/>
    <w:rsid w:val="00B5540D"/>
    <w:rsid w:val="00B555CD"/>
    <w:rsid w:val="00B65D85"/>
    <w:rsid w:val="00B826A1"/>
    <w:rsid w:val="00B90389"/>
    <w:rsid w:val="00B94CFB"/>
    <w:rsid w:val="00BD5CB8"/>
    <w:rsid w:val="00BE0CDE"/>
    <w:rsid w:val="00BE3D1F"/>
    <w:rsid w:val="00C24E8A"/>
    <w:rsid w:val="00C43A00"/>
    <w:rsid w:val="00C94716"/>
    <w:rsid w:val="00C96BD8"/>
    <w:rsid w:val="00CA5F35"/>
    <w:rsid w:val="00CA731D"/>
    <w:rsid w:val="00CB3E3D"/>
    <w:rsid w:val="00CC1652"/>
    <w:rsid w:val="00DA7AC2"/>
    <w:rsid w:val="00DD2603"/>
    <w:rsid w:val="00DE10EA"/>
    <w:rsid w:val="00DF1C6B"/>
    <w:rsid w:val="00DF7771"/>
    <w:rsid w:val="00E23DE1"/>
    <w:rsid w:val="00E340F9"/>
    <w:rsid w:val="00EA0E56"/>
    <w:rsid w:val="00EA2488"/>
    <w:rsid w:val="00EB3306"/>
    <w:rsid w:val="00EC42C2"/>
    <w:rsid w:val="00F014B4"/>
    <w:rsid w:val="00F241FF"/>
    <w:rsid w:val="00F3604C"/>
    <w:rsid w:val="00F9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9111F"/>
  <w15:docId w15:val="{F4DB48B8-8B15-45DB-82DB-B6F8B5B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854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0">
    <w:name w:val="Заголовок №1_"/>
    <w:link w:val="11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826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8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B826A1"/>
    <w:pPr>
      <w:widowControl w:val="0"/>
      <w:ind w:left="222"/>
      <w:outlineLvl w:val="1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Calibri">
    <w:name w:val="Основной текст + Calibri"/>
    <w:aliases w:val="10 pt,Полужирный,9 pt,Основной текст + Arial Narrow,11 pt,Основной текст + Malgun Gothic"/>
    <w:rsid w:val="00B826A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"/>
    <w:rsid w:val="00482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rsid w:val="00482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e">
    <w:name w:val="Strong"/>
    <w:uiPriority w:val="22"/>
    <w:qFormat/>
    <w:rsid w:val="005951D2"/>
    <w:rPr>
      <w:b/>
      <w:bCs/>
    </w:rPr>
  </w:style>
  <w:style w:type="paragraph" w:styleId="af">
    <w:name w:val="header"/>
    <w:basedOn w:val="a"/>
    <w:link w:val="af0"/>
    <w:uiPriority w:val="99"/>
    <w:unhideWhenUsed/>
    <w:rsid w:val="004423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423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2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54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3">
    <w:name w:val="задание"/>
    <w:basedOn w:val="a"/>
    <w:rsid w:val="00185468"/>
    <w:pPr>
      <w:spacing w:before="20" w:after="20"/>
      <w:ind w:left="681" w:hanging="227"/>
      <w:jc w:val="both"/>
    </w:pPr>
    <w:rPr>
      <w:sz w:val="20"/>
      <w:szCs w:val="20"/>
    </w:rPr>
  </w:style>
  <w:style w:type="paragraph" w:customStyle="1" w:styleId="af4">
    <w:name w:val="Текст эталона"/>
    <w:basedOn w:val="a"/>
    <w:rsid w:val="00185468"/>
    <w:pPr>
      <w:spacing w:before="60" w:after="20"/>
      <w:jc w:val="both"/>
    </w:pPr>
    <w:rPr>
      <w:sz w:val="20"/>
      <w:szCs w:val="20"/>
    </w:rPr>
  </w:style>
  <w:style w:type="character" w:styleId="af5">
    <w:name w:val="Hyperlink"/>
    <w:basedOn w:val="a0"/>
    <w:uiPriority w:val="99"/>
    <w:unhideWhenUsed/>
    <w:rsid w:val="00E340F9"/>
    <w:rPr>
      <w:color w:val="0000FF" w:themeColor="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E340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f7">
    <w:name w:val="No Spacing"/>
    <w:uiPriority w:val="1"/>
    <w:qFormat/>
    <w:rsid w:val="0042287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287F5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87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uiPriority w:val="1"/>
    <w:qFormat/>
    <w:rsid w:val="00C9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3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8893.html" TargetMode="External"/><Relationship Id="rId13" Type="http://schemas.openxmlformats.org/officeDocument/2006/relationships/hyperlink" Target="http://www.studmedlib.ru/ru/book/ISBN978597041025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ooks-up.ru/ru/book/laparoskopicheskaya-hirurgiya-raka-pochki-235025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2719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6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4163.html" TargetMode="External"/><Relationship Id="rId10" Type="http://schemas.openxmlformats.org/officeDocument/2006/relationships/hyperlink" Target="http://library.bashgmu.ru/elibdoc/elib7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179.html" TargetMode="External"/><Relationship Id="rId14" Type="http://schemas.openxmlformats.org/officeDocument/2006/relationships/hyperlink" Target="http://www.studmedlib.ru/book/ISBN97859040902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Отдел ординатуры</cp:lastModifiedBy>
  <cp:revision>4</cp:revision>
  <cp:lastPrinted>2019-12-02T07:03:00Z</cp:lastPrinted>
  <dcterms:created xsi:type="dcterms:W3CDTF">2019-12-03T12:16:00Z</dcterms:created>
  <dcterms:modified xsi:type="dcterms:W3CDTF">2022-03-11T08:26:00Z</dcterms:modified>
</cp:coreProperties>
</file>