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3756" w:rsidRDefault="00073756" w:rsidP="008F2E71">
      <w:pPr>
        <w:widowControl w:val="0"/>
        <w:jc w:val="center"/>
        <w:rPr>
          <w:b/>
          <w:sz w:val="24"/>
        </w:rPr>
      </w:pPr>
    </w:p>
    <w:p w:rsidR="00073756" w:rsidRPr="001A6493" w:rsidRDefault="00073756" w:rsidP="00073756">
      <w:pPr>
        <w:jc w:val="center"/>
        <w:rPr>
          <w:b/>
          <w:sz w:val="24"/>
        </w:rPr>
      </w:pPr>
      <w:bookmarkStart w:id="0" w:name="_Hlk26087458"/>
      <w:r w:rsidRPr="001A6493">
        <w:rPr>
          <w:b/>
          <w:sz w:val="24"/>
        </w:rPr>
        <w:t xml:space="preserve">ФЕДЕРАЛЬНОЕ ГОСУДАРСТВЕННОЕ БЮДЖЕТНОЕ </w:t>
      </w:r>
    </w:p>
    <w:p w:rsidR="00073756" w:rsidRPr="001A6493" w:rsidRDefault="00073756" w:rsidP="00073756">
      <w:pPr>
        <w:jc w:val="center"/>
        <w:rPr>
          <w:b/>
          <w:sz w:val="24"/>
        </w:rPr>
      </w:pPr>
      <w:r w:rsidRPr="001A6493">
        <w:rPr>
          <w:b/>
          <w:sz w:val="24"/>
        </w:rPr>
        <w:t xml:space="preserve">ОБРАЗОВАТЕЛЬНОЕ УЧРЕЖДЕНИЕ ВЫСШЕГО ОБРАЗОВАНИЯ </w:t>
      </w:r>
      <w:r w:rsidRPr="001A6493">
        <w:rPr>
          <w:b/>
          <w:sz w:val="24"/>
        </w:rPr>
        <w:br/>
        <w:t xml:space="preserve">«БАШКИРСКИЙ ГОСУДАРСТВЕННЫЙ МЕДИЦИНСКИЙ УНИВЕРСИТЕТ» </w:t>
      </w:r>
      <w:r w:rsidRPr="001A6493">
        <w:rPr>
          <w:b/>
          <w:sz w:val="24"/>
        </w:rPr>
        <w:br/>
        <w:t>МИНИСТЕРСТВА ЗДРАВООХРАНЕНИЯ РОССИЙСКОЙ ФЕДЕРАЦИИ</w:t>
      </w:r>
    </w:p>
    <w:p w:rsidR="00073756" w:rsidRPr="00712A34" w:rsidRDefault="0059501C" w:rsidP="0059501C">
      <w:pPr>
        <w:widowControl w:val="0"/>
        <w:jc w:val="right"/>
        <w:rPr>
          <w:b/>
          <w:bCs/>
        </w:rPr>
      </w:pPr>
      <w:r>
        <w:rPr>
          <w:noProof/>
        </w:rPr>
        <w:drawing>
          <wp:inline distT="0" distB="0" distL="0" distR="0">
            <wp:extent cx="3533775" cy="17526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3756" w:rsidRPr="00712A34" w:rsidRDefault="00073756" w:rsidP="00073756">
      <w:pPr>
        <w:widowControl w:val="0"/>
        <w:jc w:val="both"/>
      </w:pPr>
    </w:p>
    <w:p w:rsidR="00073756" w:rsidRPr="00435604" w:rsidRDefault="00073756" w:rsidP="00073756">
      <w:pPr>
        <w:widowControl w:val="0"/>
        <w:spacing w:after="120"/>
        <w:rPr>
          <w:b/>
          <w:bCs/>
        </w:rPr>
      </w:pPr>
    </w:p>
    <w:p w:rsidR="00073756" w:rsidRPr="00712A34" w:rsidRDefault="00073756" w:rsidP="00073756">
      <w:pPr>
        <w:widowControl w:val="0"/>
        <w:tabs>
          <w:tab w:val="right" w:leader="underscore" w:pos="8505"/>
        </w:tabs>
        <w:jc w:val="center"/>
      </w:pPr>
      <w:r w:rsidRPr="00712A34">
        <w:rPr>
          <w:b/>
          <w:bCs/>
        </w:rPr>
        <w:t>РАБОЧАЯ ПРОГРАММА ДИСЦИПЛИНЫ</w:t>
      </w:r>
      <w:r w:rsidRPr="00712A34">
        <w:t xml:space="preserve"> </w:t>
      </w:r>
    </w:p>
    <w:p w:rsidR="00073756" w:rsidRPr="00FA023B" w:rsidRDefault="00073756" w:rsidP="00073756">
      <w:pPr>
        <w:widowControl w:val="0"/>
        <w:tabs>
          <w:tab w:val="right" w:leader="underscore" w:pos="8505"/>
        </w:tabs>
        <w:jc w:val="center"/>
        <w:rPr>
          <w:rStyle w:val="1"/>
          <w:color w:val="auto"/>
          <w:sz w:val="24"/>
        </w:rPr>
      </w:pPr>
      <w:r>
        <w:rPr>
          <w:rStyle w:val="1"/>
          <w:color w:val="auto"/>
          <w:sz w:val="24"/>
        </w:rPr>
        <w:t xml:space="preserve">вариативной </w:t>
      </w:r>
      <w:r w:rsidRPr="00FA023B">
        <w:rPr>
          <w:rStyle w:val="1"/>
          <w:color w:val="auto"/>
          <w:sz w:val="24"/>
        </w:rPr>
        <w:t>части основной образовательной программы высшего образования</w:t>
      </w:r>
    </w:p>
    <w:p w:rsidR="00073756" w:rsidRPr="00FA023B" w:rsidRDefault="00073756" w:rsidP="00073756">
      <w:pPr>
        <w:pStyle w:val="7"/>
        <w:shd w:val="clear" w:color="auto" w:fill="auto"/>
        <w:spacing w:after="0" w:line="240" w:lineRule="auto"/>
        <w:ind w:firstLine="0"/>
        <w:rPr>
          <w:b/>
          <w:bCs/>
          <w:color w:val="auto"/>
        </w:rPr>
      </w:pPr>
      <w:r w:rsidRPr="00FA023B">
        <w:rPr>
          <w:rStyle w:val="1"/>
          <w:color w:val="auto"/>
          <w:sz w:val="24"/>
          <w:szCs w:val="24"/>
        </w:rPr>
        <w:t>уровень подготовки кадров высшей квалификации – программа ординатуры</w:t>
      </w:r>
      <w:r w:rsidRPr="00FA023B">
        <w:rPr>
          <w:b/>
          <w:bCs/>
          <w:color w:val="auto"/>
        </w:rPr>
        <w:t xml:space="preserve"> </w:t>
      </w:r>
    </w:p>
    <w:p w:rsidR="00073756" w:rsidRPr="00845553" w:rsidRDefault="00073756" w:rsidP="00073756">
      <w:pPr>
        <w:jc w:val="center"/>
        <w:rPr>
          <w:b/>
        </w:rPr>
      </w:pPr>
      <w:r>
        <w:rPr>
          <w:b/>
        </w:rPr>
        <w:t xml:space="preserve">Клинико-лабораторная и инструментальная диагностика </w:t>
      </w:r>
      <w:r w:rsidRPr="00845553">
        <w:rPr>
          <w:b/>
        </w:rPr>
        <w:t xml:space="preserve"> </w:t>
      </w:r>
    </w:p>
    <w:p w:rsidR="00073756" w:rsidRPr="00712A34" w:rsidRDefault="00073756" w:rsidP="00073756">
      <w:pPr>
        <w:widowControl w:val="0"/>
        <w:jc w:val="center"/>
        <w:rPr>
          <w:bCs/>
        </w:rPr>
      </w:pPr>
      <w:r w:rsidRPr="00712A34">
        <w:rPr>
          <w:bCs/>
        </w:rPr>
        <w:t xml:space="preserve"> (</w:t>
      </w:r>
      <w:r>
        <w:rPr>
          <w:bCs/>
        </w:rPr>
        <w:t>адаптационный модуль</w:t>
      </w:r>
      <w:r w:rsidRPr="00712A34">
        <w:rPr>
          <w:bCs/>
        </w:rPr>
        <w:t>)</w:t>
      </w:r>
    </w:p>
    <w:p w:rsidR="00073756" w:rsidRPr="00712A34" w:rsidRDefault="00073756" w:rsidP="00073756">
      <w:pPr>
        <w:widowControl w:val="0"/>
        <w:jc w:val="center"/>
        <w:rPr>
          <w:bCs/>
        </w:rPr>
      </w:pPr>
    </w:p>
    <w:p w:rsidR="00073756" w:rsidRPr="00712A34" w:rsidRDefault="00073756" w:rsidP="00073756">
      <w:pPr>
        <w:widowControl w:val="0"/>
        <w:tabs>
          <w:tab w:val="left" w:pos="7110"/>
        </w:tabs>
        <w:rPr>
          <w:bCs/>
        </w:rPr>
      </w:pPr>
      <w:r>
        <w:rPr>
          <w:bCs/>
        </w:rPr>
        <w:tab/>
      </w:r>
    </w:p>
    <w:p w:rsidR="00073756" w:rsidRDefault="00073756" w:rsidP="00073756">
      <w:pPr>
        <w:widowControl w:val="0"/>
        <w:rPr>
          <w:u w:val="single"/>
        </w:rPr>
      </w:pPr>
      <w:r w:rsidRPr="00712A34">
        <w:rPr>
          <w:b/>
          <w:bCs/>
        </w:rPr>
        <w:t xml:space="preserve">Направление подготовки (специальность, код) </w:t>
      </w:r>
      <w:r w:rsidRPr="00B63617">
        <w:rPr>
          <w:u w:val="single"/>
        </w:rPr>
        <w:t>31.08.29 Гематология</w:t>
      </w:r>
    </w:p>
    <w:p w:rsidR="00073756" w:rsidRPr="00712A34" w:rsidRDefault="00073756" w:rsidP="00073756">
      <w:pPr>
        <w:widowControl w:val="0"/>
        <w:rPr>
          <w:b/>
          <w:bCs/>
        </w:rPr>
      </w:pPr>
    </w:p>
    <w:p w:rsidR="00073756" w:rsidRPr="00712A34" w:rsidRDefault="00073756" w:rsidP="00073756">
      <w:pPr>
        <w:widowControl w:val="0"/>
        <w:jc w:val="both"/>
        <w:rPr>
          <w:bCs/>
          <w:u w:val="single"/>
        </w:rPr>
      </w:pPr>
      <w:r w:rsidRPr="00712A34">
        <w:rPr>
          <w:b/>
          <w:bCs/>
        </w:rPr>
        <w:t xml:space="preserve">Форма обучения </w:t>
      </w:r>
      <w:r w:rsidRPr="00712A34">
        <w:rPr>
          <w:bCs/>
          <w:u w:val="single"/>
        </w:rPr>
        <w:tab/>
      </w:r>
      <w:r>
        <w:rPr>
          <w:bCs/>
          <w:u w:val="single"/>
        </w:rPr>
        <w:t xml:space="preserve">           </w:t>
      </w:r>
      <w:r w:rsidRPr="00712A34">
        <w:rPr>
          <w:bCs/>
          <w:u w:val="single"/>
        </w:rPr>
        <w:t>очная</w:t>
      </w:r>
      <w:r w:rsidRPr="00712A34">
        <w:rPr>
          <w:bCs/>
          <w:u w:val="single"/>
        </w:rPr>
        <w:tab/>
      </w:r>
      <w:r w:rsidRPr="00712A34">
        <w:rPr>
          <w:bCs/>
          <w:u w:val="single"/>
        </w:rPr>
        <w:tab/>
      </w:r>
      <w:r w:rsidRPr="00712A34">
        <w:rPr>
          <w:bCs/>
          <w:u w:val="single"/>
        </w:rPr>
        <w:tab/>
      </w:r>
      <w:r w:rsidRPr="00712A34">
        <w:rPr>
          <w:bCs/>
          <w:u w:val="single"/>
        </w:rPr>
        <w:tab/>
      </w:r>
      <w:r w:rsidRPr="00712A34">
        <w:rPr>
          <w:bCs/>
          <w:u w:val="single"/>
        </w:rPr>
        <w:tab/>
      </w:r>
      <w:r w:rsidRPr="00712A34">
        <w:rPr>
          <w:bCs/>
          <w:u w:val="single"/>
        </w:rPr>
        <w:tab/>
      </w:r>
      <w:r w:rsidRPr="00712A34">
        <w:rPr>
          <w:bCs/>
          <w:u w:val="single"/>
        </w:rPr>
        <w:tab/>
      </w:r>
      <w:r w:rsidRPr="00712A34">
        <w:rPr>
          <w:bCs/>
          <w:u w:val="single"/>
        </w:rPr>
        <w:tab/>
      </w:r>
    </w:p>
    <w:p w:rsidR="00073756" w:rsidRPr="00712A34" w:rsidRDefault="00073756" w:rsidP="00073756">
      <w:pPr>
        <w:widowControl w:val="0"/>
        <w:jc w:val="center"/>
        <w:rPr>
          <w:bCs/>
        </w:rPr>
      </w:pPr>
      <w:r w:rsidRPr="00712A34">
        <w:rPr>
          <w:bCs/>
        </w:rPr>
        <w:t xml:space="preserve"> </w:t>
      </w:r>
    </w:p>
    <w:p w:rsidR="00073756" w:rsidRPr="00712A34" w:rsidRDefault="00073756" w:rsidP="00073756">
      <w:pPr>
        <w:widowControl w:val="0"/>
        <w:tabs>
          <w:tab w:val="right" w:leader="underscore" w:pos="9639"/>
        </w:tabs>
        <w:jc w:val="both"/>
        <w:rPr>
          <w:b/>
          <w:bCs/>
        </w:rPr>
      </w:pPr>
    </w:p>
    <w:p w:rsidR="00073756" w:rsidRPr="00712A34" w:rsidRDefault="00073756" w:rsidP="00073756">
      <w:pPr>
        <w:widowControl w:val="0"/>
        <w:jc w:val="both"/>
        <w:rPr>
          <w:b/>
          <w:bCs/>
        </w:rPr>
      </w:pPr>
      <w:r w:rsidRPr="00712A34">
        <w:rPr>
          <w:b/>
          <w:bCs/>
        </w:rPr>
        <w:t xml:space="preserve">Срок освоения ООП </w:t>
      </w:r>
      <w:r w:rsidRPr="00712A34">
        <w:rPr>
          <w:bCs/>
          <w:u w:val="single"/>
        </w:rPr>
        <w:tab/>
        <w:t>2 года</w:t>
      </w:r>
      <w:r w:rsidRPr="00712A34">
        <w:rPr>
          <w:bCs/>
          <w:u w:val="single"/>
        </w:rPr>
        <w:tab/>
      </w:r>
      <w:r w:rsidRPr="00712A34">
        <w:rPr>
          <w:bCs/>
          <w:u w:val="single"/>
        </w:rPr>
        <w:tab/>
      </w:r>
      <w:r w:rsidRPr="00712A34">
        <w:rPr>
          <w:bCs/>
          <w:u w:val="single"/>
        </w:rPr>
        <w:tab/>
      </w:r>
      <w:r w:rsidRPr="00712A34">
        <w:rPr>
          <w:bCs/>
          <w:u w:val="single"/>
        </w:rPr>
        <w:tab/>
      </w:r>
      <w:r w:rsidRPr="00712A34">
        <w:rPr>
          <w:bCs/>
          <w:u w:val="single"/>
        </w:rPr>
        <w:tab/>
      </w:r>
      <w:r w:rsidRPr="00712A34">
        <w:rPr>
          <w:bCs/>
          <w:u w:val="single"/>
        </w:rPr>
        <w:tab/>
      </w:r>
      <w:r w:rsidRPr="00712A34">
        <w:rPr>
          <w:bCs/>
          <w:u w:val="single"/>
        </w:rPr>
        <w:tab/>
      </w:r>
      <w:r w:rsidRPr="00712A34">
        <w:rPr>
          <w:bCs/>
          <w:u w:val="single"/>
        </w:rPr>
        <w:tab/>
      </w:r>
    </w:p>
    <w:p w:rsidR="00073756" w:rsidRPr="00712A34" w:rsidRDefault="00073756" w:rsidP="00073756">
      <w:pPr>
        <w:widowControl w:val="0"/>
        <w:tabs>
          <w:tab w:val="right" w:leader="underscore" w:pos="8505"/>
        </w:tabs>
        <w:jc w:val="center"/>
        <w:rPr>
          <w:bCs/>
        </w:rPr>
      </w:pPr>
      <w:r w:rsidRPr="00712A34">
        <w:rPr>
          <w:bCs/>
        </w:rPr>
        <w:t>(нормативный срок обучения)</w:t>
      </w:r>
    </w:p>
    <w:p w:rsidR="00073756" w:rsidRPr="00712A34" w:rsidRDefault="00073756" w:rsidP="00073756">
      <w:pPr>
        <w:widowControl w:val="0"/>
        <w:tabs>
          <w:tab w:val="right" w:leader="underscore" w:pos="9639"/>
        </w:tabs>
        <w:jc w:val="both"/>
        <w:rPr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48"/>
        <w:gridCol w:w="360"/>
        <w:gridCol w:w="3819"/>
      </w:tblGrid>
      <w:tr w:rsidR="00073756" w:rsidRPr="00712A34" w:rsidTr="00E21266">
        <w:tc>
          <w:tcPr>
            <w:tcW w:w="5148" w:type="dxa"/>
          </w:tcPr>
          <w:p w:rsidR="00073756" w:rsidRPr="00712A34" w:rsidRDefault="00073756" w:rsidP="00E21266">
            <w:pPr>
              <w:spacing w:line="360" w:lineRule="auto"/>
            </w:pPr>
            <w:r w:rsidRPr="00712A34">
              <w:t xml:space="preserve">Курс   </w:t>
            </w:r>
            <w:r w:rsidRPr="00712A34">
              <w:rPr>
                <w:lang w:val="en-US"/>
              </w:rPr>
              <w:t>II</w:t>
            </w:r>
          </w:p>
          <w:p w:rsidR="00073756" w:rsidRDefault="00073756" w:rsidP="00E21266">
            <w:pPr>
              <w:spacing w:line="360" w:lineRule="auto"/>
            </w:pPr>
            <w:r w:rsidRPr="00712A34">
              <w:t xml:space="preserve">Контактная работа – </w:t>
            </w:r>
            <w:r>
              <w:t>48</w:t>
            </w:r>
            <w:r w:rsidRPr="00712A34">
              <w:t xml:space="preserve"> ч</w:t>
            </w:r>
            <w:r>
              <w:t>.</w:t>
            </w:r>
          </w:p>
          <w:p w:rsidR="00073756" w:rsidRPr="00712A34" w:rsidRDefault="00073756" w:rsidP="00E21266">
            <w:pPr>
              <w:spacing w:line="360" w:lineRule="auto"/>
            </w:pPr>
            <w:r w:rsidRPr="00712A34">
              <w:t>Лекции − 4</w:t>
            </w:r>
            <w:r>
              <w:t xml:space="preserve"> ч. </w:t>
            </w:r>
          </w:p>
          <w:p w:rsidR="00073756" w:rsidRPr="00712A34" w:rsidRDefault="00073756" w:rsidP="00E21266">
            <w:pPr>
              <w:spacing w:line="360" w:lineRule="auto"/>
            </w:pPr>
            <w:r>
              <w:t>Практические занятия</w:t>
            </w:r>
            <w:r w:rsidRPr="00712A34">
              <w:t xml:space="preserve"> - 2</w:t>
            </w:r>
            <w:r>
              <w:t>4</w:t>
            </w:r>
            <w:r w:rsidRPr="00712A34">
              <w:t xml:space="preserve"> ч</w:t>
            </w:r>
            <w:r>
              <w:t>.</w:t>
            </w:r>
          </w:p>
          <w:p w:rsidR="00073756" w:rsidRPr="00712A34" w:rsidRDefault="00073756" w:rsidP="00E21266">
            <w:pPr>
              <w:spacing w:line="360" w:lineRule="auto"/>
            </w:pPr>
            <w:r>
              <w:t>Семинарские занятия – 10 ч.</w:t>
            </w:r>
          </w:p>
          <w:p w:rsidR="00073756" w:rsidRPr="00712A34" w:rsidRDefault="00073756" w:rsidP="00E21266">
            <w:pPr>
              <w:spacing w:line="360" w:lineRule="auto"/>
            </w:pPr>
            <w:r w:rsidRPr="00712A34">
              <w:t>Самостоятельная</w:t>
            </w:r>
          </w:p>
          <w:p w:rsidR="00073756" w:rsidRPr="00712A34" w:rsidRDefault="00073756" w:rsidP="00E21266">
            <w:pPr>
              <w:spacing w:line="360" w:lineRule="auto"/>
            </w:pPr>
            <w:r w:rsidRPr="00712A34">
              <w:t xml:space="preserve">(внеаудиторная) работа – </w:t>
            </w:r>
            <w:r>
              <w:t>60</w:t>
            </w:r>
            <w:r w:rsidRPr="00712A34">
              <w:t xml:space="preserve"> ч. </w:t>
            </w:r>
          </w:p>
        </w:tc>
        <w:tc>
          <w:tcPr>
            <w:tcW w:w="360" w:type="dxa"/>
          </w:tcPr>
          <w:p w:rsidR="00073756" w:rsidRPr="00712A34" w:rsidRDefault="00073756" w:rsidP="00E21266"/>
        </w:tc>
        <w:tc>
          <w:tcPr>
            <w:tcW w:w="3819" w:type="dxa"/>
          </w:tcPr>
          <w:p w:rsidR="00073756" w:rsidRPr="00712A34" w:rsidRDefault="00073756" w:rsidP="00E21266">
            <w:r w:rsidRPr="00712A34">
              <w:t xml:space="preserve">Семестр </w:t>
            </w:r>
            <w:r w:rsidRPr="00712A34">
              <w:rPr>
                <w:lang w:val="en-US"/>
              </w:rPr>
              <w:t>III</w:t>
            </w:r>
          </w:p>
          <w:p w:rsidR="00073756" w:rsidRPr="00712A34" w:rsidRDefault="00073756" w:rsidP="00E21266"/>
          <w:p w:rsidR="00073756" w:rsidRPr="00712A34" w:rsidRDefault="00073756" w:rsidP="00E21266">
            <w:r w:rsidRPr="00712A34">
              <w:t xml:space="preserve">Зачет - </w:t>
            </w:r>
            <w:r w:rsidRPr="00712A34">
              <w:rPr>
                <w:lang w:val="en-US"/>
              </w:rPr>
              <w:t>III</w:t>
            </w:r>
            <w:r w:rsidRPr="00712A34">
              <w:t xml:space="preserve"> семестр</w:t>
            </w:r>
          </w:p>
          <w:p w:rsidR="00073756" w:rsidRPr="00712A34" w:rsidRDefault="00073756" w:rsidP="00E21266"/>
          <w:p w:rsidR="00073756" w:rsidRPr="00712A34" w:rsidRDefault="00073756" w:rsidP="00E21266">
            <w:r w:rsidRPr="00712A34">
              <w:t xml:space="preserve">Всего </w:t>
            </w:r>
            <w:r>
              <w:t>108</w:t>
            </w:r>
            <w:r w:rsidRPr="00712A34">
              <w:rPr>
                <w:b/>
              </w:rPr>
              <w:t xml:space="preserve"> ч</w:t>
            </w:r>
            <w:r>
              <w:rPr>
                <w:b/>
              </w:rPr>
              <w:t>.</w:t>
            </w:r>
            <w:r w:rsidRPr="00712A34">
              <w:t xml:space="preserve"> (</w:t>
            </w:r>
            <w:r>
              <w:t>3</w:t>
            </w:r>
            <w:r w:rsidRPr="00712A34">
              <w:t xml:space="preserve"> </w:t>
            </w:r>
            <w:proofErr w:type="spellStart"/>
            <w:r w:rsidRPr="00712A34">
              <w:t>з</w:t>
            </w:r>
            <w:r>
              <w:t>.</w:t>
            </w:r>
            <w:r w:rsidRPr="00712A34">
              <w:t>е</w:t>
            </w:r>
            <w:proofErr w:type="spellEnd"/>
            <w:r>
              <w:t>.</w:t>
            </w:r>
            <w:r w:rsidRPr="00712A34">
              <w:t>)</w:t>
            </w:r>
          </w:p>
        </w:tc>
      </w:tr>
    </w:tbl>
    <w:p w:rsidR="00073756" w:rsidRPr="00712A34" w:rsidRDefault="00073756" w:rsidP="00073756">
      <w:pPr>
        <w:widowControl w:val="0"/>
        <w:jc w:val="both"/>
        <w:rPr>
          <w:b/>
          <w:bCs/>
        </w:rPr>
      </w:pPr>
    </w:p>
    <w:p w:rsidR="00073756" w:rsidRPr="00712A34" w:rsidRDefault="00073756" w:rsidP="00073756">
      <w:pPr>
        <w:widowControl w:val="0"/>
        <w:jc w:val="both"/>
        <w:rPr>
          <w:bCs/>
        </w:rPr>
      </w:pPr>
    </w:p>
    <w:p w:rsidR="00073756" w:rsidRPr="00712A34" w:rsidRDefault="00073756" w:rsidP="00073756">
      <w:pPr>
        <w:widowControl w:val="0"/>
        <w:jc w:val="center"/>
        <w:rPr>
          <w:bCs/>
        </w:rPr>
      </w:pPr>
      <w:r w:rsidRPr="00712A34">
        <w:rPr>
          <w:bCs/>
        </w:rPr>
        <w:t>Уфа</w:t>
      </w:r>
    </w:p>
    <w:p w:rsidR="00073756" w:rsidRPr="00712A34" w:rsidRDefault="00073756" w:rsidP="00073756">
      <w:pPr>
        <w:widowControl w:val="0"/>
        <w:jc w:val="center"/>
        <w:rPr>
          <w:bCs/>
        </w:rPr>
      </w:pPr>
      <w:r>
        <w:rPr>
          <w:bCs/>
        </w:rPr>
        <w:t>20</w:t>
      </w:r>
      <w:r w:rsidR="00741D21">
        <w:rPr>
          <w:bCs/>
        </w:rPr>
        <w:t>21</w:t>
      </w:r>
    </w:p>
    <w:p w:rsidR="00073756" w:rsidRDefault="00073756" w:rsidP="00073756">
      <w:pPr>
        <w:widowControl w:val="0"/>
        <w:jc w:val="center"/>
        <w:rPr>
          <w:bCs/>
        </w:rPr>
      </w:pPr>
    </w:p>
    <w:p w:rsidR="00073756" w:rsidRPr="00712A34" w:rsidRDefault="00073756" w:rsidP="00073756">
      <w:pPr>
        <w:widowControl w:val="0"/>
        <w:jc w:val="center"/>
        <w:rPr>
          <w:bCs/>
        </w:rPr>
      </w:pPr>
    </w:p>
    <w:p w:rsidR="00741D21" w:rsidRDefault="00741D21" w:rsidP="00741D21">
      <w:pPr>
        <w:widowControl w:val="0"/>
        <w:jc w:val="both"/>
        <w:rPr>
          <w:bCs/>
          <w:sz w:val="24"/>
        </w:rPr>
      </w:pPr>
      <w:r>
        <w:lastRenderedPageBreak/>
        <w:t>При разработке рабочей программы дисциплины (</w:t>
      </w:r>
      <w:proofErr w:type="gramStart"/>
      <w:r>
        <w:t>модуля)  «</w:t>
      </w:r>
      <w:proofErr w:type="gramEnd"/>
      <w:r>
        <w:t>Общественное здоровье и здравоохранение» в основу положены:</w:t>
      </w:r>
    </w:p>
    <w:p w:rsidR="00741D21" w:rsidRDefault="00741D21" w:rsidP="00741D21">
      <w:pPr>
        <w:widowControl w:val="0"/>
        <w:jc w:val="both"/>
      </w:pPr>
    </w:p>
    <w:p w:rsidR="00741D21" w:rsidRDefault="00741D21" w:rsidP="00741D21">
      <w:pPr>
        <w:keepNext/>
        <w:numPr>
          <w:ilvl w:val="0"/>
          <w:numId w:val="41"/>
        </w:numPr>
        <w:tabs>
          <w:tab w:val="clear" w:pos="708"/>
          <w:tab w:val="num" w:pos="284"/>
          <w:tab w:val="left" w:pos="1080"/>
        </w:tabs>
        <w:ind w:left="0" w:firstLine="0"/>
        <w:jc w:val="both"/>
      </w:pPr>
      <w:r>
        <w:t>Федеральный закон «Об образовании в Российской Федерации» от 29.12.2012. № 273-ФЗ</w:t>
      </w:r>
    </w:p>
    <w:p w:rsidR="00741D21" w:rsidRDefault="00741D21" w:rsidP="00741D21">
      <w:pPr>
        <w:keepNext/>
        <w:numPr>
          <w:ilvl w:val="0"/>
          <w:numId w:val="41"/>
        </w:numPr>
        <w:tabs>
          <w:tab w:val="clear" w:pos="708"/>
          <w:tab w:val="num" w:pos="284"/>
          <w:tab w:val="left" w:pos="1080"/>
        </w:tabs>
        <w:ind w:left="0" w:firstLine="0"/>
        <w:jc w:val="both"/>
        <w:rPr>
          <w:color w:val="FF0000"/>
        </w:rPr>
      </w:pPr>
      <w:r>
        <w:t xml:space="preserve">ФГОС ВО по специальности </w:t>
      </w:r>
      <w:r>
        <w:rPr>
          <w:bCs/>
        </w:rPr>
        <w:t xml:space="preserve">31.08.29 Гематология </w:t>
      </w:r>
      <w:r>
        <w:t>(уровень подготовки кадров высшей квалификации – программа ординатуры), утвержденный приказом Министерства образования и науки Российской Федерации от 25.08.2014. №1097</w:t>
      </w:r>
    </w:p>
    <w:p w:rsidR="00741D21" w:rsidRDefault="00741D21" w:rsidP="00741D21">
      <w:pPr>
        <w:keepNext/>
        <w:numPr>
          <w:ilvl w:val="0"/>
          <w:numId w:val="41"/>
        </w:numPr>
        <w:tabs>
          <w:tab w:val="clear" w:pos="708"/>
          <w:tab w:val="num" w:pos="284"/>
          <w:tab w:val="left" w:pos="1080"/>
        </w:tabs>
        <w:ind w:left="0" w:firstLine="0"/>
        <w:jc w:val="both"/>
      </w:pPr>
      <w:r>
        <w:t xml:space="preserve">Учебный план подготовки кадров высшей квалификации в ординатуре по специальности </w:t>
      </w:r>
      <w:r>
        <w:rPr>
          <w:bCs/>
        </w:rPr>
        <w:t>31.08.54 Общая врачебная практика (семейная медицина)</w:t>
      </w:r>
      <w:r>
        <w:t xml:space="preserve">, утвержденный Ученым </w:t>
      </w:r>
      <w:proofErr w:type="gramStart"/>
      <w:r>
        <w:t>Советом  ФГБОУ</w:t>
      </w:r>
      <w:proofErr w:type="gramEnd"/>
      <w:r>
        <w:t xml:space="preserve"> ВО БГМУ Минздрава России от 25.05.2021г. протокол № 6.</w:t>
      </w:r>
    </w:p>
    <w:p w:rsidR="00741D21" w:rsidRDefault="00741D21" w:rsidP="00741D21">
      <w:pPr>
        <w:pStyle w:val="a7"/>
        <w:keepNext/>
        <w:widowControl/>
        <w:numPr>
          <w:ilvl w:val="0"/>
          <w:numId w:val="41"/>
        </w:numPr>
        <w:tabs>
          <w:tab w:val="num" w:pos="284"/>
        </w:tabs>
        <w:ind w:left="0" w:firstLine="0"/>
        <w:jc w:val="both"/>
      </w:pPr>
      <w:r>
        <w:rPr>
          <w:rFonts w:eastAsiaTheme="minorHAnsi"/>
          <w:lang w:eastAsia="en-US"/>
        </w:rPr>
        <w:t xml:space="preserve">Приказ Минобрнауки России от 25.08.2014 N 1097 "Об утверждении федерального государственного образовательного стандарта высшего образования по специальности 31.08.29 Гематология (уровень подготовки кадров </w:t>
      </w:r>
      <w:proofErr w:type="gramStart"/>
      <w:r>
        <w:rPr>
          <w:rFonts w:eastAsiaTheme="minorHAnsi"/>
          <w:lang w:eastAsia="en-US"/>
        </w:rPr>
        <w:t>высшей  квалификации</w:t>
      </w:r>
      <w:proofErr w:type="gramEnd"/>
      <w:r>
        <w:rPr>
          <w:rFonts w:eastAsiaTheme="minorHAnsi"/>
          <w:lang w:eastAsia="en-US"/>
        </w:rPr>
        <w:t>)" (Зарегистрировано в Минюсте России 29.10.2014 N 34506).</w:t>
      </w:r>
    </w:p>
    <w:p w:rsidR="00741D21" w:rsidRDefault="00741D21" w:rsidP="00741D21">
      <w:pPr>
        <w:pStyle w:val="a7"/>
        <w:keepNext/>
        <w:ind w:left="0"/>
        <w:jc w:val="both"/>
      </w:pPr>
    </w:p>
    <w:p w:rsidR="00741D21" w:rsidRDefault="00741D21" w:rsidP="00741D21">
      <w:pPr>
        <w:keepNext/>
        <w:autoSpaceDE w:val="0"/>
        <w:autoSpaceDN w:val="0"/>
        <w:adjustRightInd w:val="0"/>
        <w:jc w:val="both"/>
      </w:pPr>
      <w:r>
        <w:t xml:space="preserve"> Рабочая программа дисциплины специальности </w:t>
      </w:r>
      <w:r>
        <w:rPr>
          <w:bCs/>
        </w:rPr>
        <w:t xml:space="preserve">31.08.29 Гематология </w:t>
      </w:r>
      <w:r>
        <w:t xml:space="preserve">одобрена УМС по специальностям ординатуры </w:t>
      </w:r>
      <w:proofErr w:type="gramStart"/>
      <w:r>
        <w:t>от  25.05.2021</w:t>
      </w:r>
      <w:proofErr w:type="gramEnd"/>
      <w:r>
        <w:t xml:space="preserve"> г., протокол № 6.</w:t>
      </w:r>
    </w:p>
    <w:p w:rsidR="00741D21" w:rsidRDefault="00741D21" w:rsidP="00741D21">
      <w:pPr>
        <w:keepNext/>
        <w:ind w:firstLine="709"/>
        <w:jc w:val="both"/>
      </w:pPr>
    </w:p>
    <w:p w:rsidR="00741D21" w:rsidRDefault="00741D21" w:rsidP="00741D21">
      <w:pPr>
        <w:keepNext/>
      </w:pPr>
      <w:r>
        <w:t xml:space="preserve">Председатель   УМС            </w:t>
      </w:r>
      <w:r>
        <w:rPr>
          <w:u w:val="single"/>
        </w:rPr>
        <w:t xml:space="preserve">                    </w:t>
      </w:r>
      <w:r>
        <w:t xml:space="preserve">     </w:t>
      </w:r>
      <w:proofErr w:type="spellStart"/>
      <w:r>
        <w:t>Зигитбаев</w:t>
      </w:r>
      <w:proofErr w:type="spellEnd"/>
      <w:r>
        <w:t xml:space="preserve"> Р.Н. </w:t>
      </w:r>
    </w:p>
    <w:p w:rsidR="00741D21" w:rsidRDefault="00741D21" w:rsidP="00741D21">
      <w:pPr>
        <w:keepNext/>
        <w:rPr>
          <w:highlight w:val="yellow"/>
        </w:rPr>
      </w:pPr>
    </w:p>
    <w:p w:rsidR="00073756" w:rsidRPr="00712A34" w:rsidRDefault="00073756" w:rsidP="00073756">
      <w:pPr>
        <w:keepNext/>
        <w:rPr>
          <w:highlight w:val="yellow"/>
        </w:rPr>
      </w:pPr>
    </w:p>
    <w:p w:rsidR="00073756" w:rsidRPr="00712A34" w:rsidRDefault="00073756" w:rsidP="00073756">
      <w:pPr>
        <w:keepNext/>
        <w:rPr>
          <w:highlight w:val="yellow"/>
        </w:rPr>
      </w:pPr>
    </w:p>
    <w:bookmarkEnd w:id="0"/>
    <w:p w:rsidR="00073756" w:rsidRDefault="00073756" w:rsidP="00073756">
      <w:pPr>
        <w:jc w:val="both"/>
        <w:rPr>
          <w:b/>
        </w:rPr>
      </w:pPr>
      <w:r>
        <w:rPr>
          <w:b/>
        </w:rPr>
        <w:t>Разработчики:</w:t>
      </w:r>
    </w:p>
    <w:p w:rsidR="00073756" w:rsidRDefault="00073756" w:rsidP="00073756">
      <w:pPr>
        <w:jc w:val="both"/>
        <w:rPr>
          <w:b/>
        </w:rPr>
      </w:pPr>
    </w:p>
    <w:p w:rsidR="00073756" w:rsidRDefault="00073756" w:rsidP="00073756">
      <w:pPr>
        <w:jc w:val="both"/>
      </w:pPr>
      <w:r>
        <w:t xml:space="preserve">Г. Ш. </w:t>
      </w:r>
      <w:proofErr w:type="spellStart"/>
      <w:r>
        <w:t>Сафуанова</w:t>
      </w:r>
      <w:proofErr w:type="spellEnd"/>
      <w:r>
        <w:t xml:space="preserve"> – профессор, д.м.н., </w:t>
      </w:r>
      <w:proofErr w:type="spellStart"/>
      <w:proofErr w:type="gramStart"/>
      <w:r>
        <w:t>зав.кафедрой</w:t>
      </w:r>
      <w:proofErr w:type="spellEnd"/>
      <w:proofErr w:type="gramEnd"/>
      <w:r>
        <w:t xml:space="preserve"> терапии и ОВП с курсом гериатрии ИПО</w:t>
      </w:r>
    </w:p>
    <w:p w:rsidR="00073756" w:rsidRDefault="00073756" w:rsidP="00073756">
      <w:pPr>
        <w:jc w:val="both"/>
      </w:pPr>
    </w:p>
    <w:p w:rsidR="00073756" w:rsidRDefault="00073756" w:rsidP="00073756">
      <w:pPr>
        <w:jc w:val="both"/>
      </w:pPr>
      <w:r>
        <w:t>В. И. Никуличева – профессор, д.м.н., проф. кафедры терапии и ОВП с курсом гериатрии ИПО</w:t>
      </w:r>
    </w:p>
    <w:p w:rsidR="00073756" w:rsidRDefault="00073756" w:rsidP="00073756">
      <w:pPr>
        <w:jc w:val="both"/>
      </w:pPr>
    </w:p>
    <w:p w:rsidR="00073756" w:rsidRDefault="00073756" w:rsidP="00073756">
      <w:pPr>
        <w:jc w:val="both"/>
      </w:pPr>
      <w:r>
        <w:t xml:space="preserve">А. Н. </w:t>
      </w:r>
      <w:proofErr w:type="spellStart"/>
      <w:r>
        <w:t>Чепурная</w:t>
      </w:r>
      <w:proofErr w:type="spellEnd"/>
      <w:r>
        <w:t xml:space="preserve"> – доцент, к.м.н., доц. </w:t>
      </w:r>
      <w:proofErr w:type="gramStart"/>
      <w:r>
        <w:t>кафедры  терапии</w:t>
      </w:r>
      <w:proofErr w:type="gramEnd"/>
      <w:r>
        <w:t xml:space="preserve"> и ОВП с курсом гериатрии ИПО</w:t>
      </w:r>
    </w:p>
    <w:p w:rsidR="00073756" w:rsidRDefault="00073756" w:rsidP="00073756">
      <w:pPr>
        <w:jc w:val="both"/>
      </w:pPr>
    </w:p>
    <w:p w:rsidR="00073756" w:rsidRDefault="00073756" w:rsidP="008F2E71">
      <w:pPr>
        <w:widowControl w:val="0"/>
        <w:jc w:val="center"/>
        <w:rPr>
          <w:b/>
          <w:sz w:val="24"/>
        </w:rPr>
      </w:pPr>
    </w:p>
    <w:p w:rsidR="00073756" w:rsidRDefault="00073756" w:rsidP="008F2E71">
      <w:pPr>
        <w:widowControl w:val="0"/>
        <w:jc w:val="center"/>
        <w:rPr>
          <w:b/>
          <w:sz w:val="24"/>
        </w:rPr>
      </w:pPr>
    </w:p>
    <w:p w:rsidR="00073756" w:rsidRDefault="00073756" w:rsidP="008F2E71">
      <w:pPr>
        <w:widowControl w:val="0"/>
        <w:jc w:val="center"/>
        <w:rPr>
          <w:b/>
          <w:sz w:val="24"/>
        </w:rPr>
      </w:pPr>
    </w:p>
    <w:p w:rsidR="00073756" w:rsidRDefault="00073756" w:rsidP="008F2E71">
      <w:pPr>
        <w:widowControl w:val="0"/>
        <w:jc w:val="center"/>
        <w:rPr>
          <w:b/>
          <w:sz w:val="24"/>
        </w:rPr>
      </w:pPr>
    </w:p>
    <w:p w:rsidR="00073756" w:rsidRDefault="00073756" w:rsidP="008F2E71">
      <w:pPr>
        <w:widowControl w:val="0"/>
        <w:jc w:val="center"/>
        <w:rPr>
          <w:b/>
          <w:sz w:val="24"/>
        </w:rPr>
      </w:pPr>
    </w:p>
    <w:p w:rsidR="00073756" w:rsidRDefault="00073756" w:rsidP="008F2E71">
      <w:pPr>
        <w:widowControl w:val="0"/>
        <w:jc w:val="center"/>
        <w:rPr>
          <w:b/>
          <w:sz w:val="24"/>
        </w:rPr>
      </w:pPr>
    </w:p>
    <w:p w:rsidR="00073756" w:rsidRDefault="00073756" w:rsidP="008F2E71">
      <w:pPr>
        <w:widowControl w:val="0"/>
        <w:jc w:val="center"/>
        <w:rPr>
          <w:b/>
          <w:sz w:val="24"/>
        </w:rPr>
      </w:pPr>
    </w:p>
    <w:p w:rsidR="00073756" w:rsidRDefault="00073756" w:rsidP="008F2E71">
      <w:pPr>
        <w:widowControl w:val="0"/>
        <w:jc w:val="center"/>
        <w:rPr>
          <w:b/>
          <w:sz w:val="24"/>
        </w:rPr>
      </w:pPr>
    </w:p>
    <w:p w:rsidR="00073756" w:rsidRDefault="00073756" w:rsidP="008F2E71">
      <w:pPr>
        <w:widowControl w:val="0"/>
        <w:jc w:val="center"/>
        <w:rPr>
          <w:b/>
          <w:sz w:val="24"/>
        </w:rPr>
      </w:pPr>
    </w:p>
    <w:p w:rsidR="00073756" w:rsidRDefault="00073756" w:rsidP="008F2E71">
      <w:pPr>
        <w:widowControl w:val="0"/>
        <w:jc w:val="center"/>
        <w:rPr>
          <w:b/>
          <w:sz w:val="24"/>
        </w:rPr>
      </w:pPr>
    </w:p>
    <w:p w:rsidR="00073756" w:rsidRDefault="00073756" w:rsidP="008F2E71">
      <w:pPr>
        <w:widowControl w:val="0"/>
        <w:jc w:val="center"/>
        <w:rPr>
          <w:b/>
          <w:sz w:val="24"/>
        </w:rPr>
      </w:pPr>
    </w:p>
    <w:p w:rsidR="00073756" w:rsidRDefault="00073756" w:rsidP="008F2E71">
      <w:pPr>
        <w:widowControl w:val="0"/>
        <w:jc w:val="center"/>
        <w:rPr>
          <w:b/>
          <w:sz w:val="24"/>
        </w:rPr>
      </w:pPr>
    </w:p>
    <w:p w:rsidR="00073756" w:rsidRDefault="00073756" w:rsidP="008F2E71">
      <w:pPr>
        <w:widowControl w:val="0"/>
        <w:jc w:val="center"/>
        <w:rPr>
          <w:b/>
          <w:sz w:val="24"/>
        </w:rPr>
      </w:pPr>
    </w:p>
    <w:p w:rsidR="00073756" w:rsidRDefault="00073756" w:rsidP="008F2E71">
      <w:pPr>
        <w:widowControl w:val="0"/>
        <w:jc w:val="center"/>
        <w:rPr>
          <w:b/>
          <w:sz w:val="24"/>
        </w:rPr>
      </w:pPr>
    </w:p>
    <w:p w:rsidR="00073756" w:rsidRDefault="00073756" w:rsidP="008F2E71">
      <w:pPr>
        <w:widowControl w:val="0"/>
        <w:jc w:val="center"/>
        <w:rPr>
          <w:b/>
          <w:sz w:val="24"/>
        </w:rPr>
      </w:pPr>
    </w:p>
    <w:p w:rsidR="00073756" w:rsidRDefault="00073756" w:rsidP="008F2E71">
      <w:pPr>
        <w:widowControl w:val="0"/>
        <w:jc w:val="center"/>
        <w:rPr>
          <w:b/>
          <w:sz w:val="24"/>
        </w:rPr>
      </w:pPr>
    </w:p>
    <w:p w:rsidR="00073756" w:rsidRDefault="00073756" w:rsidP="00073756">
      <w:pPr>
        <w:widowControl w:val="0"/>
        <w:rPr>
          <w:b/>
          <w:sz w:val="24"/>
        </w:rPr>
      </w:pPr>
      <w:bookmarkStart w:id="1" w:name="_GoBack"/>
      <w:bookmarkEnd w:id="1"/>
    </w:p>
    <w:p w:rsidR="00AA1DBC" w:rsidRPr="00B01F36" w:rsidRDefault="00AA1DBC" w:rsidP="008F2E71">
      <w:pPr>
        <w:widowControl w:val="0"/>
        <w:jc w:val="center"/>
        <w:rPr>
          <w:b/>
          <w:sz w:val="24"/>
        </w:rPr>
      </w:pPr>
      <w:r w:rsidRPr="00B01F36">
        <w:rPr>
          <w:b/>
          <w:sz w:val="24"/>
        </w:rPr>
        <w:t>ВВОДНАЯ ЧАСТЬ</w:t>
      </w:r>
    </w:p>
    <w:p w:rsidR="00AA1DBC" w:rsidRDefault="00AA1DBC" w:rsidP="008F2E71">
      <w:pPr>
        <w:widowControl w:val="0"/>
        <w:jc w:val="center"/>
        <w:rPr>
          <w:b/>
          <w:sz w:val="24"/>
        </w:rPr>
      </w:pPr>
    </w:p>
    <w:p w:rsidR="00AA1DBC" w:rsidRPr="004014E7" w:rsidRDefault="00AA1DBC" w:rsidP="008F2E71">
      <w:pPr>
        <w:widowControl w:val="0"/>
        <w:jc w:val="center"/>
        <w:rPr>
          <w:b/>
          <w:bCs/>
          <w:sz w:val="24"/>
        </w:rPr>
      </w:pPr>
      <w:r w:rsidRPr="004014E7">
        <w:rPr>
          <w:b/>
          <w:sz w:val="24"/>
        </w:rPr>
        <w:t>Ц</w:t>
      </w:r>
      <w:r w:rsidRPr="004014E7">
        <w:rPr>
          <w:b/>
          <w:bCs/>
          <w:sz w:val="24"/>
        </w:rPr>
        <w:t>ель и задачи освоения адаптационной дисциплины (модуля)</w:t>
      </w:r>
    </w:p>
    <w:p w:rsidR="00AA1DBC" w:rsidRPr="004014E7" w:rsidRDefault="00AA1DBC" w:rsidP="008F2E71">
      <w:pPr>
        <w:widowControl w:val="0"/>
        <w:jc w:val="both"/>
        <w:rPr>
          <w:bCs/>
          <w:color w:val="000000"/>
          <w:sz w:val="24"/>
        </w:rPr>
      </w:pPr>
      <w:r w:rsidRPr="004014E7">
        <w:rPr>
          <w:b/>
          <w:bCs/>
          <w:sz w:val="24"/>
        </w:rPr>
        <w:t>Цель освоения</w:t>
      </w:r>
      <w:r w:rsidRPr="004014E7">
        <w:rPr>
          <w:bCs/>
          <w:color w:val="000000"/>
          <w:sz w:val="24"/>
        </w:rPr>
        <w:t>дисциплины</w:t>
      </w:r>
      <w:r w:rsidRPr="004014E7">
        <w:rPr>
          <w:bCs/>
          <w:sz w:val="24"/>
        </w:rPr>
        <w:t xml:space="preserve"> (Б1.В.ДВ.</w:t>
      </w:r>
      <w:r w:rsidR="00073756">
        <w:rPr>
          <w:bCs/>
          <w:sz w:val="24"/>
        </w:rPr>
        <w:t>01.0</w:t>
      </w:r>
      <w:r w:rsidRPr="004014E7">
        <w:rPr>
          <w:bCs/>
          <w:sz w:val="24"/>
        </w:rPr>
        <w:t>3) «</w:t>
      </w:r>
      <w:r w:rsidR="000E04F6" w:rsidRPr="004014E7">
        <w:rPr>
          <w:bCs/>
          <w:sz w:val="24"/>
        </w:rPr>
        <w:t>Клинико-лабораторная и инструментальная диагностика</w:t>
      </w:r>
      <w:r w:rsidRPr="004014E7">
        <w:rPr>
          <w:bCs/>
          <w:sz w:val="24"/>
        </w:rPr>
        <w:t>» (адаптационный модуль) основной профессиональной образовательной программы высшего образования (уровень подготовки кадров высшей квалификации – программа ординатуры) специальность 31.08.</w:t>
      </w:r>
      <w:r w:rsidR="000E04F6" w:rsidRPr="004014E7">
        <w:rPr>
          <w:bCs/>
          <w:sz w:val="24"/>
        </w:rPr>
        <w:t>29</w:t>
      </w:r>
      <w:r w:rsidRPr="004014E7">
        <w:rPr>
          <w:bCs/>
          <w:sz w:val="24"/>
        </w:rPr>
        <w:t xml:space="preserve"> </w:t>
      </w:r>
      <w:r w:rsidR="000E04F6" w:rsidRPr="004014E7">
        <w:rPr>
          <w:bCs/>
          <w:sz w:val="24"/>
        </w:rPr>
        <w:t>Гематология</w:t>
      </w:r>
      <w:r w:rsidRPr="004014E7">
        <w:rPr>
          <w:bCs/>
          <w:color w:val="000000"/>
          <w:sz w:val="24"/>
        </w:rPr>
        <w:t xml:space="preserve"> - подготовка квалифицированного врача-</w:t>
      </w:r>
      <w:r w:rsidR="000E04F6" w:rsidRPr="004014E7">
        <w:rPr>
          <w:bCs/>
          <w:color w:val="000000"/>
          <w:sz w:val="24"/>
        </w:rPr>
        <w:t>гематолога</w:t>
      </w:r>
      <w:r w:rsidRPr="004014E7">
        <w:rPr>
          <w:bCs/>
          <w:color w:val="000000"/>
          <w:sz w:val="24"/>
        </w:rPr>
        <w:t xml:space="preserve">, обладающего системой универсальных и профессиональных компетенций, способного и готового для самостоятельной профессиональной деятельности в условиях первичной медико-санитарной помощи; специализированной, в том числе высокотехнологичной, медицинской помощи; скорой, в том числе специализированной, медицинской помощи; паллиативной медицинской помощи пациентам хирургического профиля,при этом </w:t>
      </w:r>
      <w:r w:rsidRPr="004014E7">
        <w:rPr>
          <w:b/>
          <w:bCs/>
          <w:color w:val="000000"/>
          <w:sz w:val="24"/>
        </w:rPr>
        <w:t>задачами дисциплины</w:t>
      </w:r>
      <w:r w:rsidRPr="004014E7">
        <w:rPr>
          <w:bCs/>
          <w:color w:val="000000"/>
          <w:sz w:val="24"/>
        </w:rPr>
        <w:t xml:space="preserve"> являются:</w:t>
      </w:r>
    </w:p>
    <w:p w:rsidR="00AA1DBC" w:rsidRPr="004014E7" w:rsidRDefault="00AA1DBC">
      <w:pPr>
        <w:rPr>
          <w:sz w:val="24"/>
        </w:rPr>
      </w:pPr>
    </w:p>
    <w:p w:rsidR="00AA1DBC" w:rsidRPr="004014E7" w:rsidRDefault="00AA1DBC" w:rsidP="00A03D60">
      <w:pPr>
        <w:pStyle w:val="a7"/>
        <w:numPr>
          <w:ilvl w:val="0"/>
          <w:numId w:val="28"/>
        </w:numPr>
        <w:rPr>
          <w:sz w:val="24"/>
          <w:szCs w:val="24"/>
        </w:rPr>
      </w:pPr>
      <w:r w:rsidRPr="004014E7">
        <w:rPr>
          <w:sz w:val="24"/>
          <w:szCs w:val="24"/>
        </w:rPr>
        <w:t xml:space="preserve">Познакомиться с ключевыми понятиями </w:t>
      </w:r>
      <w:r w:rsidR="000E04F6" w:rsidRPr="004014E7">
        <w:rPr>
          <w:sz w:val="24"/>
          <w:szCs w:val="24"/>
        </w:rPr>
        <w:t>клинических исследований</w:t>
      </w:r>
      <w:r w:rsidRPr="004014E7">
        <w:rPr>
          <w:sz w:val="24"/>
          <w:szCs w:val="24"/>
        </w:rPr>
        <w:t xml:space="preserve"> и организацией </w:t>
      </w:r>
      <w:r w:rsidR="000E04F6" w:rsidRPr="004014E7">
        <w:rPr>
          <w:sz w:val="24"/>
          <w:szCs w:val="24"/>
        </w:rPr>
        <w:t xml:space="preserve">клинико-лабораторной </w:t>
      </w:r>
      <w:r w:rsidRPr="004014E7">
        <w:rPr>
          <w:sz w:val="24"/>
          <w:szCs w:val="24"/>
        </w:rPr>
        <w:t xml:space="preserve">службы медицинской организации. </w:t>
      </w:r>
    </w:p>
    <w:p w:rsidR="00AA1DBC" w:rsidRPr="004014E7" w:rsidRDefault="00AA1DBC" w:rsidP="00A03D60">
      <w:pPr>
        <w:pStyle w:val="a7"/>
        <w:numPr>
          <w:ilvl w:val="0"/>
          <w:numId w:val="28"/>
        </w:numPr>
        <w:rPr>
          <w:sz w:val="24"/>
          <w:szCs w:val="24"/>
        </w:rPr>
      </w:pPr>
      <w:r w:rsidRPr="004014E7">
        <w:rPr>
          <w:sz w:val="24"/>
          <w:szCs w:val="24"/>
        </w:rPr>
        <w:t xml:space="preserve">Изучить основные показания и противопоказания к </w:t>
      </w:r>
      <w:r w:rsidR="000E04F6" w:rsidRPr="004014E7">
        <w:rPr>
          <w:sz w:val="24"/>
          <w:szCs w:val="24"/>
        </w:rPr>
        <w:t>проведению некоторых клинических и лабораторных исследований</w:t>
      </w:r>
      <w:r w:rsidRPr="004014E7">
        <w:rPr>
          <w:sz w:val="24"/>
          <w:szCs w:val="24"/>
        </w:rPr>
        <w:t xml:space="preserve">. </w:t>
      </w:r>
    </w:p>
    <w:p w:rsidR="00AA1DBC" w:rsidRPr="004014E7" w:rsidRDefault="00AA1DBC" w:rsidP="00A03D60">
      <w:pPr>
        <w:pStyle w:val="a7"/>
        <w:numPr>
          <w:ilvl w:val="0"/>
          <w:numId w:val="28"/>
        </w:numPr>
        <w:rPr>
          <w:sz w:val="24"/>
          <w:szCs w:val="24"/>
        </w:rPr>
      </w:pPr>
      <w:r w:rsidRPr="004014E7">
        <w:rPr>
          <w:sz w:val="24"/>
          <w:szCs w:val="24"/>
        </w:rPr>
        <w:t xml:space="preserve">Изучить методику </w:t>
      </w:r>
      <w:r w:rsidR="000E04F6" w:rsidRPr="004014E7">
        <w:rPr>
          <w:sz w:val="24"/>
          <w:szCs w:val="24"/>
        </w:rPr>
        <w:t>проведения исследований</w:t>
      </w:r>
      <w:r w:rsidRPr="004014E7">
        <w:rPr>
          <w:sz w:val="24"/>
          <w:szCs w:val="24"/>
        </w:rPr>
        <w:t xml:space="preserve">. </w:t>
      </w:r>
    </w:p>
    <w:p w:rsidR="00AA1DBC" w:rsidRPr="004014E7" w:rsidRDefault="00AA1DBC" w:rsidP="00A03D60">
      <w:pPr>
        <w:pStyle w:val="a7"/>
        <w:numPr>
          <w:ilvl w:val="0"/>
          <w:numId w:val="28"/>
        </w:numPr>
        <w:rPr>
          <w:sz w:val="24"/>
          <w:szCs w:val="24"/>
        </w:rPr>
      </w:pPr>
      <w:r w:rsidRPr="004014E7">
        <w:rPr>
          <w:sz w:val="24"/>
          <w:szCs w:val="24"/>
        </w:rPr>
        <w:t xml:space="preserve">Освоить важнейшие подходы к организации </w:t>
      </w:r>
      <w:r w:rsidR="000E04F6" w:rsidRPr="004014E7">
        <w:rPr>
          <w:sz w:val="24"/>
          <w:szCs w:val="24"/>
        </w:rPr>
        <w:t>процесса.</w:t>
      </w:r>
    </w:p>
    <w:p w:rsidR="00AA1DBC" w:rsidRPr="004014E7" w:rsidRDefault="00AA1DBC" w:rsidP="00A03D60">
      <w:pPr>
        <w:pStyle w:val="a7"/>
        <w:rPr>
          <w:sz w:val="24"/>
          <w:szCs w:val="24"/>
        </w:rPr>
      </w:pPr>
    </w:p>
    <w:p w:rsidR="00AA1DBC" w:rsidRPr="004014E7" w:rsidRDefault="00AA1DBC" w:rsidP="0087177D">
      <w:pPr>
        <w:widowControl w:val="0"/>
        <w:tabs>
          <w:tab w:val="left" w:pos="0"/>
          <w:tab w:val="left" w:pos="993"/>
          <w:tab w:val="right" w:leader="underscore" w:pos="9639"/>
        </w:tabs>
        <w:jc w:val="center"/>
        <w:rPr>
          <w:b/>
          <w:bCs/>
          <w:sz w:val="24"/>
        </w:rPr>
      </w:pPr>
      <w:r w:rsidRPr="004014E7">
        <w:rPr>
          <w:b/>
          <w:bCs/>
          <w:sz w:val="24"/>
        </w:rPr>
        <w:t xml:space="preserve">Место учебной дисциплины (модуля) в структуре </w:t>
      </w:r>
      <w:r w:rsidRPr="004014E7">
        <w:rPr>
          <w:b/>
          <w:bCs/>
          <w:caps/>
          <w:sz w:val="24"/>
        </w:rPr>
        <w:t>ооп</w:t>
      </w:r>
      <w:r w:rsidRPr="004014E7">
        <w:rPr>
          <w:b/>
          <w:bCs/>
          <w:sz w:val="24"/>
        </w:rPr>
        <w:t xml:space="preserve"> университета</w:t>
      </w:r>
    </w:p>
    <w:p w:rsidR="00AA1DBC" w:rsidRPr="004014E7" w:rsidRDefault="00AA1DBC" w:rsidP="0087177D">
      <w:pPr>
        <w:widowControl w:val="0"/>
        <w:tabs>
          <w:tab w:val="left" w:pos="0"/>
          <w:tab w:val="left" w:pos="993"/>
          <w:tab w:val="right" w:leader="underscore" w:pos="9639"/>
        </w:tabs>
        <w:jc w:val="center"/>
        <w:rPr>
          <w:b/>
          <w:bCs/>
          <w:sz w:val="24"/>
        </w:rPr>
      </w:pPr>
    </w:p>
    <w:p w:rsidR="00AA1DBC" w:rsidRPr="004014E7" w:rsidRDefault="00AA1DBC" w:rsidP="0087177D">
      <w:pPr>
        <w:widowControl w:val="0"/>
        <w:jc w:val="both"/>
        <w:rPr>
          <w:color w:val="FF0000"/>
          <w:sz w:val="24"/>
        </w:rPr>
      </w:pPr>
      <w:r w:rsidRPr="004014E7">
        <w:rPr>
          <w:sz w:val="24"/>
        </w:rPr>
        <w:t>Учебная дисциплина «</w:t>
      </w:r>
      <w:r w:rsidR="000E04F6" w:rsidRPr="004014E7">
        <w:rPr>
          <w:color w:val="000000"/>
          <w:sz w:val="24"/>
        </w:rPr>
        <w:t>клинико-лабораторная и инструментальная диагностика</w:t>
      </w:r>
      <w:r w:rsidRPr="004014E7">
        <w:rPr>
          <w:color w:val="000000"/>
          <w:sz w:val="24"/>
        </w:rPr>
        <w:t>»</w:t>
      </w:r>
      <w:r w:rsidRPr="004014E7">
        <w:rPr>
          <w:sz w:val="24"/>
        </w:rPr>
        <w:t xml:space="preserve"> относится к высшему образованию - уровню подготовки кадров высшей квалификации по программе ординатуры основной профессиональной образовательной программы высшего образования (уровень подготовки кадров высшей квалификации – программа ординатуры) специальность 31.08.</w:t>
      </w:r>
      <w:r w:rsidR="000E04F6" w:rsidRPr="004014E7">
        <w:rPr>
          <w:sz w:val="24"/>
        </w:rPr>
        <w:t>29</w:t>
      </w:r>
      <w:r w:rsidRPr="004014E7">
        <w:rPr>
          <w:sz w:val="24"/>
        </w:rPr>
        <w:t xml:space="preserve"> </w:t>
      </w:r>
      <w:r w:rsidR="000E04F6" w:rsidRPr="004014E7">
        <w:rPr>
          <w:sz w:val="24"/>
        </w:rPr>
        <w:t>Гематология</w:t>
      </w:r>
      <w:r w:rsidRPr="004014E7">
        <w:rPr>
          <w:sz w:val="24"/>
        </w:rPr>
        <w:t>.</w:t>
      </w:r>
    </w:p>
    <w:p w:rsidR="00AA1DBC" w:rsidRPr="004014E7" w:rsidRDefault="00AA1DBC" w:rsidP="0087177D">
      <w:pPr>
        <w:widowControl w:val="0"/>
        <w:tabs>
          <w:tab w:val="right" w:leader="underscore" w:pos="9639"/>
        </w:tabs>
        <w:jc w:val="both"/>
        <w:rPr>
          <w:sz w:val="24"/>
        </w:rPr>
      </w:pPr>
      <w:r w:rsidRPr="004014E7">
        <w:rPr>
          <w:sz w:val="24"/>
        </w:rPr>
        <w:t xml:space="preserve">Для изучения данной дисциплины (модуля) </w:t>
      </w:r>
      <w:r w:rsidRPr="004014E7">
        <w:rPr>
          <w:sz w:val="24"/>
          <w:u w:val="single"/>
        </w:rPr>
        <w:t xml:space="preserve">необходимы </w:t>
      </w:r>
      <w:r w:rsidRPr="004014E7">
        <w:rPr>
          <w:sz w:val="24"/>
        </w:rPr>
        <w:t>знания, умения и навыки, разные уровни сформированных при обучении по основным образовательным программам высшего образования (специалитет) по специальностям «Лечебное дело».</w:t>
      </w:r>
    </w:p>
    <w:p w:rsidR="00AA1DBC" w:rsidRPr="004014E7" w:rsidRDefault="00AA1DBC" w:rsidP="0087177D">
      <w:pPr>
        <w:widowControl w:val="0"/>
        <w:tabs>
          <w:tab w:val="right" w:leader="underscore" w:pos="9639"/>
        </w:tabs>
        <w:jc w:val="center"/>
        <w:rPr>
          <w:b/>
          <w:bCs/>
          <w:sz w:val="24"/>
        </w:rPr>
      </w:pPr>
    </w:p>
    <w:p w:rsidR="00AA1DBC" w:rsidRPr="004014E7" w:rsidRDefault="00AA1DBC" w:rsidP="0087177D">
      <w:pPr>
        <w:widowControl w:val="0"/>
        <w:tabs>
          <w:tab w:val="right" w:leader="underscore" w:pos="9639"/>
        </w:tabs>
        <w:jc w:val="center"/>
        <w:rPr>
          <w:b/>
          <w:bCs/>
          <w:sz w:val="24"/>
        </w:rPr>
      </w:pPr>
      <w:r w:rsidRPr="004014E7">
        <w:rPr>
          <w:b/>
          <w:bCs/>
          <w:sz w:val="24"/>
        </w:rPr>
        <w:t>Требования к результатам освоения учебной дисциплины (модуля)</w:t>
      </w:r>
    </w:p>
    <w:p w:rsidR="00AA1DBC" w:rsidRPr="004014E7" w:rsidRDefault="00AA1DBC" w:rsidP="0087177D">
      <w:pPr>
        <w:widowControl w:val="0"/>
        <w:tabs>
          <w:tab w:val="right" w:leader="underscore" w:pos="9639"/>
        </w:tabs>
        <w:jc w:val="both"/>
        <w:rPr>
          <w:b/>
          <w:sz w:val="24"/>
        </w:rPr>
      </w:pPr>
    </w:p>
    <w:p w:rsidR="00AA1DBC" w:rsidRDefault="00AA1DBC" w:rsidP="00E43532">
      <w:pPr>
        <w:pStyle w:val="7"/>
        <w:shd w:val="clear" w:color="auto" w:fill="auto"/>
        <w:spacing w:after="0" w:line="240" w:lineRule="auto"/>
        <w:ind w:firstLine="709"/>
        <w:jc w:val="both"/>
        <w:rPr>
          <w:b/>
          <w:sz w:val="24"/>
          <w:szCs w:val="24"/>
        </w:rPr>
      </w:pPr>
      <w:r w:rsidRPr="004014E7">
        <w:rPr>
          <w:b/>
          <w:sz w:val="24"/>
          <w:szCs w:val="24"/>
        </w:rPr>
        <w:t>Выпускник, освоивший программу, должен обладать профессиональными компетенциями:</w:t>
      </w:r>
    </w:p>
    <w:p w:rsidR="00D407C9" w:rsidRDefault="00D407C9" w:rsidP="00D407C9">
      <w:pPr>
        <w:pStyle w:val="7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Pr="00D407C9">
        <w:rPr>
          <w:sz w:val="24"/>
          <w:szCs w:val="24"/>
        </w:rPr>
        <w:t>готовность к проведению профилактических медицинских осмотров, диспансеризации и диспансерного наблюдения (ПК-2);</w:t>
      </w:r>
    </w:p>
    <w:p w:rsidR="00D407C9" w:rsidRDefault="00D407C9" w:rsidP="00D407C9">
      <w:pPr>
        <w:pStyle w:val="7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407C9">
        <w:rPr>
          <w:sz w:val="24"/>
          <w:szCs w:val="24"/>
        </w:rPr>
        <w:t>готовность к определению у пациентов патологических состояний, симптомов, синдромов</w:t>
      </w:r>
      <w:r>
        <w:rPr>
          <w:sz w:val="24"/>
          <w:szCs w:val="24"/>
        </w:rPr>
        <w:t xml:space="preserve"> </w:t>
      </w:r>
      <w:r w:rsidRPr="00D407C9">
        <w:rPr>
          <w:sz w:val="24"/>
          <w:szCs w:val="24"/>
        </w:rPr>
        <w:t>заболеваний, нозологических форм в соответствии с Международной статистической классификацией</w:t>
      </w:r>
      <w:r>
        <w:rPr>
          <w:sz w:val="24"/>
          <w:szCs w:val="24"/>
        </w:rPr>
        <w:t xml:space="preserve"> </w:t>
      </w:r>
      <w:r w:rsidRPr="00D407C9">
        <w:rPr>
          <w:sz w:val="24"/>
          <w:szCs w:val="24"/>
        </w:rPr>
        <w:t>болезней и проблем, связанных со здоровьем (ПК-5);</w:t>
      </w:r>
    </w:p>
    <w:p w:rsidR="00D407C9" w:rsidRDefault="00D407C9" w:rsidP="00D407C9">
      <w:pPr>
        <w:pStyle w:val="7"/>
        <w:spacing w:after="0"/>
        <w:ind w:firstLine="709"/>
        <w:jc w:val="both"/>
        <w:rPr>
          <w:sz w:val="24"/>
          <w:szCs w:val="24"/>
        </w:rPr>
      </w:pPr>
      <w:r w:rsidRPr="00D407C9">
        <w:rPr>
          <w:sz w:val="24"/>
          <w:szCs w:val="24"/>
        </w:rPr>
        <w:lastRenderedPageBreak/>
        <w:t>лечебная деятельность:</w:t>
      </w:r>
    </w:p>
    <w:p w:rsidR="00D407C9" w:rsidRDefault="00D407C9" w:rsidP="00D407C9">
      <w:pPr>
        <w:pStyle w:val="7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407C9">
        <w:rPr>
          <w:sz w:val="24"/>
          <w:szCs w:val="24"/>
        </w:rPr>
        <w:t>готовность к ведению и лечению пациентов с заболеваниями крови (ПК-6);</w:t>
      </w:r>
    </w:p>
    <w:p w:rsidR="000E04F6" w:rsidRPr="004014E7" w:rsidRDefault="00D407C9" w:rsidP="00D407C9">
      <w:pPr>
        <w:pStyle w:val="7"/>
        <w:spacing w:after="0"/>
        <w:ind w:firstLine="709"/>
        <w:jc w:val="both"/>
        <w:rPr>
          <w:sz w:val="24"/>
        </w:rPr>
      </w:pPr>
      <w:r>
        <w:rPr>
          <w:sz w:val="24"/>
        </w:rPr>
        <w:t xml:space="preserve">- </w:t>
      </w:r>
      <w:r w:rsidRPr="00D407C9">
        <w:rPr>
          <w:sz w:val="24"/>
        </w:rPr>
        <w:t>готовность к применению природных лечебных факторов, лекарственной, немедикаментозной</w:t>
      </w:r>
      <w:r>
        <w:rPr>
          <w:sz w:val="24"/>
        </w:rPr>
        <w:t xml:space="preserve"> </w:t>
      </w:r>
      <w:r w:rsidRPr="00D407C9">
        <w:rPr>
          <w:sz w:val="24"/>
        </w:rPr>
        <w:t>терапии и других методов у пациентов, нуждающихся в медицинской реабилитации (ПК-8);</w:t>
      </w:r>
    </w:p>
    <w:p w:rsidR="00AA1DBC" w:rsidRPr="004014E7" w:rsidRDefault="00AA1DBC" w:rsidP="00D407C9">
      <w:pPr>
        <w:rPr>
          <w:b/>
          <w:sz w:val="24"/>
          <w:u w:val="single"/>
        </w:rPr>
      </w:pPr>
    </w:p>
    <w:p w:rsidR="00AA1DBC" w:rsidRPr="004014E7" w:rsidRDefault="00AA1DBC" w:rsidP="00D407C9">
      <w:pPr>
        <w:widowControl w:val="0"/>
        <w:jc w:val="center"/>
        <w:rPr>
          <w:rFonts w:cs="Courier New"/>
          <w:b/>
          <w:bCs/>
          <w:color w:val="000000"/>
          <w:sz w:val="24"/>
        </w:rPr>
      </w:pPr>
      <w:r w:rsidRPr="004014E7">
        <w:rPr>
          <w:rFonts w:cs="Courier New"/>
          <w:b/>
          <w:bCs/>
          <w:color w:val="000000"/>
          <w:sz w:val="24"/>
        </w:rPr>
        <w:t>Перечень знаний, умений и навыков врача-</w:t>
      </w:r>
      <w:r w:rsidR="00D407C9">
        <w:rPr>
          <w:rFonts w:cs="Courier New"/>
          <w:b/>
          <w:bCs/>
          <w:color w:val="000000"/>
          <w:sz w:val="24"/>
        </w:rPr>
        <w:t>гематолога</w:t>
      </w:r>
      <w:r w:rsidRPr="004014E7">
        <w:rPr>
          <w:rFonts w:cs="Courier New"/>
          <w:b/>
          <w:bCs/>
          <w:color w:val="000000"/>
          <w:sz w:val="24"/>
        </w:rPr>
        <w:t>,</w:t>
      </w:r>
    </w:p>
    <w:p w:rsidR="00AA1DBC" w:rsidRPr="004014E7" w:rsidRDefault="00AA1DBC" w:rsidP="00205000">
      <w:pPr>
        <w:widowControl w:val="0"/>
        <w:jc w:val="center"/>
        <w:rPr>
          <w:rFonts w:cs="Courier New"/>
          <w:b/>
          <w:bCs/>
          <w:sz w:val="24"/>
        </w:rPr>
      </w:pPr>
      <w:r w:rsidRPr="004014E7">
        <w:rPr>
          <w:b/>
          <w:bCs/>
          <w:sz w:val="24"/>
        </w:rPr>
        <w:t>обеспечивающих формирование профессиональных компетенций</w:t>
      </w:r>
    </w:p>
    <w:p w:rsidR="00AA1DBC" w:rsidRPr="004014E7" w:rsidRDefault="00AA1DBC" w:rsidP="00205000">
      <w:pPr>
        <w:widowControl w:val="0"/>
        <w:jc w:val="center"/>
        <w:rPr>
          <w:rFonts w:cs="Courier New"/>
          <w:b/>
          <w:bCs/>
          <w:color w:val="000000"/>
          <w:sz w:val="24"/>
        </w:rPr>
      </w:pPr>
    </w:p>
    <w:p w:rsidR="00AA1DBC" w:rsidRPr="004014E7" w:rsidRDefault="00AA1DBC" w:rsidP="00205000">
      <w:pPr>
        <w:widowControl w:val="0"/>
        <w:rPr>
          <w:rFonts w:cs="Courier New"/>
          <w:b/>
          <w:color w:val="000000"/>
          <w:sz w:val="24"/>
        </w:rPr>
      </w:pPr>
      <w:r w:rsidRPr="004014E7">
        <w:rPr>
          <w:rFonts w:cs="Courier New"/>
          <w:b/>
          <w:color w:val="000000"/>
          <w:sz w:val="24"/>
        </w:rPr>
        <w:t>По окончании обучения врач-</w:t>
      </w:r>
      <w:r w:rsidR="004014E7">
        <w:rPr>
          <w:rFonts w:cs="Courier New"/>
          <w:b/>
          <w:color w:val="000000"/>
          <w:sz w:val="24"/>
        </w:rPr>
        <w:t>гематолог</w:t>
      </w:r>
      <w:r w:rsidRPr="004014E7">
        <w:rPr>
          <w:rFonts w:cs="Courier New"/>
          <w:b/>
          <w:color w:val="000000"/>
          <w:sz w:val="24"/>
        </w:rPr>
        <w:t xml:space="preserve"> должен знать:</w:t>
      </w:r>
    </w:p>
    <w:p w:rsidR="00D55C14" w:rsidRPr="004014E7" w:rsidRDefault="00D55C14" w:rsidP="00D55C14">
      <w:pPr>
        <w:pStyle w:val="110"/>
        <w:keepNext/>
        <w:keepLines/>
        <w:shd w:val="clear" w:color="auto" w:fill="auto"/>
        <w:spacing w:before="0" w:line="240" w:lineRule="auto"/>
        <w:ind w:left="20" w:hanging="20"/>
        <w:contextualSpacing/>
        <w:rPr>
          <w:sz w:val="24"/>
          <w:szCs w:val="24"/>
        </w:rPr>
      </w:pPr>
      <w:r w:rsidRPr="004014E7">
        <w:rPr>
          <w:sz w:val="24"/>
          <w:szCs w:val="24"/>
        </w:rPr>
        <w:t>Знать:</w:t>
      </w:r>
    </w:p>
    <w:p w:rsidR="00D55C14" w:rsidRPr="004014E7" w:rsidRDefault="00D55C14" w:rsidP="00D55C14">
      <w:pPr>
        <w:pStyle w:val="a7"/>
        <w:widowControl/>
        <w:numPr>
          <w:ilvl w:val="0"/>
          <w:numId w:val="33"/>
        </w:numPr>
        <w:autoSpaceDE/>
        <w:autoSpaceDN/>
        <w:adjustRightInd/>
        <w:rPr>
          <w:sz w:val="24"/>
          <w:szCs w:val="24"/>
        </w:rPr>
      </w:pPr>
      <w:r w:rsidRPr="004014E7">
        <w:rPr>
          <w:sz w:val="24"/>
          <w:szCs w:val="24"/>
        </w:rPr>
        <w:t xml:space="preserve">принципы организации </w:t>
      </w:r>
      <w:r w:rsidR="004014E7">
        <w:rPr>
          <w:sz w:val="24"/>
          <w:szCs w:val="24"/>
        </w:rPr>
        <w:t xml:space="preserve">гематологической </w:t>
      </w:r>
      <w:r w:rsidRPr="004014E7">
        <w:rPr>
          <w:sz w:val="24"/>
          <w:szCs w:val="24"/>
        </w:rPr>
        <w:t xml:space="preserve"> помощи в Российской Федерации; </w:t>
      </w:r>
    </w:p>
    <w:p w:rsidR="00D55C14" w:rsidRPr="004014E7" w:rsidRDefault="00D55C14" w:rsidP="00D55C14">
      <w:pPr>
        <w:pStyle w:val="a7"/>
        <w:widowControl/>
        <w:numPr>
          <w:ilvl w:val="0"/>
          <w:numId w:val="33"/>
        </w:numPr>
        <w:autoSpaceDE/>
        <w:autoSpaceDN/>
        <w:adjustRightInd/>
        <w:rPr>
          <w:sz w:val="24"/>
          <w:szCs w:val="24"/>
        </w:rPr>
      </w:pPr>
      <w:r w:rsidRPr="004014E7">
        <w:rPr>
          <w:sz w:val="24"/>
          <w:szCs w:val="24"/>
        </w:rPr>
        <w:t xml:space="preserve">показания и противопоказания к переливанию крови и еѐ компонентов; </w:t>
      </w:r>
    </w:p>
    <w:p w:rsidR="00D55C14" w:rsidRPr="004014E7" w:rsidRDefault="00D55C14" w:rsidP="00D55C14">
      <w:pPr>
        <w:pStyle w:val="a7"/>
        <w:widowControl/>
        <w:numPr>
          <w:ilvl w:val="0"/>
          <w:numId w:val="33"/>
        </w:numPr>
        <w:autoSpaceDE/>
        <w:autoSpaceDN/>
        <w:adjustRightInd/>
        <w:rPr>
          <w:sz w:val="24"/>
          <w:szCs w:val="24"/>
        </w:rPr>
      </w:pPr>
      <w:r w:rsidRPr="004014E7">
        <w:rPr>
          <w:sz w:val="24"/>
          <w:szCs w:val="24"/>
        </w:rPr>
        <w:t xml:space="preserve">методические и правовые вопросы </w:t>
      </w:r>
      <w:r w:rsidR="004014E7">
        <w:rPr>
          <w:sz w:val="24"/>
          <w:szCs w:val="24"/>
        </w:rPr>
        <w:t>в гематологии</w:t>
      </w:r>
      <w:r w:rsidRPr="004014E7">
        <w:rPr>
          <w:sz w:val="24"/>
          <w:szCs w:val="24"/>
        </w:rPr>
        <w:t xml:space="preserve">; </w:t>
      </w:r>
    </w:p>
    <w:p w:rsidR="00D55C14" w:rsidRPr="004014E7" w:rsidRDefault="00D55C14" w:rsidP="00D55C14">
      <w:pPr>
        <w:pStyle w:val="a7"/>
        <w:widowControl/>
        <w:numPr>
          <w:ilvl w:val="0"/>
          <w:numId w:val="33"/>
        </w:numPr>
        <w:autoSpaceDE/>
        <w:autoSpaceDN/>
        <w:adjustRightInd/>
        <w:rPr>
          <w:sz w:val="24"/>
          <w:szCs w:val="24"/>
        </w:rPr>
      </w:pPr>
      <w:r w:rsidRPr="004014E7">
        <w:rPr>
          <w:sz w:val="24"/>
          <w:szCs w:val="24"/>
        </w:rPr>
        <w:t xml:space="preserve">основы </w:t>
      </w:r>
      <w:r w:rsidR="004014E7">
        <w:rPr>
          <w:sz w:val="24"/>
          <w:szCs w:val="24"/>
        </w:rPr>
        <w:t>морфологии крови</w:t>
      </w:r>
      <w:r w:rsidRPr="004014E7">
        <w:rPr>
          <w:sz w:val="24"/>
          <w:szCs w:val="24"/>
        </w:rPr>
        <w:t xml:space="preserve">; </w:t>
      </w:r>
    </w:p>
    <w:p w:rsidR="00D55C14" w:rsidRPr="004014E7" w:rsidRDefault="00D55C14" w:rsidP="00D55C14">
      <w:pPr>
        <w:pStyle w:val="a7"/>
        <w:widowControl/>
        <w:numPr>
          <w:ilvl w:val="0"/>
          <w:numId w:val="33"/>
        </w:numPr>
        <w:autoSpaceDE/>
        <w:autoSpaceDN/>
        <w:adjustRightInd/>
        <w:rPr>
          <w:sz w:val="24"/>
          <w:szCs w:val="24"/>
        </w:rPr>
      </w:pPr>
      <w:r w:rsidRPr="004014E7">
        <w:rPr>
          <w:sz w:val="24"/>
          <w:szCs w:val="24"/>
        </w:rPr>
        <w:t xml:space="preserve">основные виды </w:t>
      </w:r>
      <w:r w:rsidR="004014E7">
        <w:rPr>
          <w:sz w:val="24"/>
          <w:szCs w:val="24"/>
        </w:rPr>
        <w:t>клинико-лабораторного исследования</w:t>
      </w:r>
      <w:r w:rsidRPr="004014E7">
        <w:rPr>
          <w:sz w:val="24"/>
          <w:szCs w:val="24"/>
        </w:rPr>
        <w:t xml:space="preserve">; </w:t>
      </w:r>
    </w:p>
    <w:p w:rsidR="00D55C14" w:rsidRPr="004014E7" w:rsidRDefault="00D55C14" w:rsidP="00D55C14">
      <w:pPr>
        <w:numPr>
          <w:ilvl w:val="0"/>
          <w:numId w:val="37"/>
        </w:numPr>
        <w:jc w:val="both"/>
        <w:rPr>
          <w:sz w:val="24"/>
        </w:rPr>
      </w:pPr>
      <w:r w:rsidRPr="004014E7">
        <w:rPr>
          <w:sz w:val="24"/>
        </w:rPr>
        <w:t xml:space="preserve">показатели нормы гемограммы, биохимического состава крови, клинического анализа мочи, </w:t>
      </w:r>
      <w:proofErr w:type="spellStart"/>
      <w:r w:rsidRPr="004014E7">
        <w:rPr>
          <w:sz w:val="24"/>
        </w:rPr>
        <w:t>гемостазиограммы</w:t>
      </w:r>
      <w:proofErr w:type="spellEnd"/>
      <w:r w:rsidRPr="004014E7">
        <w:rPr>
          <w:sz w:val="24"/>
        </w:rPr>
        <w:t xml:space="preserve">, серологических реакций для диагностики инфекционных заболеваний и </w:t>
      </w:r>
      <w:proofErr w:type="spellStart"/>
      <w:r w:rsidRPr="004014E7">
        <w:rPr>
          <w:sz w:val="24"/>
        </w:rPr>
        <w:t>вирусоносительства</w:t>
      </w:r>
      <w:proofErr w:type="spellEnd"/>
      <w:r w:rsidRPr="004014E7">
        <w:rPr>
          <w:sz w:val="24"/>
        </w:rPr>
        <w:t>, принципы клинической оценки изменений показателей лабораторных исследований;</w:t>
      </w:r>
    </w:p>
    <w:p w:rsidR="00D55C14" w:rsidRPr="004014E7" w:rsidRDefault="00D55C14" w:rsidP="00D55C14">
      <w:pPr>
        <w:numPr>
          <w:ilvl w:val="0"/>
          <w:numId w:val="37"/>
        </w:numPr>
        <w:rPr>
          <w:sz w:val="24"/>
        </w:rPr>
      </w:pPr>
      <w:r w:rsidRPr="004014E7">
        <w:rPr>
          <w:sz w:val="24"/>
        </w:rPr>
        <w:t>принципы диагностики и оказания экстренной медицинской помощи при неотложных (угрожающих жизни) состояниях;</w:t>
      </w:r>
    </w:p>
    <w:p w:rsidR="00D55C14" w:rsidRPr="004014E7" w:rsidRDefault="00D55C14" w:rsidP="00D55C14">
      <w:pPr>
        <w:numPr>
          <w:ilvl w:val="0"/>
          <w:numId w:val="37"/>
        </w:numPr>
        <w:rPr>
          <w:sz w:val="24"/>
        </w:rPr>
      </w:pPr>
      <w:r w:rsidRPr="004014E7">
        <w:rPr>
          <w:sz w:val="24"/>
        </w:rPr>
        <w:t xml:space="preserve">препараты крови и их значение для клинической практики, классификация компонентов и препаратов крови; </w:t>
      </w:r>
    </w:p>
    <w:p w:rsidR="00D55C14" w:rsidRPr="004014E7" w:rsidRDefault="00D55C14" w:rsidP="00D55C14">
      <w:pPr>
        <w:numPr>
          <w:ilvl w:val="0"/>
          <w:numId w:val="37"/>
        </w:numPr>
        <w:rPr>
          <w:sz w:val="24"/>
        </w:rPr>
      </w:pPr>
      <w:r w:rsidRPr="004014E7">
        <w:rPr>
          <w:sz w:val="24"/>
        </w:rPr>
        <w:t>кровезаменители (</w:t>
      </w:r>
      <w:proofErr w:type="spellStart"/>
      <w:r w:rsidRPr="004014E7">
        <w:rPr>
          <w:sz w:val="24"/>
        </w:rPr>
        <w:t>гемокорректоры</w:t>
      </w:r>
      <w:proofErr w:type="spellEnd"/>
      <w:r w:rsidRPr="004014E7">
        <w:rPr>
          <w:sz w:val="24"/>
        </w:rPr>
        <w:t>) и их значение в клинической практике, классификация кровезаменителей в зависимости от их состава и лечебных свойств;</w:t>
      </w:r>
    </w:p>
    <w:p w:rsidR="00D55C14" w:rsidRPr="004014E7" w:rsidRDefault="00D55C14" w:rsidP="004014E7">
      <w:pPr>
        <w:numPr>
          <w:ilvl w:val="0"/>
          <w:numId w:val="37"/>
        </w:numPr>
        <w:rPr>
          <w:sz w:val="24"/>
        </w:rPr>
      </w:pPr>
      <w:r w:rsidRPr="004014E7">
        <w:rPr>
          <w:sz w:val="24"/>
        </w:rPr>
        <w:t xml:space="preserve">показания к </w:t>
      </w:r>
      <w:proofErr w:type="spellStart"/>
      <w:r w:rsidRPr="004014E7">
        <w:rPr>
          <w:sz w:val="24"/>
        </w:rPr>
        <w:t>трансфузионной</w:t>
      </w:r>
      <w:proofErr w:type="spellEnd"/>
      <w:r w:rsidRPr="004014E7">
        <w:rPr>
          <w:sz w:val="24"/>
        </w:rPr>
        <w:t xml:space="preserve"> терапии по патогенетическому принципу;</w:t>
      </w:r>
    </w:p>
    <w:p w:rsidR="00D55C14" w:rsidRPr="004014E7" w:rsidRDefault="00D55C14" w:rsidP="00D55C14">
      <w:pPr>
        <w:pStyle w:val="110"/>
        <w:keepNext/>
        <w:keepLines/>
        <w:shd w:val="clear" w:color="auto" w:fill="auto"/>
        <w:spacing w:before="0" w:line="240" w:lineRule="auto"/>
        <w:ind w:left="20" w:hanging="20"/>
        <w:contextualSpacing/>
        <w:rPr>
          <w:sz w:val="24"/>
          <w:szCs w:val="24"/>
        </w:rPr>
      </w:pPr>
      <w:r w:rsidRPr="004014E7">
        <w:rPr>
          <w:sz w:val="24"/>
          <w:szCs w:val="24"/>
        </w:rPr>
        <w:t>Уметь:</w:t>
      </w:r>
    </w:p>
    <w:p w:rsidR="00D55C14" w:rsidRPr="004014E7" w:rsidRDefault="00D55C14" w:rsidP="00D55C14">
      <w:pPr>
        <w:pStyle w:val="a7"/>
        <w:numPr>
          <w:ilvl w:val="0"/>
          <w:numId w:val="34"/>
        </w:numPr>
        <w:autoSpaceDE/>
        <w:autoSpaceDN/>
        <w:adjustRightInd/>
        <w:rPr>
          <w:sz w:val="24"/>
          <w:szCs w:val="24"/>
        </w:rPr>
      </w:pPr>
      <w:r w:rsidRPr="004014E7">
        <w:rPr>
          <w:sz w:val="24"/>
          <w:szCs w:val="24"/>
        </w:rPr>
        <w:t xml:space="preserve">определять показания для переливания крови и еѐ компонентов. </w:t>
      </w:r>
    </w:p>
    <w:p w:rsidR="00D55C14" w:rsidRPr="004014E7" w:rsidRDefault="00D55C14" w:rsidP="00D55C14">
      <w:pPr>
        <w:pStyle w:val="a7"/>
        <w:numPr>
          <w:ilvl w:val="0"/>
          <w:numId w:val="34"/>
        </w:numPr>
        <w:autoSpaceDE/>
        <w:autoSpaceDN/>
        <w:adjustRightInd/>
        <w:rPr>
          <w:sz w:val="24"/>
          <w:szCs w:val="24"/>
        </w:rPr>
      </w:pPr>
      <w:r w:rsidRPr="004014E7">
        <w:rPr>
          <w:sz w:val="24"/>
          <w:szCs w:val="24"/>
        </w:rPr>
        <w:t xml:space="preserve">проводить переливание крови и еѐ компонентов, в том числе проводить все виды проб. </w:t>
      </w:r>
    </w:p>
    <w:p w:rsidR="00D55C14" w:rsidRPr="004014E7" w:rsidRDefault="00D55C14" w:rsidP="00D55C14">
      <w:pPr>
        <w:pStyle w:val="a7"/>
        <w:numPr>
          <w:ilvl w:val="0"/>
          <w:numId w:val="34"/>
        </w:numPr>
        <w:autoSpaceDE/>
        <w:autoSpaceDN/>
        <w:adjustRightInd/>
        <w:rPr>
          <w:sz w:val="24"/>
          <w:szCs w:val="24"/>
        </w:rPr>
      </w:pPr>
      <w:r w:rsidRPr="004014E7">
        <w:rPr>
          <w:sz w:val="24"/>
          <w:szCs w:val="24"/>
        </w:rPr>
        <w:t xml:space="preserve">осуществлять мониторинг побочных эффектов при переливании крови и еѐ компонентов. </w:t>
      </w:r>
    </w:p>
    <w:p w:rsidR="00D55C14" w:rsidRPr="004014E7" w:rsidRDefault="004014E7" w:rsidP="00D55C14">
      <w:pPr>
        <w:pStyle w:val="a7"/>
        <w:numPr>
          <w:ilvl w:val="0"/>
          <w:numId w:val="34"/>
        </w:numPr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>Показания для проведения различных методов исследования</w:t>
      </w:r>
      <w:r w:rsidR="00D55C14" w:rsidRPr="004014E7">
        <w:rPr>
          <w:sz w:val="24"/>
          <w:szCs w:val="24"/>
        </w:rPr>
        <w:t xml:space="preserve">. </w:t>
      </w:r>
    </w:p>
    <w:p w:rsidR="00D55C14" w:rsidRPr="004014E7" w:rsidRDefault="00D55C14" w:rsidP="00D55C14">
      <w:pPr>
        <w:pStyle w:val="a7"/>
        <w:numPr>
          <w:ilvl w:val="0"/>
          <w:numId w:val="34"/>
        </w:numPr>
        <w:autoSpaceDE/>
        <w:autoSpaceDN/>
        <w:adjustRightInd/>
        <w:rPr>
          <w:sz w:val="24"/>
          <w:szCs w:val="24"/>
        </w:rPr>
      </w:pPr>
      <w:r w:rsidRPr="004014E7">
        <w:rPr>
          <w:sz w:val="24"/>
          <w:szCs w:val="24"/>
        </w:rPr>
        <w:t xml:space="preserve">определять показания для </w:t>
      </w:r>
      <w:r w:rsidR="004014E7">
        <w:rPr>
          <w:sz w:val="24"/>
          <w:szCs w:val="24"/>
        </w:rPr>
        <w:t>проведения стернальной пункции</w:t>
      </w:r>
      <w:r w:rsidRPr="004014E7">
        <w:rPr>
          <w:sz w:val="24"/>
          <w:szCs w:val="24"/>
        </w:rPr>
        <w:t xml:space="preserve">. </w:t>
      </w:r>
    </w:p>
    <w:p w:rsidR="00D55C14" w:rsidRPr="004014E7" w:rsidRDefault="004014E7" w:rsidP="00D55C14">
      <w:pPr>
        <w:pStyle w:val="a7"/>
        <w:numPr>
          <w:ilvl w:val="0"/>
          <w:numId w:val="34"/>
        </w:numPr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>Определить показания для проведения трепанобиопсии</w:t>
      </w:r>
      <w:r w:rsidR="00D55C14" w:rsidRPr="004014E7">
        <w:rPr>
          <w:sz w:val="24"/>
          <w:szCs w:val="24"/>
        </w:rPr>
        <w:t xml:space="preserve">. </w:t>
      </w:r>
    </w:p>
    <w:p w:rsidR="00D55C14" w:rsidRPr="004014E7" w:rsidRDefault="00D55C14" w:rsidP="00D55C14">
      <w:pPr>
        <w:pStyle w:val="a7"/>
        <w:numPr>
          <w:ilvl w:val="0"/>
          <w:numId w:val="34"/>
        </w:numPr>
        <w:autoSpaceDE/>
        <w:autoSpaceDN/>
        <w:adjustRightInd/>
        <w:rPr>
          <w:b/>
          <w:sz w:val="24"/>
          <w:szCs w:val="24"/>
        </w:rPr>
      </w:pPr>
      <w:r w:rsidRPr="004014E7">
        <w:rPr>
          <w:sz w:val="24"/>
          <w:szCs w:val="24"/>
        </w:rPr>
        <w:t>заполнять учѐтную и отчѐтную документацию</w:t>
      </w:r>
    </w:p>
    <w:p w:rsidR="00D55C14" w:rsidRPr="004014E7" w:rsidRDefault="004014E7" w:rsidP="00D55C14">
      <w:pPr>
        <w:numPr>
          <w:ilvl w:val="0"/>
          <w:numId w:val="36"/>
        </w:numPr>
        <w:rPr>
          <w:sz w:val="24"/>
        </w:rPr>
      </w:pPr>
      <w:r>
        <w:rPr>
          <w:sz w:val="24"/>
        </w:rPr>
        <w:t xml:space="preserve">Уметь интерпретировать полученные результаты </w:t>
      </w:r>
      <w:proofErr w:type="spellStart"/>
      <w:r>
        <w:rPr>
          <w:sz w:val="24"/>
        </w:rPr>
        <w:t>трепанобиопсии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миелограммы</w:t>
      </w:r>
      <w:proofErr w:type="spellEnd"/>
      <w:r w:rsidR="00D55C14" w:rsidRPr="004014E7">
        <w:rPr>
          <w:sz w:val="24"/>
        </w:rPr>
        <w:t>;</w:t>
      </w:r>
    </w:p>
    <w:p w:rsidR="00D55C14" w:rsidRPr="004014E7" w:rsidRDefault="00D55C14" w:rsidP="00D55C14">
      <w:pPr>
        <w:numPr>
          <w:ilvl w:val="0"/>
          <w:numId w:val="36"/>
        </w:numPr>
        <w:rPr>
          <w:sz w:val="24"/>
        </w:rPr>
      </w:pPr>
      <w:r w:rsidRPr="004014E7">
        <w:rPr>
          <w:sz w:val="24"/>
        </w:rPr>
        <w:t>организовать первую врачебную помощь при массовых поражениях населения и катастрофах;</w:t>
      </w:r>
    </w:p>
    <w:p w:rsidR="00D55C14" w:rsidRPr="004014E7" w:rsidRDefault="00D55C14" w:rsidP="00D55C14">
      <w:pPr>
        <w:numPr>
          <w:ilvl w:val="0"/>
          <w:numId w:val="36"/>
        </w:numPr>
        <w:rPr>
          <w:sz w:val="24"/>
        </w:rPr>
      </w:pPr>
      <w:r w:rsidRPr="004014E7">
        <w:rPr>
          <w:sz w:val="24"/>
        </w:rPr>
        <w:t xml:space="preserve">определить группу крови системы </w:t>
      </w:r>
      <w:proofErr w:type="spellStart"/>
      <w:r w:rsidRPr="004014E7">
        <w:rPr>
          <w:sz w:val="24"/>
        </w:rPr>
        <w:t>эритроцитарных</w:t>
      </w:r>
      <w:proofErr w:type="spellEnd"/>
      <w:r w:rsidRPr="004014E7">
        <w:rPr>
          <w:sz w:val="24"/>
        </w:rPr>
        <w:t xml:space="preserve"> антигенов АВ0 с помощью стандартных сывороток;</w:t>
      </w:r>
    </w:p>
    <w:p w:rsidR="00D55C14" w:rsidRPr="004014E7" w:rsidRDefault="00D55C14" w:rsidP="00D55C14">
      <w:pPr>
        <w:numPr>
          <w:ilvl w:val="0"/>
          <w:numId w:val="36"/>
        </w:numPr>
        <w:rPr>
          <w:sz w:val="24"/>
        </w:rPr>
      </w:pPr>
      <w:r w:rsidRPr="004014E7">
        <w:rPr>
          <w:sz w:val="24"/>
        </w:rPr>
        <w:t xml:space="preserve">определить группу крови системы </w:t>
      </w:r>
      <w:proofErr w:type="spellStart"/>
      <w:r w:rsidRPr="004014E7">
        <w:rPr>
          <w:sz w:val="24"/>
        </w:rPr>
        <w:t>эритроцитарных</w:t>
      </w:r>
      <w:proofErr w:type="spellEnd"/>
      <w:r w:rsidRPr="004014E7">
        <w:rPr>
          <w:sz w:val="24"/>
        </w:rPr>
        <w:t xml:space="preserve"> антигенов РЕЗУС с помощью сывороток, содержащих полные антитела;</w:t>
      </w:r>
    </w:p>
    <w:p w:rsidR="00D55C14" w:rsidRPr="004014E7" w:rsidRDefault="00D55C14" w:rsidP="00D55C14">
      <w:pPr>
        <w:numPr>
          <w:ilvl w:val="0"/>
          <w:numId w:val="36"/>
        </w:numPr>
        <w:rPr>
          <w:sz w:val="24"/>
        </w:rPr>
      </w:pPr>
      <w:r w:rsidRPr="004014E7">
        <w:rPr>
          <w:sz w:val="24"/>
        </w:rPr>
        <w:t>провести пробу на индивидуальную совместимость по системе антигенов АВ0;</w:t>
      </w:r>
    </w:p>
    <w:p w:rsidR="00D55C14" w:rsidRPr="004014E7" w:rsidRDefault="00D55C14" w:rsidP="00D55C14">
      <w:pPr>
        <w:numPr>
          <w:ilvl w:val="0"/>
          <w:numId w:val="36"/>
        </w:numPr>
        <w:rPr>
          <w:sz w:val="24"/>
        </w:rPr>
      </w:pPr>
      <w:r w:rsidRPr="004014E7">
        <w:rPr>
          <w:sz w:val="24"/>
        </w:rPr>
        <w:t xml:space="preserve">провести пробу на индивидуальную совместимость по системе антигенов РЕЗУС с использованием 33% </w:t>
      </w:r>
      <w:proofErr w:type="spellStart"/>
      <w:r w:rsidRPr="004014E7">
        <w:rPr>
          <w:sz w:val="24"/>
        </w:rPr>
        <w:t>полиглюкина</w:t>
      </w:r>
      <w:proofErr w:type="spellEnd"/>
      <w:r w:rsidRPr="004014E7">
        <w:rPr>
          <w:sz w:val="24"/>
        </w:rPr>
        <w:t>;</w:t>
      </w:r>
    </w:p>
    <w:p w:rsidR="00D55C14" w:rsidRPr="004014E7" w:rsidRDefault="00D55C14" w:rsidP="00D55C14">
      <w:pPr>
        <w:numPr>
          <w:ilvl w:val="0"/>
          <w:numId w:val="36"/>
        </w:numPr>
        <w:rPr>
          <w:sz w:val="24"/>
        </w:rPr>
      </w:pPr>
      <w:r w:rsidRPr="004014E7">
        <w:rPr>
          <w:sz w:val="24"/>
        </w:rPr>
        <w:t>провести пробу на индивидуальную совместимость по системе антигенов РЕЗУС с использованием 10% желатина;</w:t>
      </w:r>
    </w:p>
    <w:p w:rsidR="00D55C14" w:rsidRPr="004014E7" w:rsidRDefault="00D55C14" w:rsidP="00D55C14">
      <w:pPr>
        <w:numPr>
          <w:ilvl w:val="0"/>
          <w:numId w:val="36"/>
        </w:numPr>
        <w:rPr>
          <w:sz w:val="24"/>
        </w:rPr>
      </w:pPr>
      <w:r w:rsidRPr="004014E7">
        <w:rPr>
          <w:sz w:val="24"/>
        </w:rPr>
        <w:lastRenderedPageBreak/>
        <w:t>провести биологическую пробу на совместимость при переливании консервированной крови и её компонентов;</w:t>
      </w:r>
    </w:p>
    <w:p w:rsidR="00D55C14" w:rsidRPr="004014E7" w:rsidRDefault="00D55C14" w:rsidP="00D55C14">
      <w:pPr>
        <w:widowControl w:val="0"/>
        <w:rPr>
          <w:b/>
          <w:sz w:val="24"/>
        </w:rPr>
      </w:pPr>
    </w:p>
    <w:p w:rsidR="00D55C14" w:rsidRPr="004014E7" w:rsidRDefault="00D55C14" w:rsidP="00D55C14">
      <w:pPr>
        <w:ind w:left="360"/>
        <w:jc w:val="both"/>
        <w:rPr>
          <w:b/>
          <w:sz w:val="24"/>
        </w:rPr>
      </w:pPr>
      <w:r w:rsidRPr="004014E7">
        <w:rPr>
          <w:b/>
          <w:sz w:val="24"/>
        </w:rPr>
        <w:t>Владеть:</w:t>
      </w:r>
    </w:p>
    <w:p w:rsidR="00D55C14" w:rsidRPr="004014E7" w:rsidRDefault="00D55C14" w:rsidP="00D55C14">
      <w:pPr>
        <w:numPr>
          <w:ilvl w:val="0"/>
          <w:numId w:val="35"/>
        </w:numPr>
        <w:jc w:val="both"/>
        <w:rPr>
          <w:sz w:val="24"/>
        </w:rPr>
      </w:pPr>
      <w:r w:rsidRPr="004014E7">
        <w:rPr>
          <w:sz w:val="24"/>
        </w:rPr>
        <w:t xml:space="preserve">методами определения групп крови системы АВ0 простой реакцией с помощью стандартных </w:t>
      </w:r>
      <w:proofErr w:type="spellStart"/>
      <w:r w:rsidRPr="004014E7">
        <w:rPr>
          <w:sz w:val="24"/>
        </w:rPr>
        <w:t>гемагглютинирующих</w:t>
      </w:r>
      <w:proofErr w:type="spellEnd"/>
      <w:r w:rsidRPr="004014E7">
        <w:rPr>
          <w:sz w:val="24"/>
        </w:rPr>
        <w:t xml:space="preserve"> сывороток и стандартных реагентов с </w:t>
      </w:r>
      <w:proofErr w:type="spellStart"/>
      <w:r w:rsidRPr="004014E7">
        <w:rPr>
          <w:sz w:val="24"/>
        </w:rPr>
        <w:t>моноклональными</w:t>
      </w:r>
      <w:proofErr w:type="spellEnd"/>
      <w:r w:rsidRPr="004014E7">
        <w:rPr>
          <w:sz w:val="24"/>
        </w:rPr>
        <w:t xml:space="preserve"> антителами;</w:t>
      </w:r>
    </w:p>
    <w:p w:rsidR="00D55C14" w:rsidRPr="004014E7" w:rsidRDefault="00D55C14" w:rsidP="00D55C14">
      <w:pPr>
        <w:numPr>
          <w:ilvl w:val="0"/>
          <w:numId w:val="35"/>
        </w:numPr>
        <w:jc w:val="both"/>
        <w:rPr>
          <w:sz w:val="24"/>
        </w:rPr>
      </w:pPr>
      <w:r w:rsidRPr="004014E7">
        <w:rPr>
          <w:sz w:val="24"/>
        </w:rPr>
        <w:t xml:space="preserve">методами определения групп крови системы АВ0 перекрестным способом с помощью стандартных </w:t>
      </w:r>
      <w:proofErr w:type="spellStart"/>
      <w:r w:rsidRPr="004014E7">
        <w:rPr>
          <w:sz w:val="24"/>
        </w:rPr>
        <w:t>гемагглютинирующих</w:t>
      </w:r>
      <w:proofErr w:type="spellEnd"/>
      <w:r w:rsidRPr="004014E7">
        <w:rPr>
          <w:sz w:val="24"/>
        </w:rPr>
        <w:t xml:space="preserve"> сывороток, стандартных реагентов с </w:t>
      </w:r>
      <w:proofErr w:type="spellStart"/>
      <w:r w:rsidRPr="004014E7">
        <w:rPr>
          <w:sz w:val="24"/>
        </w:rPr>
        <w:t>моноклональными</w:t>
      </w:r>
      <w:proofErr w:type="spellEnd"/>
      <w:r w:rsidRPr="004014E7">
        <w:rPr>
          <w:sz w:val="24"/>
        </w:rPr>
        <w:t xml:space="preserve"> антителами и стандартными эритроцитами;</w:t>
      </w:r>
    </w:p>
    <w:p w:rsidR="00D55C14" w:rsidRPr="004014E7" w:rsidRDefault="00D55C14" w:rsidP="00D55C14">
      <w:pPr>
        <w:numPr>
          <w:ilvl w:val="0"/>
          <w:numId w:val="35"/>
        </w:numPr>
        <w:jc w:val="both"/>
        <w:rPr>
          <w:sz w:val="24"/>
        </w:rPr>
      </w:pPr>
      <w:r w:rsidRPr="004014E7">
        <w:rPr>
          <w:sz w:val="24"/>
        </w:rPr>
        <w:t>методами определения разновидностей антигена А эритроцитов;</w:t>
      </w:r>
    </w:p>
    <w:p w:rsidR="00D55C14" w:rsidRPr="004014E7" w:rsidRDefault="00D55C14" w:rsidP="00D55C14">
      <w:pPr>
        <w:numPr>
          <w:ilvl w:val="0"/>
          <w:numId w:val="35"/>
        </w:numPr>
        <w:jc w:val="both"/>
        <w:rPr>
          <w:sz w:val="24"/>
        </w:rPr>
      </w:pPr>
      <w:r w:rsidRPr="004014E7">
        <w:rPr>
          <w:sz w:val="24"/>
        </w:rPr>
        <w:t xml:space="preserve">методами определения группы крови системы РЕЗУС реакцией </w:t>
      </w:r>
      <w:proofErr w:type="spellStart"/>
      <w:r w:rsidRPr="004014E7">
        <w:rPr>
          <w:sz w:val="24"/>
        </w:rPr>
        <w:t>конглютинации</w:t>
      </w:r>
      <w:proofErr w:type="spellEnd"/>
      <w:r w:rsidRPr="004014E7">
        <w:rPr>
          <w:sz w:val="24"/>
        </w:rPr>
        <w:t xml:space="preserve"> с применением желатина стандартными </w:t>
      </w:r>
      <w:proofErr w:type="spellStart"/>
      <w:r w:rsidRPr="004014E7">
        <w:rPr>
          <w:sz w:val="24"/>
        </w:rPr>
        <w:t>поликлональными</w:t>
      </w:r>
      <w:proofErr w:type="spellEnd"/>
      <w:r w:rsidRPr="004014E7">
        <w:rPr>
          <w:sz w:val="24"/>
        </w:rPr>
        <w:t xml:space="preserve"> (</w:t>
      </w:r>
      <w:proofErr w:type="spellStart"/>
      <w:r w:rsidRPr="004014E7">
        <w:rPr>
          <w:sz w:val="24"/>
        </w:rPr>
        <w:t>аллоиммунными</w:t>
      </w:r>
      <w:proofErr w:type="spellEnd"/>
      <w:r w:rsidRPr="004014E7">
        <w:rPr>
          <w:sz w:val="24"/>
        </w:rPr>
        <w:t xml:space="preserve">) антирезусными сыворотками и стандартным </w:t>
      </w:r>
      <w:proofErr w:type="spellStart"/>
      <w:r w:rsidRPr="004014E7">
        <w:rPr>
          <w:sz w:val="24"/>
        </w:rPr>
        <w:t>моноклональным</w:t>
      </w:r>
      <w:proofErr w:type="spellEnd"/>
      <w:r w:rsidRPr="004014E7">
        <w:rPr>
          <w:sz w:val="24"/>
        </w:rPr>
        <w:t xml:space="preserve"> реагентом (с неполными антителами </w:t>
      </w:r>
      <w:proofErr w:type="spellStart"/>
      <w:r w:rsidRPr="004014E7">
        <w:rPr>
          <w:sz w:val="24"/>
        </w:rPr>
        <w:t>антирезус</w:t>
      </w:r>
      <w:proofErr w:type="spellEnd"/>
      <w:r w:rsidRPr="004014E7">
        <w:rPr>
          <w:sz w:val="24"/>
        </w:rPr>
        <w:t>);</w:t>
      </w:r>
    </w:p>
    <w:p w:rsidR="00D55C14" w:rsidRPr="004014E7" w:rsidRDefault="00D55C14" w:rsidP="00D55C14">
      <w:pPr>
        <w:numPr>
          <w:ilvl w:val="0"/>
          <w:numId w:val="35"/>
        </w:numPr>
        <w:jc w:val="both"/>
        <w:rPr>
          <w:sz w:val="24"/>
        </w:rPr>
      </w:pPr>
      <w:r w:rsidRPr="004014E7">
        <w:rPr>
          <w:sz w:val="24"/>
        </w:rPr>
        <w:t xml:space="preserve">методами определения антигенов системы РЕЗУС универсальным реагентом </w:t>
      </w:r>
      <w:proofErr w:type="spellStart"/>
      <w:r w:rsidRPr="004014E7">
        <w:rPr>
          <w:sz w:val="24"/>
        </w:rPr>
        <w:t>антирезус</w:t>
      </w:r>
      <w:proofErr w:type="spellEnd"/>
      <w:r w:rsidRPr="004014E7">
        <w:rPr>
          <w:sz w:val="24"/>
        </w:rPr>
        <w:t>;</w:t>
      </w:r>
    </w:p>
    <w:p w:rsidR="00D55C14" w:rsidRPr="004014E7" w:rsidRDefault="00D55C14" w:rsidP="00D55C14">
      <w:pPr>
        <w:numPr>
          <w:ilvl w:val="0"/>
          <w:numId w:val="35"/>
        </w:numPr>
        <w:jc w:val="both"/>
        <w:rPr>
          <w:sz w:val="24"/>
        </w:rPr>
      </w:pPr>
      <w:r w:rsidRPr="004014E7">
        <w:rPr>
          <w:sz w:val="24"/>
        </w:rPr>
        <w:t>методами проведения пробы на совместимость по системе АВ0 при гемотрансфузиях;</w:t>
      </w:r>
    </w:p>
    <w:p w:rsidR="00AA1DBC" w:rsidRDefault="00D55C14" w:rsidP="00D55C14">
      <w:pPr>
        <w:widowControl w:val="0"/>
        <w:numPr>
          <w:ilvl w:val="0"/>
          <w:numId w:val="35"/>
        </w:numPr>
        <w:rPr>
          <w:sz w:val="24"/>
        </w:rPr>
      </w:pPr>
      <w:r w:rsidRPr="00A52A24">
        <w:rPr>
          <w:sz w:val="24"/>
        </w:rPr>
        <w:t>методами проведения биологической пробы на совместимость при гемотрансфузиях;</w:t>
      </w:r>
    </w:p>
    <w:p w:rsidR="00484308" w:rsidRDefault="00484308" w:rsidP="00484308">
      <w:pPr>
        <w:widowControl w:val="0"/>
        <w:ind w:left="720"/>
        <w:rPr>
          <w:sz w:val="24"/>
        </w:rPr>
      </w:pPr>
    </w:p>
    <w:p w:rsidR="00D55C14" w:rsidRPr="007A0412" w:rsidRDefault="00D55C14" w:rsidP="00D55C14">
      <w:pPr>
        <w:widowControl w:val="0"/>
        <w:rPr>
          <w:rFonts w:cs="Courier New"/>
          <w:b/>
          <w:color w:val="000000"/>
          <w:sz w:val="24"/>
          <w:szCs w:val="28"/>
        </w:rPr>
      </w:pPr>
    </w:p>
    <w:tbl>
      <w:tblPr>
        <w:tblpPr w:leftFromText="180" w:rightFromText="180" w:vertAnchor="page" w:horzAnchor="margin" w:tblpXSpec="center" w:tblpY="2416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1701"/>
        <w:gridCol w:w="1417"/>
        <w:gridCol w:w="4678"/>
        <w:gridCol w:w="992"/>
        <w:gridCol w:w="851"/>
      </w:tblGrid>
      <w:tr w:rsidR="008E6563" w:rsidRPr="00D407C9" w:rsidTr="008E6563">
        <w:tc>
          <w:tcPr>
            <w:tcW w:w="959" w:type="dxa"/>
          </w:tcPr>
          <w:p w:rsidR="008E6563" w:rsidRPr="00D407C9" w:rsidRDefault="008E6563" w:rsidP="00D407C9">
            <w:pPr>
              <w:jc w:val="center"/>
              <w:rPr>
                <w:sz w:val="22"/>
                <w:szCs w:val="22"/>
              </w:rPr>
            </w:pPr>
            <w:proofErr w:type="gramStart"/>
            <w:r w:rsidRPr="00D407C9">
              <w:rPr>
                <w:sz w:val="22"/>
                <w:szCs w:val="22"/>
              </w:rPr>
              <w:lastRenderedPageBreak/>
              <w:t>Компе-</w:t>
            </w:r>
            <w:proofErr w:type="spellStart"/>
            <w:r w:rsidRPr="00D407C9">
              <w:rPr>
                <w:sz w:val="22"/>
                <w:szCs w:val="22"/>
              </w:rPr>
              <w:t>тенция</w:t>
            </w:r>
            <w:proofErr w:type="spellEnd"/>
            <w:proofErr w:type="gramEnd"/>
          </w:p>
        </w:tc>
        <w:tc>
          <w:tcPr>
            <w:tcW w:w="1701" w:type="dxa"/>
          </w:tcPr>
          <w:p w:rsidR="008E6563" w:rsidRPr="00D407C9" w:rsidRDefault="008E6563" w:rsidP="00D407C9">
            <w:pPr>
              <w:jc w:val="center"/>
              <w:rPr>
                <w:sz w:val="22"/>
                <w:szCs w:val="22"/>
              </w:rPr>
            </w:pPr>
            <w:r w:rsidRPr="00D407C9">
              <w:rPr>
                <w:sz w:val="22"/>
                <w:szCs w:val="22"/>
              </w:rPr>
              <w:t>Содержание компетенции (или ее части)</w:t>
            </w:r>
          </w:p>
        </w:tc>
        <w:tc>
          <w:tcPr>
            <w:tcW w:w="1417" w:type="dxa"/>
          </w:tcPr>
          <w:p w:rsidR="008E6563" w:rsidRPr="00D407C9" w:rsidRDefault="008E6563" w:rsidP="00D407C9">
            <w:pPr>
              <w:jc w:val="center"/>
              <w:rPr>
                <w:sz w:val="22"/>
                <w:szCs w:val="22"/>
              </w:rPr>
            </w:pPr>
            <w:r w:rsidRPr="00D407C9">
              <w:rPr>
                <w:sz w:val="22"/>
                <w:szCs w:val="22"/>
              </w:rPr>
              <w:t>Дисциплины,</w:t>
            </w:r>
          </w:p>
          <w:p w:rsidR="008E6563" w:rsidRPr="00D407C9" w:rsidRDefault="008E6563" w:rsidP="00D407C9">
            <w:pPr>
              <w:jc w:val="center"/>
              <w:rPr>
                <w:sz w:val="22"/>
                <w:szCs w:val="22"/>
              </w:rPr>
            </w:pPr>
            <w:r w:rsidRPr="00D407C9">
              <w:rPr>
                <w:sz w:val="22"/>
                <w:szCs w:val="22"/>
              </w:rPr>
              <w:t>практики</w:t>
            </w:r>
          </w:p>
        </w:tc>
        <w:tc>
          <w:tcPr>
            <w:tcW w:w="4678" w:type="dxa"/>
          </w:tcPr>
          <w:p w:rsidR="008E6563" w:rsidRPr="00D407C9" w:rsidRDefault="008E6563" w:rsidP="00D407C9">
            <w:pPr>
              <w:jc w:val="center"/>
              <w:rPr>
                <w:sz w:val="22"/>
                <w:szCs w:val="22"/>
              </w:rPr>
            </w:pPr>
            <w:r w:rsidRPr="00D407C9">
              <w:rPr>
                <w:sz w:val="22"/>
                <w:szCs w:val="22"/>
              </w:rPr>
              <w:t>Результаты обучения</w:t>
            </w:r>
          </w:p>
        </w:tc>
        <w:tc>
          <w:tcPr>
            <w:tcW w:w="992" w:type="dxa"/>
          </w:tcPr>
          <w:p w:rsidR="008E6563" w:rsidRPr="00D407C9" w:rsidRDefault="008E6563" w:rsidP="00D407C9">
            <w:pPr>
              <w:jc w:val="center"/>
              <w:rPr>
                <w:sz w:val="22"/>
                <w:szCs w:val="22"/>
              </w:rPr>
            </w:pPr>
            <w:r w:rsidRPr="00D407C9">
              <w:rPr>
                <w:sz w:val="22"/>
                <w:szCs w:val="22"/>
              </w:rPr>
              <w:t>Видызанятий</w:t>
            </w:r>
          </w:p>
        </w:tc>
        <w:tc>
          <w:tcPr>
            <w:tcW w:w="851" w:type="dxa"/>
          </w:tcPr>
          <w:p w:rsidR="008E6563" w:rsidRPr="00D407C9" w:rsidRDefault="008E6563" w:rsidP="00D407C9">
            <w:pPr>
              <w:jc w:val="center"/>
              <w:rPr>
                <w:sz w:val="22"/>
                <w:szCs w:val="22"/>
              </w:rPr>
            </w:pPr>
            <w:r w:rsidRPr="00D407C9">
              <w:rPr>
                <w:sz w:val="22"/>
                <w:szCs w:val="22"/>
              </w:rPr>
              <w:t>Оценочные</w:t>
            </w:r>
          </w:p>
          <w:p w:rsidR="008E6563" w:rsidRPr="00D407C9" w:rsidRDefault="008E6563" w:rsidP="00D407C9">
            <w:pPr>
              <w:jc w:val="center"/>
              <w:rPr>
                <w:sz w:val="22"/>
                <w:szCs w:val="22"/>
              </w:rPr>
            </w:pPr>
            <w:r w:rsidRPr="00D407C9">
              <w:rPr>
                <w:sz w:val="22"/>
                <w:szCs w:val="22"/>
              </w:rPr>
              <w:t>средства</w:t>
            </w:r>
          </w:p>
        </w:tc>
      </w:tr>
      <w:tr w:rsidR="008E6563" w:rsidRPr="00D407C9" w:rsidTr="008E6563">
        <w:trPr>
          <w:trHeight w:val="3680"/>
        </w:trPr>
        <w:tc>
          <w:tcPr>
            <w:tcW w:w="959" w:type="dxa"/>
          </w:tcPr>
          <w:p w:rsidR="00B42CDE" w:rsidRPr="00D407C9" w:rsidRDefault="00B42CDE" w:rsidP="00D407C9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rStyle w:val="10pt"/>
                <w:sz w:val="22"/>
                <w:szCs w:val="22"/>
              </w:rPr>
            </w:pPr>
          </w:p>
          <w:p w:rsidR="00B42CDE" w:rsidRPr="00D407C9" w:rsidRDefault="00B42CDE" w:rsidP="00D407C9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rStyle w:val="10pt"/>
                <w:sz w:val="22"/>
                <w:szCs w:val="22"/>
              </w:rPr>
            </w:pPr>
            <w:r w:rsidRPr="00D407C9">
              <w:rPr>
                <w:rStyle w:val="10pt"/>
                <w:sz w:val="22"/>
                <w:szCs w:val="22"/>
              </w:rPr>
              <w:t>ПК-2</w:t>
            </w:r>
          </w:p>
          <w:p w:rsidR="00B42CDE" w:rsidRPr="00D407C9" w:rsidRDefault="00B42CDE" w:rsidP="00D407C9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rStyle w:val="10pt"/>
                <w:sz w:val="22"/>
                <w:szCs w:val="22"/>
              </w:rPr>
            </w:pPr>
          </w:p>
          <w:p w:rsidR="00B42CDE" w:rsidRPr="00D407C9" w:rsidRDefault="00B42CDE" w:rsidP="00D407C9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rStyle w:val="10pt"/>
                <w:sz w:val="22"/>
                <w:szCs w:val="22"/>
              </w:rPr>
            </w:pPr>
          </w:p>
          <w:p w:rsidR="00B42CDE" w:rsidRPr="00D407C9" w:rsidRDefault="00B42CDE" w:rsidP="00D407C9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rStyle w:val="10pt"/>
                <w:sz w:val="22"/>
                <w:szCs w:val="22"/>
              </w:rPr>
            </w:pPr>
          </w:p>
          <w:p w:rsidR="00B42CDE" w:rsidRPr="00D407C9" w:rsidRDefault="00B42CDE" w:rsidP="00D407C9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rStyle w:val="10pt"/>
                <w:sz w:val="22"/>
                <w:szCs w:val="22"/>
              </w:rPr>
            </w:pPr>
          </w:p>
          <w:p w:rsidR="00B42CDE" w:rsidRPr="00D407C9" w:rsidRDefault="00B42CDE" w:rsidP="00D407C9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rStyle w:val="10pt"/>
                <w:sz w:val="22"/>
                <w:szCs w:val="22"/>
              </w:rPr>
            </w:pPr>
          </w:p>
          <w:p w:rsidR="00B42CDE" w:rsidRPr="00D407C9" w:rsidRDefault="00B42CDE" w:rsidP="00D407C9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rStyle w:val="10pt"/>
                <w:sz w:val="22"/>
                <w:szCs w:val="22"/>
              </w:rPr>
            </w:pPr>
          </w:p>
          <w:p w:rsidR="00B42CDE" w:rsidRPr="00D407C9" w:rsidRDefault="00B42CDE" w:rsidP="00D407C9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rStyle w:val="10pt"/>
                <w:sz w:val="22"/>
                <w:szCs w:val="22"/>
              </w:rPr>
            </w:pPr>
          </w:p>
          <w:p w:rsidR="00B42CDE" w:rsidRPr="00D407C9" w:rsidRDefault="00B42CDE" w:rsidP="00D407C9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rStyle w:val="10pt"/>
                <w:sz w:val="22"/>
                <w:szCs w:val="22"/>
              </w:rPr>
            </w:pPr>
          </w:p>
          <w:p w:rsidR="00B42CDE" w:rsidRPr="00D407C9" w:rsidRDefault="00B42CDE" w:rsidP="00D407C9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rStyle w:val="10pt"/>
                <w:sz w:val="22"/>
                <w:szCs w:val="22"/>
              </w:rPr>
            </w:pPr>
          </w:p>
          <w:p w:rsidR="00B42CDE" w:rsidRPr="00D407C9" w:rsidRDefault="00B42CDE" w:rsidP="00D407C9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rStyle w:val="10pt"/>
                <w:sz w:val="22"/>
                <w:szCs w:val="22"/>
              </w:rPr>
            </w:pPr>
          </w:p>
          <w:p w:rsidR="00B42CDE" w:rsidRPr="00D407C9" w:rsidRDefault="00B42CDE" w:rsidP="00D407C9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rStyle w:val="10pt"/>
                <w:sz w:val="22"/>
                <w:szCs w:val="22"/>
              </w:rPr>
            </w:pPr>
            <w:r w:rsidRPr="00D407C9">
              <w:rPr>
                <w:rStyle w:val="10pt"/>
                <w:sz w:val="22"/>
                <w:szCs w:val="22"/>
              </w:rPr>
              <w:t>ПК-5</w:t>
            </w:r>
          </w:p>
          <w:p w:rsidR="00B42CDE" w:rsidRPr="00D407C9" w:rsidRDefault="00B42CDE" w:rsidP="00D407C9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rStyle w:val="10pt"/>
                <w:sz w:val="22"/>
                <w:szCs w:val="22"/>
              </w:rPr>
            </w:pPr>
          </w:p>
          <w:p w:rsidR="00B42CDE" w:rsidRPr="00D407C9" w:rsidRDefault="00B42CDE" w:rsidP="00D407C9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rStyle w:val="10pt"/>
                <w:sz w:val="22"/>
                <w:szCs w:val="22"/>
              </w:rPr>
            </w:pPr>
          </w:p>
          <w:p w:rsidR="00B42CDE" w:rsidRPr="00D407C9" w:rsidRDefault="00B42CDE" w:rsidP="00D407C9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rStyle w:val="10pt"/>
                <w:sz w:val="22"/>
                <w:szCs w:val="22"/>
              </w:rPr>
            </w:pPr>
          </w:p>
          <w:p w:rsidR="00B42CDE" w:rsidRPr="00D407C9" w:rsidRDefault="00B42CDE" w:rsidP="00D407C9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rStyle w:val="10pt"/>
                <w:sz w:val="22"/>
                <w:szCs w:val="22"/>
              </w:rPr>
            </w:pPr>
          </w:p>
          <w:p w:rsidR="00B42CDE" w:rsidRPr="00D407C9" w:rsidRDefault="00B42CDE" w:rsidP="00D407C9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rStyle w:val="10pt"/>
                <w:sz w:val="22"/>
                <w:szCs w:val="22"/>
              </w:rPr>
            </w:pPr>
          </w:p>
          <w:p w:rsidR="00B42CDE" w:rsidRPr="00D407C9" w:rsidRDefault="00B42CDE" w:rsidP="00D407C9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rStyle w:val="10pt"/>
                <w:sz w:val="22"/>
                <w:szCs w:val="22"/>
              </w:rPr>
            </w:pPr>
          </w:p>
          <w:p w:rsidR="00B42CDE" w:rsidRPr="00D407C9" w:rsidRDefault="00B42CDE" w:rsidP="00D407C9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rStyle w:val="10pt"/>
                <w:sz w:val="22"/>
                <w:szCs w:val="22"/>
              </w:rPr>
            </w:pPr>
          </w:p>
          <w:p w:rsidR="00B42CDE" w:rsidRPr="00D407C9" w:rsidRDefault="00B42CDE" w:rsidP="00D407C9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rStyle w:val="10pt"/>
                <w:sz w:val="22"/>
                <w:szCs w:val="22"/>
              </w:rPr>
            </w:pPr>
          </w:p>
          <w:p w:rsidR="00B42CDE" w:rsidRPr="00D407C9" w:rsidRDefault="00B42CDE" w:rsidP="00D407C9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rStyle w:val="10pt"/>
                <w:sz w:val="22"/>
                <w:szCs w:val="22"/>
              </w:rPr>
            </w:pPr>
          </w:p>
          <w:p w:rsidR="00B42CDE" w:rsidRPr="00D407C9" w:rsidRDefault="00B42CDE" w:rsidP="00D407C9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rStyle w:val="10pt"/>
                <w:sz w:val="22"/>
                <w:szCs w:val="22"/>
              </w:rPr>
            </w:pPr>
          </w:p>
          <w:p w:rsidR="00B42CDE" w:rsidRPr="00D407C9" w:rsidRDefault="00B42CDE" w:rsidP="00D407C9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rStyle w:val="10pt"/>
                <w:sz w:val="22"/>
                <w:szCs w:val="22"/>
              </w:rPr>
            </w:pPr>
          </w:p>
          <w:p w:rsidR="00B42CDE" w:rsidRPr="00D407C9" w:rsidRDefault="00B42CDE" w:rsidP="00D407C9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rStyle w:val="10pt"/>
                <w:sz w:val="22"/>
                <w:szCs w:val="22"/>
              </w:rPr>
            </w:pPr>
          </w:p>
          <w:p w:rsidR="00B42CDE" w:rsidRPr="00D407C9" w:rsidRDefault="00B42CDE" w:rsidP="00D407C9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rStyle w:val="10pt"/>
                <w:sz w:val="22"/>
                <w:szCs w:val="22"/>
              </w:rPr>
            </w:pPr>
          </w:p>
          <w:p w:rsidR="00B42CDE" w:rsidRPr="00D407C9" w:rsidRDefault="00B42CDE" w:rsidP="00D407C9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rStyle w:val="10pt"/>
                <w:sz w:val="22"/>
                <w:szCs w:val="22"/>
              </w:rPr>
            </w:pPr>
          </w:p>
          <w:p w:rsidR="00B42CDE" w:rsidRPr="00D407C9" w:rsidRDefault="00B42CDE" w:rsidP="00D407C9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rStyle w:val="10pt"/>
                <w:sz w:val="22"/>
                <w:szCs w:val="22"/>
              </w:rPr>
            </w:pPr>
          </w:p>
          <w:p w:rsidR="00B42CDE" w:rsidRPr="00D407C9" w:rsidRDefault="00B42CDE" w:rsidP="00D407C9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rStyle w:val="10pt"/>
                <w:sz w:val="22"/>
                <w:szCs w:val="22"/>
              </w:rPr>
            </w:pPr>
          </w:p>
          <w:p w:rsidR="00B42CDE" w:rsidRPr="00D407C9" w:rsidRDefault="00B42CDE" w:rsidP="00D407C9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rStyle w:val="10pt"/>
                <w:sz w:val="22"/>
                <w:szCs w:val="22"/>
              </w:rPr>
            </w:pPr>
          </w:p>
          <w:p w:rsidR="00B42CDE" w:rsidRPr="00D407C9" w:rsidRDefault="00B42CDE" w:rsidP="00D407C9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rStyle w:val="10pt"/>
                <w:sz w:val="22"/>
                <w:szCs w:val="22"/>
              </w:rPr>
            </w:pPr>
          </w:p>
          <w:p w:rsidR="00B42CDE" w:rsidRPr="00D407C9" w:rsidRDefault="00B42CDE" w:rsidP="00D407C9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rStyle w:val="10pt"/>
                <w:sz w:val="22"/>
                <w:szCs w:val="22"/>
              </w:rPr>
            </w:pPr>
          </w:p>
          <w:p w:rsidR="00B42CDE" w:rsidRPr="00D407C9" w:rsidRDefault="00B42CDE" w:rsidP="00D407C9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rStyle w:val="10pt"/>
                <w:sz w:val="22"/>
                <w:szCs w:val="22"/>
              </w:rPr>
            </w:pPr>
          </w:p>
          <w:p w:rsidR="00B42CDE" w:rsidRPr="00D407C9" w:rsidRDefault="00B42CDE" w:rsidP="00D407C9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rStyle w:val="10pt"/>
                <w:sz w:val="22"/>
                <w:szCs w:val="22"/>
              </w:rPr>
            </w:pPr>
          </w:p>
          <w:p w:rsidR="00B42CDE" w:rsidRPr="00D407C9" w:rsidRDefault="00B42CDE" w:rsidP="00D407C9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rStyle w:val="10pt"/>
                <w:sz w:val="22"/>
                <w:szCs w:val="22"/>
              </w:rPr>
            </w:pPr>
          </w:p>
          <w:p w:rsidR="008E6563" w:rsidRPr="00D407C9" w:rsidRDefault="008E6563" w:rsidP="00D407C9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rStyle w:val="10pt"/>
                <w:sz w:val="22"/>
                <w:szCs w:val="22"/>
              </w:rPr>
            </w:pPr>
            <w:r w:rsidRPr="00D407C9">
              <w:rPr>
                <w:rStyle w:val="10pt"/>
                <w:sz w:val="22"/>
                <w:szCs w:val="22"/>
              </w:rPr>
              <w:t>ПК-6</w:t>
            </w:r>
          </w:p>
          <w:p w:rsidR="00B42CDE" w:rsidRPr="00D407C9" w:rsidRDefault="00B42CDE" w:rsidP="00D407C9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rStyle w:val="10pt"/>
                <w:sz w:val="22"/>
                <w:szCs w:val="22"/>
              </w:rPr>
            </w:pPr>
          </w:p>
          <w:p w:rsidR="00B42CDE" w:rsidRPr="00D407C9" w:rsidRDefault="00B42CDE" w:rsidP="00D407C9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rStyle w:val="10pt"/>
                <w:sz w:val="22"/>
                <w:szCs w:val="22"/>
              </w:rPr>
            </w:pPr>
          </w:p>
          <w:p w:rsidR="00B42CDE" w:rsidRPr="00D407C9" w:rsidRDefault="00B42CDE" w:rsidP="00D407C9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rStyle w:val="10pt"/>
                <w:sz w:val="22"/>
                <w:szCs w:val="22"/>
              </w:rPr>
            </w:pPr>
          </w:p>
          <w:p w:rsidR="00B42CDE" w:rsidRPr="00D407C9" w:rsidRDefault="00B42CDE" w:rsidP="00D407C9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rStyle w:val="10pt"/>
                <w:sz w:val="22"/>
                <w:szCs w:val="22"/>
              </w:rPr>
            </w:pPr>
          </w:p>
          <w:p w:rsidR="00B42CDE" w:rsidRPr="00D407C9" w:rsidRDefault="00B42CDE" w:rsidP="00D407C9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rStyle w:val="10pt"/>
                <w:sz w:val="22"/>
                <w:szCs w:val="22"/>
              </w:rPr>
            </w:pPr>
          </w:p>
          <w:p w:rsidR="00B42CDE" w:rsidRPr="00D407C9" w:rsidRDefault="00B42CDE" w:rsidP="00D407C9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rStyle w:val="10pt"/>
                <w:sz w:val="22"/>
                <w:szCs w:val="22"/>
              </w:rPr>
            </w:pPr>
          </w:p>
          <w:p w:rsidR="00B42CDE" w:rsidRPr="00D407C9" w:rsidRDefault="00B42CDE" w:rsidP="00D407C9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rStyle w:val="10pt"/>
                <w:sz w:val="22"/>
                <w:szCs w:val="22"/>
              </w:rPr>
            </w:pPr>
          </w:p>
          <w:p w:rsidR="00B42CDE" w:rsidRPr="00D407C9" w:rsidRDefault="00B42CDE" w:rsidP="00D407C9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rStyle w:val="10pt"/>
                <w:sz w:val="22"/>
                <w:szCs w:val="22"/>
              </w:rPr>
            </w:pPr>
          </w:p>
          <w:p w:rsidR="00B42CDE" w:rsidRPr="00D407C9" w:rsidRDefault="00B42CDE" w:rsidP="00D407C9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rStyle w:val="10pt"/>
                <w:sz w:val="22"/>
                <w:szCs w:val="22"/>
              </w:rPr>
            </w:pPr>
          </w:p>
          <w:p w:rsidR="00B42CDE" w:rsidRPr="00D407C9" w:rsidRDefault="00B42CDE" w:rsidP="00D407C9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rStyle w:val="10pt"/>
                <w:sz w:val="22"/>
                <w:szCs w:val="22"/>
              </w:rPr>
            </w:pPr>
          </w:p>
          <w:p w:rsidR="00B42CDE" w:rsidRPr="00D407C9" w:rsidRDefault="00B42CDE" w:rsidP="00D407C9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rStyle w:val="10pt"/>
                <w:sz w:val="22"/>
                <w:szCs w:val="22"/>
              </w:rPr>
            </w:pPr>
          </w:p>
          <w:p w:rsidR="00B42CDE" w:rsidRPr="00D407C9" w:rsidRDefault="00B42CDE" w:rsidP="00D407C9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rStyle w:val="10pt"/>
                <w:sz w:val="22"/>
                <w:szCs w:val="22"/>
              </w:rPr>
            </w:pPr>
          </w:p>
          <w:p w:rsidR="00B42CDE" w:rsidRPr="00D407C9" w:rsidRDefault="00B42CDE" w:rsidP="00D407C9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rStyle w:val="10pt"/>
                <w:sz w:val="22"/>
                <w:szCs w:val="22"/>
              </w:rPr>
            </w:pPr>
          </w:p>
          <w:p w:rsidR="00B42CDE" w:rsidRPr="00D407C9" w:rsidRDefault="00B42CDE" w:rsidP="00D407C9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rStyle w:val="10pt"/>
                <w:sz w:val="22"/>
                <w:szCs w:val="22"/>
              </w:rPr>
            </w:pPr>
          </w:p>
          <w:p w:rsidR="00B42CDE" w:rsidRPr="00D407C9" w:rsidRDefault="00B42CDE" w:rsidP="00D407C9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rStyle w:val="10pt"/>
                <w:sz w:val="22"/>
                <w:szCs w:val="22"/>
              </w:rPr>
            </w:pPr>
          </w:p>
          <w:p w:rsidR="00B42CDE" w:rsidRPr="00D407C9" w:rsidRDefault="00B42CDE" w:rsidP="00D407C9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rStyle w:val="10pt"/>
                <w:sz w:val="22"/>
                <w:szCs w:val="22"/>
              </w:rPr>
            </w:pPr>
          </w:p>
          <w:p w:rsidR="00B42CDE" w:rsidRPr="00D407C9" w:rsidRDefault="00B42CDE" w:rsidP="00D407C9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rStyle w:val="10pt"/>
                <w:sz w:val="22"/>
                <w:szCs w:val="22"/>
              </w:rPr>
            </w:pPr>
          </w:p>
          <w:p w:rsidR="00B42CDE" w:rsidRPr="00D407C9" w:rsidRDefault="00B42CDE" w:rsidP="00D407C9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rStyle w:val="10pt"/>
                <w:sz w:val="22"/>
                <w:szCs w:val="22"/>
              </w:rPr>
            </w:pPr>
          </w:p>
          <w:p w:rsidR="00B42CDE" w:rsidRPr="00D407C9" w:rsidRDefault="00B42CDE" w:rsidP="00D407C9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rStyle w:val="10pt"/>
                <w:sz w:val="22"/>
                <w:szCs w:val="22"/>
              </w:rPr>
            </w:pPr>
          </w:p>
          <w:p w:rsidR="00B42CDE" w:rsidRPr="00D407C9" w:rsidRDefault="00B42CDE" w:rsidP="00D407C9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rStyle w:val="10pt"/>
                <w:sz w:val="22"/>
                <w:szCs w:val="22"/>
              </w:rPr>
            </w:pPr>
          </w:p>
          <w:p w:rsidR="00B42CDE" w:rsidRPr="00D407C9" w:rsidRDefault="00B42CDE" w:rsidP="00D407C9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rStyle w:val="10pt"/>
                <w:sz w:val="22"/>
                <w:szCs w:val="22"/>
              </w:rPr>
            </w:pPr>
          </w:p>
          <w:p w:rsidR="00B42CDE" w:rsidRPr="00D407C9" w:rsidRDefault="00B42CDE" w:rsidP="00D407C9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42CDE" w:rsidRPr="00D407C9" w:rsidRDefault="00B42CDE" w:rsidP="00D407C9">
            <w:pPr>
              <w:pStyle w:val="Default"/>
              <w:jc w:val="both"/>
              <w:rPr>
                <w:sz w:val="22"/>
                <w:szCs w:val="22"/>
                <w:lang w:eastAsia="en-US"/>
              </w:rPr>
            </w:pPr>
          </w:p>
          <w:p w:rsidR="00B42CDE" w:rsidRPr="00D407C9" w:rsidRDefault="00B42CDE" w:rsidP="00D407C9">
            <w:pPr>
              <w:pStyle w:val="Default"/>
              <w:jc w:val="both"/>
              <w:rPr>
                <w:sz w:val="22"/>
                <w:szCs w:val="22"/>
                <w:lang w:eastAsia="en-US"/>
              </w:rPr>
            </w:pPr>
            <w:r w:rsidRPr="00D407C9">
              <w:rPr>
                <w:sz w:val="22"/>
                <w:szCs w:val="22"/>
                <w:lang w:eastAsia="en-US"/>
              </w:rPr>
              <w:t>Готовность к проведению профилактических мед осмотров, диспансеризация и осуществление диспансерного наблюдения</w:t>
            </w:r>
          </w:p>
          <w:p w:rsidR="00B42CDE" w:rsidRPr="00D407C9" w:rsidRDefault="00B42CDE" w:rsidP="00D407C9">
            <w:pPr>
              <w:pStyle w:val="Default"/>
              <w:jc w:val="both"/>
              <w:rPr>
                <w:sz w:val="22"/>
                <w:szCs w:val="22"/>
                <w:lang w:eastAsia="en-US"/>
              </w:rPr>
            </w:pPr>
          </w:p>
          <w:p w:rsidR="00073756" w:rsidRPr="00D407C9" w:rsidRDefault="00073756" w:rsidP="00D407C9">
            <w:pPr>
              <w:pStyle w:val="Default"/>
              <w:jc w:val="both"/>
              <w:rPr>
                <w:sz w:val="22"/>
                <w:szCs w:val="22"/>
                <w:lang w:eastAsia="en-US"/>
              </w:rPr>
            </w:pPr>
          </w:p>
          <w:p w:rsidR="00073756" w:rsidRPr="00D407C9" w:rsidRDefault="00073756" w:rsidP="00D407C9">
            <w:pPr>
              <w:pStyle w:val="Default"/>
              <w:jc w:val="both"/>
              <w:rPr>
                <w:sz w:val="22"/>
                <w:szCs w:val="22"/>
                <w:lang w:eastAsia="en-US"/>
              </w:rPr>
            </w:pPr>
          </w:p>
          <w:p w:rsidR="00B42CDE" w:rsidRPr="00D407C9" w:rsidRDefault="00B42CDE" w:rsidP="00D407C9">
            <w:pPr>
              <w:pStyle w:val="Default"/>
              <w:jc w:val="both"/>
              <w:rPr>
                <w:sz w:val="22"/>
                <w:szCs w:val="22"/>
                <w:lang w:eastAsia="en-US"/>
              </w:rPr>
            </w:pPr>
            <w:r w:rsidRPr="00D407C9">
              <w:rPr>
                <w:sz w:val="22"/>
                <w:szCs w:val="22"/>
                <w:lang w:eastAsia="en-US"/>
              </w:rPr>
              <w:t>Готовность к определению у пациентов патологических состояний симптомов, нозологических форм в соответствии с международной классификацией болезней и проблем, связанных со здоровьем.</w:t>
            </w:r>
          </w:p>
          <w:p w:rsidR="00B42CDE" w:rsidRPr="00D407C9" w:rsidRDefault="00B42CDE" w:rsidP="00D407C9">
            <w:pPr>
              <w:pStyle w:val="Default"/>
              <w:jc w:val="both"/>
              <w:rPr>
                <w:sz w:val="22"/>
                <w:szCs w:val="22"/>
                <w:lang w:eastAsia="en-US"/>
              </w:rPr>
            </w:pPr>
          </w:p>
          <w:p w:rsidR="00B42CDE" w:rsidRPr="00D407C9" w:rsidRDefault="00B42CDE" w:rsidP="00D407C9">
            <w:pPr>
              <w:pStyle w:val="Default"/>
              <w:jc w:val="both"/>
              <w:rPr>
                <w:sz w:val="22"/>
                <w:szCs w:val="22"/>
                <w:lang w:eastAsia="en-US"/>
              </w:rPr>
            </w:pPr>
          </w:p>
          <w:p w:rsidR="00B42CDE" w:rsidRPr="00D407C9" w:rsidRDefault="00B42CDE" w:rsidP="00D407C9">
            <w:pPr>
              <w:pStyle w:val="Default"/>
              <w:jc w:val="both"/>
              <w:rPr>
                <w:sz w:val="22"/>
                <w:szCs w:val="22"/>
                <w:lang w:eastAsia="en-US"/>
              </w:rPr>
            </w:pPr>
          </w:p>
          <w:p w:rsidR="00B42CDE" w:rsidRPr="00D407C9" w:rsidRDefault="00B42CDE" w:rsidP="00D407C9">
            <w:pPr>
              <w:pStyle w:val="Default"/>
              <w:jc w:val="both"/>
              <w:rPr>
                <w:sz w:val="22"/>
                <w:szCs w:val="22"/>
                <w:lang w:eastAsia="en-US"/>
              </w:rPr>
            </w:pPr>
          </w:p>
          <w:p w:rsidR="00B42CDE" w:rsidRPr="00D407C9" w:rsidRDefault="00B42CDE" w:rsidP="00D407C9">
            <w:pPr>
              <w:pStyle w:val="Default"/>
              <w:jc w:val="both"/>
              <w:rPr>
                <w:sz w:val="22"/>
                <w:szCs w:val="22"/>
                <w:lang w:eastAsia="en-US"/>
              </w:rPr>
            </w:pPr>
          </w:p>
          <w:p w:rsidR="00B42CDE" w:rsidRPr="00D407C9" w:rsidRDefault="00B42CDE" w:rsidP="00D407C9">
            <w:pPr>
              <w:pStyle w:val="Default"/>
              <w:jc w:val="both"/>
              <w:rPr>
                <w:sz w:val="22"/>
                <w:szCs w:val="22"/>
                <w:lang w:eastAsia="en-US"/>
              </w:rPr>
            </w:pPr>
          </w:p>
          <w:p w:rsidR="00B42CDE" w:rsidRPr="00D407C9" w:rsidRDefault="00B42CDE" w:rsidP="00D407C9">
            <w:pPr>
              <w:pStyle w:val="Default"/>
              <w:jc w:val="both"/>
              <w:rPr>
                <w:sz w:val="22"/>
                <w:szCs w:val="22"/>
                <w:lang w:eastAsia="en-US"/>
              </w:rPr>
            </w:pPr>
          </w:p>
          <w:p w:rsidR="00B42CDE" w:rsidRPr="00D407C9" w:rsidRDefault="00B42CDE" w:rsidP="00D407C9">
            <w:pPr>
              <w:pStyle w:val="Default"/>
              <w:jc w:val="both"/>
              <w:rPr>
                <w:sz w:val="22"/>
                <w:szCs w:val="22"/>
                <w:lang w:eastAsia="en-US"/>
              </w:rPr>
            </w:pPr>
          </w:p>
          <w:p w:rsidR="008E6563" w:rsidRPr="00D407C9" w:rsidRDefault="00D407C9" w:rsidP="00D407C9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D407C9">
              <w:rPr>
                <w:rFonts w:eastAsia="Arial Unicode MS"/>
                <w:sz w:val="22"/>
                <w:szCs w:val="22"/>
                <w:lang w:eastAsia="en-US"/>
              </w:rPr>
              <w:t>готовность к ведению и лечению пациентов с заболеваниями крови (ПК-6);</w:t>
            </w:r>
          </w:p>
        </w:tc>
        <w:tc>
          <w:tcPr>
            <w:tcW w:w="1417" w:type="dxa"/>
          </w:tcPr>
          <w:p w:rsidR="00B42CDE" w:rsidRPr="00D407C9" w:rsidRDefault="00B42CDE" w:rsidP="00D407C9">
            <w:pPr>
              <w:jc w:val="both"/>
              <w:rPr>
                <w:sz w:val="22"/>
                <w:szCs w:val="22"/>
              </w:rPr>
            </w:pPr>
          </w:p>
          <w:p w:rsidR="00B42CDE" w:rsidRPr="00D407C9" w:rsidRDefault="00B42CDE" w:rsidP="00D407C9">
            <w:pPr>
              <w:jc w:val="both"/>
              <w:rPr>
                <w:sz w:val="22"/>
                <w:szCs w:val="22"/>
              </w:rPr>
            </w:pPr>
            <w:r w:rsidRPr="00D407C9">
              <w:rPr>
                <w:sz w:val="22"/>
                <w:szCs w:val="22"/>
              </w:rPr>
              <w:t>Клинико-лабораторная и инструментальная диагностика</w:t>
            </w:r>
          </w:p>
          <w:p w:rsidR="00B42CDE" w:rsidRPr="00D407C9" w:rsidRDefault="00B42CDE" w:rsidP="00D407C9">
            <w:pPr>
              <w:jc w:val="both"/>
              <w:rPr>
                <w:sz w:val="22"/>
                <w:szCs w:val="22"/>
              </w:rPr>
            </w:pPr>
          </w:p>
          <w:p w:rsidR="00B42CDE" w:rsidRPr="00D407C9" w:rsidRDefault="00B42CDE" w:rsidP="00D407C9">
            <w:pPr>
              <w:jc w:val="both"/>
              <w:rPr>
                <w:sz w:val="22"/>
                <w:szCs w:val="22"/>
              </w:rPr>
            </w:pPr>
          </w:p>
          <w:p w:rsidR="00B42CDE" w:rsidRPr="00D407C9" w:rsidRDefault="00B42CDE" w:rsidP="00D407C9">
            <w:pPr>
              <w:jc w:val="both"/>
              <w:rPr>
                <w:sz w:val="22"/>
                <w:szCs w:val="22"/>
              </w:rPr>
            </w:pPr>
          </w:p>
          <w:p w:rsidR="00B42CDE" w:rsidRPr="00D407C9" w:rsidRDefault="00B42CDE" w:rsidP="00D407C9">
            <w:pPr>
              <w:jc w:val="both"/>
              <w:rPr>
                <w:sz w:val="22"/>
                <w:szCs w:val="22"/>
              </w:rPr>
            </w:pPr>
          </w:p>
          <w:p w:rsidR="00B42CDE" w:rsidRPr="00D407C9" w:rsidRDefault="00B42CDE" w:rsidP="00D407C9">
            <w:pPr>
              <w:jc w:val="both"/>
              <w:rPr>
                <w:sz w:val="22"/>
                <w:szCs w:val="22"/>
              </w:rPr>
            </w:pPr>
          </w:p>
          <w:p w:rsidR="00B42CDE" w:rsidRPr="00D407C9" w:rsidRDefault="00B42CDE" w:rsidP="00D407C9">
            <w:pPr>
              <w:jc w:val="both"/>
              <w:rPr>
                <w:sz w:val="22"/>
                <w:szCs w:val="22"/>
              </w:rPr>
            </w:pPr>
          </w:p>
          <w:p w:rsidR="00B42CDE" w:rsidRPr="00D407C9" w:rsidRDefault="00B42CDE" w:rsidP="00D407C9">
            <w:pPr>
              <w:jc w:val="both"/>
              <w:rPr>
                <w:sz w:val="22"/>
                <w:szCs w:val="22"/>
              </w:rPr>
            </w:pPr>
          </w:p>
          <w:p w:rsidR="00B42CDE" w:rsidRPr="00D407C9" w:rsidRDefault="00B42CDE" w:rsidP="00D407C9">
            <w:pPr>
              <w:jc w:val="both"/>
              <w:rPr>
                <w:sz w:val="22"/>
                <w:szCs w:val="22"/>
              </w:rPr>
            </w:pPr>
          </w:p>
          <w:p w:rsidR="00B42CDE" w:rsidRPr="00D407C9" w:rsidRDefault="00B42CDE" w:rsidP="00D407C9">
            <w:pPr>
              <w:jc w:val="both"/>
              <w:rPr>
                <w:sz w:val="22"/>
                <w:szCs w:val="22"/>
              </w:rPr>
            </w:pPr>
          </w:p>
          <w:p w:rsidR="00B42CDE" w:rsidRPr="00D407C9" w:rsidRDefault="00B42CDE" w:rsidP="00D407C9">
            <w:pPr>
              <w:jc w:val="both"/>
              <w:rPr>
                <w:sz w:val="22"/>
                <w:szCs w:val="22"/>
              </w:rPr>
            </w:pPr>
          </w:p>
          <w:p w:rsidR="00B42CDE" w:rsidRPr="00D407C9" w:rsidRDefault="00B42CDE" w:rsidP="00D407C9">
            <w:pPr>
              <w:jc w:val="both"/>
              <w:rPr>
                <w:sz w:val="22"/>
                <w:szCs w:val="22"/>
              </w:rPr>
            </w:pPr>
          </w:p>
          <w:p w:rsidR="00B42CDE" w:rsidRPr="00D407C9" w:rsidRDefault="00B42CDE" w:rsidP="00D407C9">
            <w:pPr>
              <w:jc w:val="both"/>
              <w:rPr>
                <w:sz w:val="22"/>
                <w:szCs w:val="22"/>
              </w:rPr>
            </w:pPr>
          </w:p>
          <w:p w:rsidR="00B42CDE" w:rsidRPr="00D407C9" w:rsidRDefault="00B42CDE" w:rsidP="00D407C9">
            <w:pPr>
              <w:jc w:val="both"/>
              <w:rPr>
                <w:sz w:val="22"/>
                <w:szCs w:val="22"/>
              </w:rPr>
            </w:pPr>
          </w:p>
          <w:p w:rsidR="00B42CDE" w:rsidRPr="00D407C9" w:rsidRDefault="00B42CDE" w:rsidP="00D407C9">
            <w:pPr>
              <w:jc w:val="both"/>
              <w:rPr>
                <w:sz w:val="22"/>
                <w:szCs w:val="22"/>
              </w:rPr>
            </w:pPr>
          </w:p>
          <w:p w:rsidR="00B42CDE" w:rsidRPr="00D407C9" w:rsidRDefault="00B42CDE" w:rsidP="00D407C9">
            <w:pPr>
              <w:jc w:val="both"/>
              <w:rPr>
                <w:sz w:val="22"/>
                <w:szCs w:val="22"/>
              </w:rPr>
            </w:pPr>
          </w:p>
          <w:p w:rsidR="00B42CDE" w:rsidRPr="00D407C9" w:rsidRDefault="00B42CDE" w:rsidP="00D407C9">
            <w:pPr>
              <w:jc w:val="both"/>
              <w:rPr>
                <w:sz w:val="22"/>
                <w:szCs w:val="22"/>
              </w:rPr>
            </w:pPr>
          </w:p>
          <w:p w:rsidR="00B42CDE" w:rsidRPr="00D407C9" w:rsidRDefault="00B42CDE" w:rsidP="00D407C9">
            <w:pPr>
              <w:jc w:val="both"/>
              <w:rPr>
                <w:sz w:val="22"/>
                <w:szCs w:val="22"/>
              </w:rPr>
            </w:pPr>
          </w:p>
          <w:p w:rsidR="00B42CDE" w:rsidRPr="00D407C9" w:rsidRDefault="00B42CDE" w:rsidP="00D407C9">
            <w:pPr>
              <w:jc w:val="both"/>
              <w:rPr>
                <w:sz w:val="22"/>
                <w:szCs w:val="22"/>
              </w:rPr>
            </w:pPr>
          </w:p>
          <w:p w:rsidR="00B42CDE" w:rsidRPr="00D407C9" w:rsidRDefault="00B42CDE" w:rsidP="00D407C9">
            <w:pPr>
              <w:jc w:val="both"/>
              <w:rPr>
                <w:sz w:val="22"/>
                <w:szCs w:val="22"/>
              </w:rPr>
            </w:pPr>
          </w:p>
          <w:p w:rsidR="00B42CDE" w:rsidRPr="00D407C9" w:rsidRDefault="00B42CDE" w:rsidP="00D407C9">
            <w:pPr>
              <w:jc w:val="both"/>
              <w:rPr>
                <w:sz w:val="22"/>
                <w:szCs w:val="22"/>
              </w:rPr>
            </w:pPr>
          </w:p>
          <w:p w:rsidR="00B42CDE" w:rsidRPr="00D407C9" w:rsidRDefault="00B42CDE" w:rsidP="00D407C9">
            <w:pPr>
              <w:jc w:val="both"/>
              <w:rPr>
                <w:sz w:val="22"/>
                <w:szCs w:val="22"/>
              </w:rPr>
            </w:pPr>
          </w:p>
          <w:p w:rsidR="00B42CDE" w:rsidRPr="00D407C9" w:rsidRDefault="00B42CDE" w:rsidP="00D407C9">
            <w:pPr>
              <w:jc w:val="both"/>
              <w:rPr>
                <w:sz w:val="22"/>
                <w:szCs w:val="22"/>
              </w:rPr>
            </w:pPr>
          </w:p>
          <w:p w:rsidR="008E6563" w:rsidRPr="00D407C9" w:rsidRDefault="00D17891" w:rsidP="00D407C9">
            <w:pPr>
              <w:jc w:val="both"/>
              <w:rPr>
                <w:sz w:val="22"/>
                <w:szCs w:val="22"/>
              </w:rPr>
            </w:pPr>
            <w:r w:rsidRPr="00D407C9">
              <w:rPr>
                <w:sz w:val="22"/>
                <w:szCs w:val="22"/>
              </w:rPr>
              <w:t>Клинико-лабораторная и инструментальная диагностика</w:t>
            </w:r>
          </w:p>
        </w:tc>
        <w:tc>
          <w:tcPr>
            <w:tcW w:w="4678" w:type="dxa"/>
          </w:tcPr>
          <w:p w:rsidR="00B42CDE" w:rsidRPr="00D407C9" w:rsidRDefault="00B42CDE" w:rsidP="00D407C9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</w:p>
          <w:p w:rsidR="00B42CDE" w:rsidRPr="00D407C9" w:rsidRDefault="00B42CDE" w:rsidP="00D407C9">
            <w:pPr>
              <w:jc w:val="both"/>
              <w:rPr>
                <w:sz w:val="22"/>
                <w:szCs w:val="22"/>
              </w:rPr>
            </w:pPr>
            <w:r w:rsidRPr="00D407C9">
              <w:rPr>
                <w:sz w:val="22"/>
                <w:szCs w:val="22"/>
              </w:rPr>
              <w:t>- Клиническую и морфологическую классификации лейкозов;</w:t>
            </w:r>
          </w:p>
          <w:p w:rsidR="00B42CDE" w:rsidRPr="00D407C9" w:rsidRDefault="00B42CDE" w:rsidP="00D407C9">
            <w:pPr>
              <w:jc w:val="both"/>
              <w:rPr>
                <w:sz w:val="22"/>
                <w:szCs w:val="22"/>
              </w:rPr>
            </w:pPr>
            <w:r w:rsidRPr="00D407C9">
              <w:rPr>
                <w:sz w:val="22"/>
                <w:szCs w:val="22"/>
              </w:rPr>
              <w:t xml:space="preserve"> - Патогенез клинику и дифференциальную диагностику лейкозов;</w:t>
            </w:r>
          </w:p>
          <w:p w:rsidR="00B42CDE" w:rsidRPr="00D407C9" w:rsidRDefault="00B42CDE" w:rsidP="00D407C9">
            <w:pPr>
              <w:jc w:val="both"/>
              <w:rPr>
                <w:sz w:val="22"/>
                <w:szCs w:val="22"/>
              </w:rPr>
            </w:pPr>
            <w:r w:rsidRPr="00D407C9">
              <w:rPr>
                <w:sz w:val="22"/>
                <w:szCs w:val="22"/>
              </w:rPr>
              <w:t xml:space="preserve"> - Современную патогенетическую и симптоматическую терапию лейкозов;</w:t>
            </w:r>
          </w:p>
          <w:p w:rsidR="00B42CDE" w:rsidRPr="00D407C9" w:rsidRDefault="00B42CDE" w:rsidP="00D407C9">
            <w:pPr>
              <w:jc w:val="both"/>
              <w:rPr>
                <w:sz w:val="22"/>
                <w:szCs w:val="22"/>
              </w:rPr>
            </w:pPr>
            <w:r w:rsidRPr="00D407C9">
              <w:rPr>
                <w:sz w:val="22"/>
                <w:szCs w:val="22"/>
              </w:rPr>
              <w:t xml:space="preserve"> - Классификация анемий;</w:t>
            </w:r>
          </w:p>
          <w:p w:rsidR="00B42CDE" w:rsidRPr="00D407C9" w:rsidRDefault="00B42CDE" w:rsidP="00D407C9">
            <w:pPr>
              <w:jc w:val="both"/>
              <w:rPr>
                <w:sz w:val="22"/>
                <w:szCs w:val="22"/>
              </w:rPr>
            </w:pPr>
            <w:r w:rsidRPr="00D407C9">
              <w:rPr>
                <w:sz w:val="22"/>
                <w:szCs w:val="22"/>
              </w:rPr>
              <w:t xml:space="preserve"> - Этиологию, патогенез, клинику и лечение анемий;</w:t>
            </w:r>
          </w:p>
          <w:p w:rsidR="00B42CDE" w:rsidRPr="00D407C9" w:rsidRDefault="00B42CDE" w:rsidP="00D407C9">
            <w:pPr>
              <w:jc w:val="both"/>
              <w:rPr>
                <w:sz w:val="22"/>
                <w:szCs w:val="22"/>
              </w:rPr>
            </w:pPr>
            <w:r w:rsidRPr="00D407C9">
              <w:rPr>
                <w:sz w:val="22"/>
                <w:szCs w:val="22"/>
              </w:rPr>
              <w:t xml:space="preserve"> - Патогенез и дифференциальную диагностику поражения органов кроветворения при сердечно-сосудистых заболеваниях, патологии почек, </w:t>
            </w:r>
            <w:proofErr w:type="spellStart"/>
            <w:r w:rsidRPr="00D407C9">
              <w:rPr>
                <w:sz w:val="22"/>
                <w:szCs w:val="22"/>
              </w:rPr>
              <w:t>коагулопатиях</w:t>
            </w:r>
            <w:proofErr w:type="spellEnd"/>
            <w:r w:rsidRPr="00D407C9">
              <w:rPr>
                <w:sz w:val="22"/>
                <w:szCs w:val="22"/>
              </w:rPr>
              <w:t>, современные принципы терапии;</w:t>
            </w:r>
          </w:p>
          <w:p w:rsidR="00B42CDE" w:rsidRPr="00D407C9" w:rsidRDefault="00B42CDE" w:rsidP="00D407C9">
            <w:pPr>
              <w:jc w:val="both"/>
              <w:rPr>
                <w:sz w:val="22"/>
                <w:szCs w:val="22"/>
              </w:rPr>
            </w:pPr>
            <w:r w:rsidRPr="00D407C9">
              <w:rPr>
                <w:sz w:val="22"/>
                <w:szCs w:val="22"/>
              </w:rPr>
              <w:t xml:space="preserve"> - Клинику, диагностику и лечение системных заболеваний с поражением органов кроветворения;</w:t>
            </w:r>
          </w:p>
          <w:p w:rsidR="00B42CDE" w:rsidRPr="00D407C9" w:rsidRDefault="00B42CDE" w:rsidP="00D407C9">
            <w:pPr>
              <w:pStyle w:val="Default"/>
              <w:jc w:val="both"/>
              <w:rPr>
                <w:sz w:val="22"/>
                <w:szCs w:val="22"/>
              </w:rPr>
            </w:pPr>
            <w:r w:rsidRPr="00D407C9">
              <w:rPr>
                <w:b/>
                <w:bCs/>
                <w:sz w:val="22"/>
                <w:szCs w:val="22"/>
              </w:rPr>
              <w:t xml:space="preserve">Уметь: </w:t>
            </w:r>
          </w:p>
          <w:p w:rsidR="00B42CDE" w:rsidRPr="00D407C9" w:rsidRDefault="00B42CDE" w:rsidP="00D407C9">
            <w:pPr>
              <w:jc w:val="both"/>
              <w:rPr>
                <w:sz w:val="22"/>
                <w:szCs w:val="22"/>
              </w:rPr>
            </w:pPr>
            <w:r w:rsidRPr="00D407C9">
              <w:rPr>
                <w:sz w:val="22"/>
                <w:szCs w:val="22"/>
              </w:rPr>
              <w:t xml:space="preserve">Оценивать показания и противопоказания к трепанобиопсии, стернальной пункции; правильно интерпретировать результаты морфологического исследования </w:t>
            </w:r>
            <w:proofErr w:type="spellStart"/>
            <w:r w:rsidRPr="00D407C9">
              <w:rPr>
                <w:sz w:val="22"/>
                <w:szCs w:val="22"/>
              </w:rPr>
              <w:t>биоптатовкостного</w:t>
            </w:r>
            <w:proofErr w:type="spellEnd"/>
            <w:r w:rsidRPr="00D407C9">
              <w:rPr>
                <w:sz w:val="22"/>
                <w:szCs w:val="22"/>
              </w:rPr>
              <w:t xml:space="preserve"> мозга;</w:t>
            </w:r>
          </w:p>
          <w:p w:rsidR="00B42CDE" w:rsidRPr="00D407C9" w:rsidRDefault="00B42CDE" w:rsidP="00D407C9">
            <w:pPr>
              <w:jc w:val="both"/>
              <w:rPr>
                <w:sz w:val="22"/>
                <w:szCs w:val="22"/>
              </w:rPr>
            </w:pPr>
            <w:r w:rsidRPr="00D407C9">
              <w:rPr>
                <w:sz w:val="22"/>
                <w:szCs w:val="22"/>
              </w:rPr>
              <w:t>- Определять лечебную тактику в зависимости от морфологических результатов;</w:t>
            </w:r>
          </w:p>
          <w:p w:rsidR="00B42CDE" w:rsidRPr="00D407C9" w:rsidRDefault="00B42CDE" w:rsidP="00D407C9">
            <w:pPr>
              <w:tabs>
                <w:tab w:val="left" w:pos="1080"/>
              </w:tabs>
              <w:jc w:val="both"/>
              <w:rPr>
                <w:sz w:val="22"/>
                <w:szCs w:val="22"/>
              </w:rPr>
            </w:pPr>
            <w:r w:rsidRPr="00D407C9">
              <w:rPr>
                <w:sz w:val="22"/>
                <w:szCs w:val="22"/>
              </w:rPr>
              <w:t>- Выбрать соответствующий тяжести и прогнозу заболевания перечень препаратов и метод их введения;</w:t>
            </w:r>
          </w:p>
          <w:p w:rsidR="00B42CDE" w:rsidRPr="00D407C9" w:rsidRDefault="00B42CDE" w:rsidP="00D407C9">
            <w:pPr>
              <w:jc w:val="both"/>
              <w:rPr>
                <w:sz w:val="22"/>
                <w:szCs w:val="22"/>
              </w:rPr>
            </w:pPr>
            <w:r w:rsidRPr="00D407C9">
              <w:rPr>
                <w:sz w:val="22"/>
                <w:szCs w:val="22"/>
              </w:rPr>
              <w:t>- Проводить дифференциальную диагностику с целью выявления вариантов лейкозов;</w:t>
            </w:r>
          </w:p>
          <w:p w:rsidR="00B42CDE" w:rsidRPr="00D407C9" w:rsidRDefault="00B42CDE" w:rsidP="00D407C9">
            <w:pPr>
              <w:jc w:val="both"/>
              <w:rPr>
                <w:sz w:val="22"/>
                <w:szCs w:val="22"/>
              </w:rPr>
            </w:pPr>
            <w:r w:rsidRPr="00D407C9">
              <w:rPr>
                <w:sz w:val="22"/>
                <w:szCs w:val="22"/>
              </w:rPr>
              <w:t>- Проводить дифференциальную диагностику анемий;</w:t>
            </w:r>
          </w:p>
          <w:p w:rsidR="00B42CDE" w:rsidRPr="00D407C9" w:rsidRDefault="00B42CDE" w:rsidP="00D407C9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</w:p>
          <w:p w:rsidR="00484308" w:rsidRPr="00D407C9" w:rsidRDefault="00484308" w:rsidP="00D407C9">
            <w:pPr>
              <w:pStyle w:val="Default"/>
              <w:jc w:val="both"/>
              <w:rPr>
                <w:sz w:val="22"/>
                <w:szCs w:val="22"/>
              </w:rPr>
            </w:pPr>
            <w:proofErr w:type="gramStart"/>
            <w:r w:rsidRPr="00D407C9">
              <w:rPr>
                <w:b/>
                <w:bCs/>
                <w:sz w:val="22"/>
                <w:szCs w:val="22"/>
              </w:rPr>
              <w:t>Знать(</w:t>
            </w:r>
            <w:proofErr w:type="gramEnd"/>
            <w:r w:rsidRPr="00D407C9">
              <w:rPr>
                <w:b/>
                <w:bCs/>
                <w:sz w:val="22"/>
                <w:szCs w:val="22"/>
              </w:rPr>
              <w:t xml:space="preserve">ПК-6): </w:t>
            </w:r>
          </w:p>
          <w:p w:rsidR="00484308" w:rsidRPr="00D407C9" w:rsidRDefault="00484308" w:rsidP="00D407C9">
            <w:pPr>
              <w:jc w:val="both"/>
              <w:rPr>
                <w:sz w:val="22"/>
                <w:szCs w:val="22"/>
              </w:rPr>
            </w:pPr>
            <w:r w:rsidRPr="00D407C9">
              <w:rPr>
                <w:sz w:val="22"/>
                <w:szCs w:val="22"/>
              </w:rPr>
              <w:t xml:space="preserve"> - Клиническую и морфологическую классификации лейкозов;</w:t>
            </w:r>
          </w:p>
          <w:p w:rsidR="00484308" w:rsidRPr="00D407C9" w:rsidRDefault="00484308" w:rsidP="00D407C9">
            <w:pPr>
              <w:jc w:val="both"/>
              <w:rPr>
                <w:sz w:val="22"/>
                <w:szCs w:val="22"/>
              </w:rPr>
            </w:pPr>
            <w:r w:rsidRPr="00D407C9">
              <w:rPr>
                <w:sz w:val="22"/>
                <w:szCs w:val="22"/>
              </w:rPr>
              <w:t xml:space="preserve"> - Патогенез клинику и дифференциальную диагностику лейкозов;</w:t>
            </w:r>
          </w:p>
          <w:p w:rsidR="00484308" w:rsidRPr="00D407C9" w:rsidRDefault="00484308" w:rsidP="00D407C9">
            <w:pPr>
              <w:jc w:val="both"/>
              <w:rPr>
                <w:sz w:val="22"/>
                <w:szCs w:val="22"/>
              </w:rPr>
            </w:pPr>
            <w:r w:rsidRPr="00D407C9">
              <w:rPr>
                <w:sz w:val="22"/>
                <w:szCs w:val="22"/>
              </w:rPr>
              <w:t xml:space="preserve"> - Современную патогенетическую и симптоматическую терапию лейкозов;</w:t>
            </w:r>
          </w:p>
          <w:p w:rsidR="00484308" w:rsidRPr="00D407C9" w:rsidRDefault="00484308" w:rsidP="00D407C9">
            <w:pPr>
              <w:jc w:val="both"/>
              <w:rPr>
                <w:sz w:val="22"/>
                <w:szCs w:val="22"/>
              </w:rPr>
            </w:pPr>
            <w:r w:rsidRPr="00D407C9">
              <w:rPr>
                <w:sz w:val="22"/>
                <w:szCs w:val="22"/>
              </w:rPr>
              <w:t xml:space="preserve"> - Классификация анемий;</w:t>
            </w:r>
          </w:p>
          <w:p w:rsidR="00484308" w:rsidRPr="00D407C9" w:rsidRDefault="00484308" w:rsidP="00D407C9">
            <w:pPr>
              <w:jc w:val="both"/>
              <w:rPr>
                <w:sz w:val="22"/>
                <w:szCs w:val="22"/>
              </w:rPr>
            </w:pPr>
            <w:r w:rsidRPr="00D407C9">
              <w:rPr>
                <w:sz w:val="22"/>
                <w:szCs w:val="22"/>
              </w:rPr>
              <w:t xml:space="preserve"> - Этиологию, патогенез, клинику и лечение анемий;</w:t>
            </w:r>
          </w:p>
          <w:p w:rsidR="00484308" w:rsidRPr="00D407C9" w:rsidRDefault="00484308" w:rsidP="00D407C9">
            <w:pPr>
              <w:jc w:val="both"/>
              <w:rPr>
                <w:sz w:val="22"/>
                <w:szCs w:val="22"/>
              </w:rPr>
            </w:pPr>
            <w:r w:rsidRPr="00D407C9">
              <w:rPr>
                <w:sz w:val="22"/>
                <w:szCs w:val="22"/>
              </w:rPr>
              <w:t xml:space="preserve"> - Патогенез и дифференциальную диагностику поражения органов кроветворения при </w:t>
            </w:r>
            <w:r w:rsidRPr="00D407C9">
              <w:rPr>
                <w:sz w:val="22"/>
                <w:szCs w:val="22"/>
              </w:rPr>
              <w:lastRenderedPageBreak/>
              <w:t xml:space="preserve">сердечно-сосудистых заболеваниях, патологии почек, </w:t>
            </w:r>
            <w:proofErr w:type="spellStart"/>
            <w:r w:rsidRPr="00D407C9">
              <w:rPr>
                <w:sz w:val="22"/>
                <w:szCs w:val="22"/>
              </w:rPr>
              <w:t>коагулопатиях</w:t>
            </w:r>
            <w:proofErr w:type="spellEnd"/>
            <w:r w:rsidRPr="00D407C9">
              <w:rPr>
                <w:sz w:val="22"/>
                <w:szCs w:val="22"/>
              </w:rPr>
              <w:t>, современные принципы терапии;</w:t>
            </w:r>
          </w:p>
          <w:p w:rsidR="00484308" w:rsidRPr="00D407C9" w:rsidRDefault="00484308" w:rsidP="00D407C9">
            <w:pPr>
              <w:jc w:val="both"/>
              <w:rPr>
                <w:sz w:val="22"/>
                <w:szCs w:val="22"/>
              </w:rPr>
            </w:pPr>
            <w:r w:rsidRPr="00D407C9">
              <w:rPr>
                <w:sz w:val="22"/>
                <w:szCs w:val="22"/>
              </w:rPr>
              <w:t xml:space="preserve"> - Клинику, диагностику и лечение системных заболеваний с поражением органов кроветворения;</w:t>
            </w:r>
          </w:p>
          <w:p w:rsidR="00484308" w:rsidRPr="00D407C9" w:rsidRDefault="00484308" w:rsidP="00D407C9">
            <w:pPr>
              <w:pStyle w:val="Default"/>
              <w:jc w:val="both"/>
              <w:rPr>
                <w:sz w:val="22"/>
                <w:szCs w:val="22"/>
              </w:rPr>
            </w:pPr>
            <w:r w:rsidRPr="00D407C9">
              <w:rPr>
                <w:b/>
                <w:bCs/>
                <w:sz w:val="22"/>
                <w:szCs w:val="22"/>
              </w:rPr>
              <w:t xml:space="preserve">Уметь: </w:t>
            </w:r>
          </w:p>
          <w:p w:rsidR="00484308" w:rsidRPr="00D407C9" w:rsidRDefault="00484308" w:rsidP="00D407C9">
            <w:pPr>
              <w:jc w:val="both"/>
              <w:rPr>
                <w:sz w:val="22"/>
                <w:szCs w:val="22"/>
              </w:rPr>
            </w:pPr>
            <w:r w:rsidRPr="00D407C9">
              <w:rPr>
                <w:sz w:val="22"/>
                <w:szCs w:val="22"/>
              </w:rPr>
              <w:t xml:space="preserve">Оценивать показания и противопоказания к трепанобиопсии, стернальной пункции; правильно интерпретировать результаты морфологического исследования </w:t>
            </w:r>
            <w:proofErr w:type="spellStart"/>
            <w:r w:rsidRPr="00D407C9">
              <w:rPr>
                <w:sz w:val="22"/>
                <w:szCs w:val="22"/>
              </w:rPr>
              <w:t>биоптатовкостного</w:t>
            </w:r>
            <w:proofErr w:type="spellEnd"/>
            <w:r w:rsidRPr="00D407C9">
              <w:rPr>
                <w:sz w:val="22"/>
                <w:szCs w:val="22"/>
              </w:rPr>
              <w:t xml:space="preserve"> мозга;</w:t>
            </w:r>
          </w:p>
          <w:p w:rsidR="00484308" w:rsidRPr="00D407C9" w:rsidRDefault="00484308" w:rsidP="00D407C9">
            <w:pPr>
              <w:jc w:val="both"/>
              <w:rPr>
                <w:sz w:val="22"/>
                <w:szCs w:val="22"/>
              </w:rPr>
            </w:pPr>
            <w:r w:rsidRPr="00D407C9">
              <w:rPr>
                <w:sz w:val="22"/>
                <w:szCs w:val="22"/>
              </w:rPr>
              <w:t>- Определять лечебную тактику в зависимости от морфологических результатов;</w:t>
            </w:r>
          </w:p>
          <w:p w:rsidR="00484308" w:rsidRPr="00D407C9" w:rsidRDefault="00484308" w:rsidP="00D407C9">
            <w:pPr>
              <w:tabs>
                <w:tab w:val="left" w:pos="1080"/>
              </w:tabs>
              <w:jc w:val="both"/>
              <w:rPr>
                <w:sz w:val="22"/>
                <w:szCs w:val="22"/>
              </w:rPr>
            </w:pPr>
            <w:r w:rsidRPr="00D407C9">
              <w:rPr>
                <w:sz w:val="22"/>
                <w:szCs w:val="22"/>
              </w:rPr>
              <w:t>- Выбрать соответствующий тяжести и прогнозу заболевания перечень препаратов и метод их введения;</w:t>
            </w:r>
          </w:p>
          <w:p w:rsidR="00484308" w:rsidRPr="00D407C9" w:rsidRDefault="00484308" w:rsidP="00D407C9">
            <w:pPr>
              <w:jc w:val="both"/>
              <w:rPr>
                <w:sz w:val="22"/>
                <w:szCs w:val="22"/>
              </w:rPr>
            </w:pPr>
            <w:r w:rsidRPr="00D407C9">
              <w:rPr>
                <w:sz w:val="22"/>
                <w:szCs w:val="22"/>
              </w:rPr>
              <w:t>- Проводить дифференциальную диагностику с целью выявления вариантов лейкозов;</w:t>
            </w:r>
          </w:p>
          <w:p w:rsidR="00484308" w:rsidRPr="00D407C9" w:rsidRDefault="00484308" w:rsidP="00D407C9">
            <w:pPr>
              <w:jc w:val="both"/>
              <w:rPr>
                <w:sz w:val="22"/>
                <w:szCs w:val="22"/>
              </w:rPr>
            </w:pPr>
            <w:r w:rsidRPr="00D407C9">
              <w:rPr>
                <w:sz w:val="22"/>
                <w:szCs w:val="22"/>
              </w:rPr>
              <w:t>- Проводить дифференциальную диагностику анемий;</w:t>
            </w:r>
          </w:p>
          <w:p w:rsidR="00484308" w:rsidRPr="00D407C9" w:rsidRDefault="00484308" w:rsidP="00D407C9">
            <w:pPr>
              <w:pStyle w:val="Default"/>
              <w:jc w:val="both"/>
              <w:rPr>
                <w:sz w:val="22"/>
                <w:szCs w:val="22"/>
              </w:rPr>
            </w:pPr>
            <w:r w:rsidRPr="00D407C9">
              <w:rPr>
                <w:b/>
                <w:bCs/>
                <w:sz w:val="22"/>
                <w:szCs w:val="22"/>
              </w:rPr>
              <w:t xml:space="preserve">Владеть: </w:t>
            </w:r>
          </w:p>
          <w:p w:rsidR="00484308" w:rsidRPr="00D407C9" w:rsidRDefault="00484308" w:rsidP="00D407C9">
            <w:pPr>
              <w:jc w:val="both"/>
              <w:rPr>
                <w:sz w:val="22"/>
                <w:szCs w:val="22"/>
              </w:rPr>
            </w:pPr>
            <w:r w:rsidRPr="00D407C9">
              <w:rPr>
                <w:sz w:val="22"/>
                <w:szCs w:val="22"/>
              </w:rPr>
              <w:t>- Комплексом методов специфического обследования (проводить стернальную пункцию, трепанобиопсию, методики определения групп крови и резус фактора);</w:t>
            </w:r>
          </w:p>
          <w:p w:rsidR="00484308" w:rsidRPr="00D407C9" w:rsidRDefault="00484308" w:rsidP="00D407C9">
            <w:pPr>
              <w:jc w:val="both"/>
              <w:rPr>
                <w:sz w:val="22"/>
                <w:szCs w:val="22"/>
              </w:rPr>
            </w:pPr>
            <w:r w:rsidRPr="00D407C9">
              <w:rPr>
                <w:sz w:val="22"/>
                <w:szCs w:val="22"/>
              </w:rPr>
              <w:t xml:space="preserve">- Комплексом общеврачебных диагностических манипуляций (расшифровкой и оценкой ЭКГ, правилами и техникой переливания крови и кровезаменителей); </w:t>
            </w:r>
          </w:p>
          <w:p w:rsidR="00484308" w:rsidRPr="00D407C9" w:rsidRDefault="00484308" w:rsidP="00D407C9">
            <w:pPr>
              <w:jc w:val="both"/>
              <w:rPr>
                <w:sz w:val="22"/>
                <w:szCs w:val="22"/>
              </w:rPr>
            </w:pPr>
            <w:r w:rsidRPr="00D407C9">
              <w:rPr>
                <w:sz w:val="22"/>
                <w:szCs w:val="22"/>
              </w:rPr>
              <w:t xml:space="preserve">- Методами оказания экстренной первой (догоспитальной) и госпитальной помощи </w:t>
            </w:r>
            <w:proofErr w:type="gramStart"/>
            <w:r w:rsidRPr="00D407C9">
              <w:rPr>
                <w:sz w:val="22"/>
                <w:szCs w:val="22"/>
              </w:rPr>
              <w:t>при  ургентных</w:t>
            </w:r>
            <w:proofErr w:type="gramEnd"/>
            <w:r w:rsidRPr="00D407C9">
              <w:rPr>
                <w:sz w:val="22"/>
                <w:szCs w:val="22"/>
              </w:rPr>
              <w:t xml:space="preserve"> состояний;</w:t>
            </w:r>
          </w:p>
          <w:p w:rsidR="00484308" w:rsidRPr="00D407C9" w:rsidRDefault="00484308" w:rsidP="00D407C9">
            <w:pPr>
              <w:jc w:val="both"/>
              <w:rPr>
                <w:sz w:val="22"/>
                <w:szCs w:val="22"/>
              </w:rPr>
            </w:pPr>
            <w:r w:rsidRPr="00D407C9">
              <w:rPr>
                <w:sz w:val="22"/>
                <w:szCs w:val="22"/>
              </w:rPr>
              <w:t xml:space="preserve">- Методикой проведения процедур </w:t>
            </w:r>
            <w:proofErr w:type="spellStart"/>
            <w:r w:rsidRPr="00D407C9">
              <w:rPr>
                <w:sz w:val="22"/>
                <w:szCs w:val="22"/>
              </w:rPr>
              <w:t>плазмофереза</w:t>
            </w:r>
            <w:proofErr w:type="spellEnd"/>
            <w:r w:rsidRPr="00D407C9">
              <w:rPr>
                <w:sz w:val="22"/>
                <w:szCs w:val="22"/>
              </w:rPr>
              <w:t>, введения химиопрепаратов;</w:t>
            </w:r>
          </w:p>
          <w:p w:rsidR="008E6563" w:rsidRPr="00D407C9" w:rsidRDefault="00484308" w:rsidP="00D407C9">
            <w:pPr>
              <w:pStyle w:val="Default"/>
              <w:jc w:val="both"/>
              <w:rPr>
                <w:sz w:val="22"/>
                <w:szCs w:val="22"/>
              </w:rPr>
            </w:pPr>
            <w:r w:rsidRPr="00D407C9">
              <w:rPr>
                <w:sz w:val="22"/>
                <w:szCs w:val="22"/>
              </w:rPr>
              <w:t>- Методами расчета доз химиопрепаратов, обеспечивающей его адекватность;</w:t>
            </w:r>
          </w:p>
        </w:tc>
        <w:tc>
          <w:tcPr>
            <w:tcW w:w="992" w:type="dxa"/>
          </w:tcPr>
          <w:p w:rsidR="008E6563" w:rsidRPr="00D407C9" w:rsidRDefault="008E6563" w:rsidP="00D407C9">
            <w:pPr>
              <w:rPr>
                <w:sz w:val="22"/>
                <w:szCs w:val="22"/>
              </w:rPr>
            </w:pPr>
            <w:r w:rsidRPr="00D407C9">
              <w:rPr>
                <w:sz w:val="22"/>
                <w:szCs w:val="22"/>
              </w:rPr>
              <w:lastRenderedPageBreak/>
              <w:t>Лекции,</w:t>
            </w:r>
          </w:p>
          <w:p w:rsidR="008E6563" w:rsidRPr="00D407C9" w:rsidRDefault="008E6563" w:rsidP="00D407C9">
            <w:pPr>
              <w:rPr>
                <w:sz w:val="22"/>
                <w:szCs w:val="22"/>
              </w:rPr>
            </w:pPr>
            <w:proofErr w:type="spellStart"/>
            <w:r w:rsidRPr="00D407C9">
              <w:rPr>
                <w:sz w:val="22"/>
                <w:szCs w:val="22"/>
              </w:rPr>
              <w:t>практи</w:t>
            </w:r>
            <w:proofErr w:type="spellEnd"/>
          </w:p>
          <w:p w:rsidR="008E6563" w:rsidRPr="00D407C9" w:rsidRDefault="008E6563" w:rsidP="00D407C9">
            <w:pPr>
              <w:rPr>
                <w:sz w:val="22"/>
                <w:szCs w:val="22"/>
              </w:rPr>
            </w:pPr>
            <w:proofErr w:type="spellStart"/>
            <w:r w:rsidRPr="00D407C9">
              <w:rPr>
                <w:sz w:val="22"/>
                <w:szCs w:val="22"/>
              </w:rPr>
              <w:t>ческие</w:t>
            </w:r>
            <w:proofErr w:type="spellEnd"/>
          </w:p>
          <w:p w:rsidR="008E6563" w:rsidRPr="00D407C9" w:rsidRDefault="008E6563" w:rsidP="00D407C9">
            <w:pPr>
              <w:rPr>
                <w:sz w:val="22"/>
                <w:szCs w:val="22"/>
              </w:rPr>
            </w:pPr>
            <w:r w:rsidRPr="00D407C9">
              <w:rPr>
                <w:sz w:val="22"/>
                <w:szCs w:val="22"/>
              </w:rPr>
              <w:t>занятия</w:t>
            </w:r>
          </w:p>
          <w:p w:rsidR="00B42CDE" w:rsidRPr="00D407C9" w:rsidRDefault="00B42CDE" w:rsidP="00D407C9">
            <w:pPr>
              <w:rPr>
                <w:sz w:val="22"/>
                <w:szCs w:val="22"/>
              </w:rPr>
            </w:pPr>
          </w:p>
          <w:p w:rsidR="00B42CDE" w:rsidRPr="00D407C9" w:rsidRDefault="00B42CDE" w:rsidP="00D407C9">
            <w:pPr>
              <w:rPr>
                <w:sz w:val="22"/>
                <w:szCs w:val="22"/>
              </w:rPr>
            </w:pPr>
          </w:p>
          <w:p w:rsidR="00B42CDE" w:rsidRPr="00D407C9" w:rsidRDefault="00B42CDE" w:rsidP="00D407C9">
            <w:pPr>
              <w:rPr>
                <w:sz w:val="22"/>
                <w:szCs w:val="22"/>
              </w:rPr>
            </w:pPr>
          </w:p>
          <w:p w:rsidR="00B42CDE" w:rsidRPr="00D407C9" w:rsidRDefault="00B42CDE" w:rsidP="00D407C9">
            <w:pPr>
              <w:rPr>
                <w:sz w:val="22"/>
                <w:szCs w:val="22"/>
              </w:rPr>
            </w:pPr>
          </w:p>
          <w:p w:rsidR="00B42CDE" w:rsidRPr="00D407C9" w:rsidRDefault="00B42CDE" w:rsidP="00D407C9">
            <w:pPr>
              <w:rPr>
                <w:sz w:val="22"/>
                <w:szCs w:val="22"/>
              </w:rPr>
            </w:pPr>
          </w:p>
          <w:p w:rsidR="00B42CDE" w:rsidRPr="00D407C9" w:rsidRDefault="00B42CDE" w:rsidP="00D407C9">
            <w:pPr>
              <w:rPr>
                <w:sz w:val="22"/>
                <w:szCs w:val="22"/>
              </w:rPr>
            </w:pPr>
          </w:p>
          <w:p w:rsidR="00B42CDE" w:rsidRPr="00D407C9" w:rsidRDefault="00B42CDE" w:rsidP="00D407C9">
            <w:pPr>
              <w:rPr>
                <w:sz w:val="22"/>
                <w:szCs w:val="22"/>
              </w:rPr>
            </w:pPr>
          </w:p>
          <w:p w:rsidR="00B42CDE" w:rsidRPr="00D407C9" w:rsidRDefault="00B42CDE" w:rsidP="00D407C9">
            <w:pPr>
              <w:rPr>
                <w:sz w:val="22"/>
                <w:szCs w:val="22"/>
              </w:rPr>
            </w:pPr>
          </w:p>
          <w:p w:rsidR="00B42CDE" w:rsidRPr="00D407C9" w:rsidRDefault="00B42CDE" w:rsidP="00D407C9">
            <w:pPr>
              <w:rPr>
                <w:sz w:val="22"/>
                <w:szCs w:val="22"/>
              </w:rPr>
            </w:pPr>
            <w:r w:rsidRPr="00D407C9">
              <w:rPr>
                <w:sz w:val="22"/>
                <w:szCs w:val="22"/>
              </w:rPr>
              <w:t>Лекции,</w:t>
            </w:r>
          </w:p>
          <w:p w:rsidR="00B42CDE" w:rsidRPr="00D407C9" w:rsidRDefault="00B42CDE" w:rsidP="00D407C9">
            <w:pPr>
              <w:rPr>
                <w:sz w:val="22"/>
                <w:szCs w:val="22"/>
              </w:rPr>
            </w:pPr>
            <w:proofErr w:type="spellStart"/>
            <w:r w:rsidRPr="00D407C9">
              <w:rPr>
                <w:sz w:val="22"/>
                <w:szCs w:val="22"/>
              </w:rPr>
              <w:t>практи</w:t>
            </w:r>
            <w:proofErr w:type="spellEnd"/>
          </w:p>
          <w:p w:rsidR="00B42CDE" w:rsidRPr="00D407C9" w:rsidRDefault="00B42CDE" w:rsidP="00D407C9">
            <w:pPr>
              <w:rPr>
                <w:sz w:val="22"/>
                <w:szCs w:val="22"/>
              </w:rPr>
            </w:pPr>
            <w:proofErr w:type="spellStart"/>
            <w:r w:rsidRPr="00D407C9">
              <w:rPr>
                <w:sz w:val="22"/>
                <w:szCs w:val="22"/>
              </w:rPr>
              <w:t>ческие</w:t>
            </w:r>
            <w:proofErr w:type="spellEnd"/>
          </w:p>
          <w:p w:rsidR="00B42CDE" w:rsidRPr="00D407C9" w:rsidRDefault="00B42CDE" w:rsidP="00D407C9">
            <w:pPr>
              <w:rPr>
                <w:sz w:val="22"/>
                <w:szCs w:val="22"/>
              </w:rPr>
            </w:pPr>
            <w:r w:rsidRPr="00D407C9">
              <w:rPr>
                <w:sz w:val="22"/>
                <w:szCs w:val="22"/>
              </w:rPr>
              <w:t>занятия</w:t>
            </w:r>
          </w:p>
          <w:p w:rsidR="00B42CDE" w:rsidRPr="00D407C9" w:rsidRDefault="00B42CDE" w:rsidP="00D407C9">
            <w:pPr>
              <w:rPr>
                <w:sz w:val="22"/>
                <w:szCs w:val="22"/>
              </w:rPr>
            </w:pPr>
          </w:p>
          <w:p w:rsidR="00B42CDE" w:rsidRPr="00D407C9" w:rsidRDefault="00B42CDE" w:rsidP="00D407C9">
            <w:pPr>
              <w:rPr>
                <w:sz w:val="22"/>
                <w:szCs w:val="22"/>
              </w:rPr>
            </w:pPr>
          </w:p>
          <w:p w:rsidR="00B42CDE" w:rsidRPr="00D407C9" w:rsidRDefault="00B42CDE" w:rsidP="00D407C9">
            <w:pPr>
              <w:rPr>
                <w:sz w:val="22"/>
                <w:szCs w:val="22"/>
              </w:rPr>
            </w:pPr>
          </w:p>
          <w:p w:rsidR="00B42CDE" w:rsidRPr="00D407C9" w:rsidRDefault="00B42CDE" w:rsidP="00D407C9">
            <w:pPr>
              <w:rPr>
                <w:sz w:val="22"/>
                <w:szCs w:val="22"/>
              </w:rPr>
            </w:pPr>
          </w:p>
          <w:p w:rsidR="00B42CDE" w:rsidRPr="00D407C9" w:rsidRDefault="00B42CDE" w:rsidP="00D407C9">
            <w:pPr>
              <w:rPr>
                <w:sz w:val="22"/>
                <w:szCs w:val="22"/>
              </w:rPr>
            </w:pPr>
          </w:p>
          <w:p w:rsidR="00B42CDE" w:rsidRPr="00D407C9" w:rsidRDefault="00B42CDE" w:rsidP="00D407C9">
            <w:pPr>
              <w:rPr>
                <w:sz w:val="22"/>
                <w:szCs w:val="22"/>
              </w:rPr>
            </w:pPr>
          </w:p>
          <w:p w:rsidR="00B42CDE" w:rsidRPr="00D407C9" w:rsidRDefault="00B42CDE" w:rsidP="00D407C9">
            <w:pPr>
              <w:rPr>
                <w:sz w:val="22"/>
                <w:szCs w:val="22"/>
              </w:rPr>
            </w:pPr>
          </w:p>
          <w:p w:rsidR="00B42CDE" w:rsidRPr="00D407C9" w:rsidRDefault="00B42CDE" w:rsidP="00D407C9">
            <w:pPr>
              <w:rPr>
                <w:sz w:val="22"/>
                <w:szCs w:val="22"/>
              </w:rPr>
            </w:pPr>
          </w:p>
          <w:p w:rsidR="00B42CDE" w:rsidRPr="00D407C9" w:rsidRDefault="00B42CDE" w:rsidP="00D407C9">
            <w:pPr>
              <w:rPr>
                <w:sz w:val="22"/>
                <w:szCs w:val="22"/>
              </w:rPr>
            </w:pPr>
          </w:p>
          <w:p w:rsidR="00B42CDE" w:rsidRPr="00D407C9" w:rsidRDefault="00B42CDE" w:rsidP="00D407C9">
            <w:pPr>
              <w:rPr>
                <w:sz w:val="22"/>
                <w:szCs w:val="22"/>
              </w:rPr>
            </w:pPr>
          </w:p>
          <w:p w:rsidR="00B42CDE" w:rsidRPr="00D407C9" w:rsidRDefault="00B42CDE" w:rsidP="00D407C9">
            <w:pPr>
              <w:rPr>
                <w:sz w:val="22"/>
                <w:szCs w:val="22"/>
              </w:rPr>
            </w:pPr>
          </w:p>
          <w:p w:rsidR="00B42CDE" w:rsidRPr="00D407C9" w:rsidRDefault="00B42CDE" w:rsidP="00D407C9">
            <w:pPr>
              <w:rPr>
                <w:sz w:val="22"/>
                <w:szCs w:val="22"/>
              </w:rPr>
            </w:pPr>
          </w:p>
          <w:p w:rsidR="00B42CDE" w:rsidRPr="00D407C9" w:rsidRDefault="00B42CDE" w:rsidP="00D407C9">
            <w:pPr>
              <w:rPr>
                <w:sz w:val="22"/>
                <w:szCs w:val="22"/>
              </w:rPr>
            </w:pPr>
          </w:p>
          <w:p w:rsidR="00B42CDE" w:rsidRPr="00D407C9" w:rsidRDefault="00B42CDE" w:rsidP="00D407C9">
            <w:pPr>
              <w:rPr>
                <w:sz w:val="22"/>
                <w:szCs w:val="22"/>
              </w:rPr>
            </w:pPr>
          </w:p>
          <w:p w:rsidR="00B42CDE" w:rsidRPr="00D407C9" w:rsidRDefault="00B42CDE" w:rsidP="00D407C9">
            <w:pPr>
              <w:rPr>
                <w:sz w:val="22"/>
                <w:szCs w:val="22"/>
              </w:rPr>
            </w:pPr>
          </w:p>
          <w:p w:rsidR="00B42CDE" w:rsidRPr="00D407C9" w:rsidRDefault="00B42CDE" w:rsidP="00D407C9">
            <w:pPr>
              <w:rPr>
                <w:sz w:val="22"/>
                <w:szCs w:val="22"/>
              </w:rPr>
            </w:pPr>
          </w:p>
          <w:p w:rsidR="00B42CDE" w:rsidRPr="00D407C9" w:rsidRDefault="00B42CDE" w:rsidP="00D407C9">
            <w:pPr>
              <w:rPr>
                <w:sz w:val="22"/>
                <w:szCs w:val="22"/>
              </w:rPr>
            </w:pPr>
          </w:p>
          <w:p w:rsidR="00B42CDE" w:rsidRPr="00D407C9" w:rsidRDefault="00B42CDE" w:rsidP="00D407C9">
            <w:pPr>
              <w:rPr>
                <w:sz w:val="22"/>
                <w:szCs w:val="22"/>
              </w:rPr>
            </w:pPr>
          </w:p>
          <w:p w:rsidR="00B42CDE" w:rsidRPr="00D407C9" w:rsidRDefault="00B42CDE" w:rsidP="00D407C9">
            <w:pPr>
              <w:rPr>
                <w:sz w:val="22"/>
                <w:szCs w:val="22"/>
              </w:rPr>
            </w:pPr>
          </w:p>
          <w:p w:rsidR="00B42CDE" w:rsidRPr="00D407C9" w:rsidRDefault="00B42CDE" w:rsidP="00D407C9">
            <w:pPr>
              <w:rPr>
                <w:sz w:val="22"/>
                <w:szCs w:val="22"/>
              </w:rPr>
            </w:pPr>
          </w:p>
          <w:p w:rsidR="00B42CDE" w:rsidRPr="00D407C9" w:rsidRDefault="00B42CDE" w:rsidP="00D407C9">
            <w:pPr>
              <w:rPr>
                <w:sz w:val="22"/>
                <w:szCs w:val="22"/>
              </w:rPr>
            </w:pPr>
          </w:p>
          <w:p w:rsidR="00B42CDE" w:rsidRPr="00D407C9" w:rsidRDefault="00B42CDE" w:rsidP="00D407C9">
            <w:pPr>
              <w:rPr>
                <w:sz w:val="22"/>
                <w:szCs w:val="22"/>
              </w:rPr>
            </w:pPr>
          </w:p>
          <w:p w:rsidR="00B42CDE" w:rsidRPr="00D407C9" w:rsidRDefault="00B42CDE" w:rsidP="00D407C9">
            <w:pPr>
              <w:rPr>
                <w:sz w:val="22"/>
                <w:szCs w:val="22"/>
              </w:rPr>
            </w:pPr>
          </w:p>
          <w:p w:rsidR="00B42CDE" w:rsidRPr="00D407C9" w:rsidRDefault="00B42CDE" w:rsidP="00D407C9">
            <w:pPr>
              <w:rPr>
                <w:sz w:val="22"/>
                <w:szCs w:val="22"/>
              </w:rPr>
            </w:pPr>
          </w:p>
          <w:p w:rsidR="00B42CDE" w:rsidRPr="00D407C9" w:rsidRDefault="00B42CDE" w:rsidP="00D407C9">
            <w:pPr>
              <w:rPr>
                <w:sz w:val="22"/>
                <w:szCs w:val="22"/>
              </w:rPr>
            </w:pPr>
          </w:p>
          <w:p w:rsidR="00B42CDE" w:rsidRPr="00D407C9" w:rsidRDefault="00B42CDE" w:rsidP="00D407C9">
            <w:pPr>
              <w:rPr>
                <w:sz w:val="22"/>
                <w:szCs w:val="22"/>
              </w:rPr>
            </w:pPr>
          </w:p>
          <w:p w:rsidR="00B42CDE" w:rsidRPr="00D407C9" w:rsidRDefault="00B42CDE" w:rsidP="00D407C9">
            <w:pPr>
              <w:rPr>
                <w:sz w:val="22"/>
                <w:szCs w:val="22"/>
              </w:rPr>
            </w:pPr>
          </w:p>
          <w:p w:rsidR="00B42CDE" w:rsidRPr="00D407C9" w:rsidRDefault="00B42CDE" w:rsidP="00D407C9">
            <w:pPr>
              <w:rPr>
                <w:sz w:val="22"/>
                <w:szCs w:val="22"/>
              </w:rPr>
            </w:pPr>
          </w:p>
          <w:p w:rsidR="00B42CDE" w:rsidRPr="00D407C9" w:rsidRDefault="00B42CDE" w:rsidP="00D407C9">
            <w:pPr>
              <w:rPr>
                <w:sz w:val="22"/>
                <w:szCs w:val="22"/>
              </w:rPr>
            </w:pPr>
          </w:p>
          <w:p w:rsidR="00B42CDE" w:rsidRPr="00D407C9" w:rsidRDefault="00B42CDE" w:rsidP="00D407C9">
            <w:pPr>
              <w:rPr>
                <w:sz w:val="22"/>
                <w:szCs w:val="22"/>
              </w:rPr>
            </w:pPr>
          </w:p>
          <w:p w:rsidR="00B42CDE" w:rsidRPr="00D407C9" w:rsidRDefault="00B42CDE" w:rsidP="00D407C9">
            <w:pPr>
              <w:rPr>
                <w:sz w:val="22"/>
                <w:szCs w:val="22"/>
              </w:rPr>
            </w:pPr>
          </w:p>
          <w:p w:rsidR="00B42CDE" w:rsidRPr="00D407C9" w:rsidRDefault="00B42CDE" w:rsidP="00D407C9">
            <w:pPr>
              <w:rPr>
                <w:sz w:val="22"/>
                <w:szCs w:val="22"/>
              </w:rPr>
            </w:pPr>
          </w:p>
          <w:p w:rsidR="00B42CDE" w:rsidRPr="00D407C9" w:rsidRDefault="00B42CDE" w:rsidP="00D407C9">
            <w:pPr>
              <w:rPr>
                <w:sz w:val="22"/>
                <w:szCs w:val="22"/>
              </w:rPr>
            </w:pPr>
            <w:r w:rsidRPr="00D407C9">
              <w:rPr>
                <w:sz w:val="22"/>
                <w:szCs w:val="22"/>
              </w:rPr>
              <w:t>Лекции,</w:t>
            </w:r>
          </w:p>
          <w:p w:rsidR="00B42CDE" w:rsidRPr="00D407C9" w:rsidRDefault="00B42CDE" w:rsidP="00D407C9">
            <w:pPr>
              <w:rPr>
                <w:sz w:val="22"/>
                <w:szCs w:val="22"/>
              </w:rPr>
            </w:pPr>
            <w:proofErr w:type="spellStart"/>
            <w:r w:rsidRPr="00D407C9">
              <w:rPr>
                <w:sz w:val="22"/>
                <w:szCs w:val="22"/>
              </w:rPr>
              <w:t>практи</w:t>
            </w:r>
            <w:proofErr w:type="spellEnd"/>
          </w:p>
          <w:p w:rsidR="00B42CDE" w:rsidRPr="00D407C9" w:rsidRDefault="00B42CDE" w:rsidP="00D407C9">
            <w:pPr>
              <w:rPr>
                <w:sz w:val="22"/>
                <w:szCs w:val="22"/>
              </w:rPr>
            </w:pPr>
            <w:proofErr w:type="spellStart"/>
            <w:r w:rsidRPr="00D407C9">
              <w:rPr>
                <w:sz w:val="22"/>
                <w:szCs w:val="22"/>
              </w:rPr>
              <w:t>ческие</w:t>
            </w:r>
            <w:proofErr w:type="spellEnd"/>
          </w:p>
          <w:p w:rsidR="00B42CDE" w:rsidRPr="00D407C9" w:rsidRDefault="00B42CDE" w:rsidP="00D407C9">
            <w:pPr>
              <w:rPr>
                <w:sz w:val="22"/>
                <w:szCs w:val="22"/>
              </w:rPr>
            </w:pPr>
            <w:r w:rsidRPr="00D407C9">
              <w:rPr>
                <w:sz w:val="22"/>
                <w:szCs w:val="22"/>
              </w:rPr>
              <w:t>занятия</w:t>
            </w:r>
          </w:p>
          <w:p w:rsidR="00B42CDE" w:rsidRPr="00D407C9" w:rsidRDefault="00B42CDE" w:rsidP="00D407C9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8E6563" w:rsidRPr="00D407C9" w:rsidRDefault="008E6563" w:rsidP="00D407C9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D407C9">
              <w:rPr>
                <w:rStyle w:val="10pt"/>
                <w:sz w:val="22"/>
                <w:szCs w:val="22"/>
              </w:rPr>
              <w:lastRenderedPageBreak/>
              <w:t>Тесты,</w:t>
            </w:r>
          </w:p>
          <w:p w:rsidR="008E6563" w:rsidRPr="00D407C9" w:rsidRDefault="008E6563" w:rsidP="00D407C9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proofErr w:type="spellStart"/>
            <w:r w:rsidRPr="00D407C9">
              <w:rPr>
                <w:rStyle w:val="10pt"/>
                <w:sz w:val="22"/>
                <w:szCs w:val="22"/>
              </w:rPr>
              <w:t>ситуацион</w:t>
            </w:r>
            <w:proofErr w:type="spellEnd"/>
          </w:p>
          <w:p w:rsidR="008E6563" w:rsidRPr="00D407C9" w:rsidRDefault="008E6563" w:rsidP="00D407C9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proofErr w:type="spellStart"/>
            <w:r w:rsidRPr="00D407C9">
              <w:rPr>
                <w:rStyle w:val="10pt"/>
                <w:sz w:val="22"/>
                <w:szCs w:val="22"/>
              </w:rPr>
              <w:t>ные</w:t>
            </w:r>
            <w:proofErr w:type="spellEnd"/>
          </w:p>
          <w:p w:rsidR="008E6563" w:rsidRPr="00D407C9" w:rsidRDefault="008E6563" w:rsidP="00D407C9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rStyle w:val="10pt"/>
                <w:sz w:val="22"/>
                <w:szCs w:val="22"/>
              </w:rPr>
            </w:pPr>
            <w:r w:rsidRPr="00D407C9">
              <w:rPr>
                <w:rStyle w:val="10pt"/>
                <w:sz w:val="22"/>
                <w:szCs w:val="22"/>
              </w:rPr>
              <w:t>задачи</w:t>
            </w:r>
          </w:p>
          <w:p w:rsidR="00B42CDE" w:rsidRPr="00D407C9" w:rsidRDefault="00B42CDE" w:rsidP="00D407C9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rStyle w:val="10pt"/>
                <w:sz w:val="22"/>
                <w:szCs w:val="22"/>
              </w:rPr>
            </w:pPr>
          </w:p>
          <w:p w:rsidR="00B42CDE" w:rsidRPr="00D407C9" w:rsidRDefault="00B42CDE" w:rsidP="00D407C9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rStyle w:val="10pt"/>
                <w:sz w:val="22"/>
                <w:szCs w:val="22"/>
              </w:rPr>
            </w:pPr>
          </w:p>
          <w:p w:rsidR="00B42CDE" w:rsidRPr="00D407C9" w:rsidRDefault="00B42CDE" w:rsidP="00D407C9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rStyle w:val="10pt"/>
                <w:sz w:val="22"/>
                <w:szCs w:val="22"/>
              </w:rPr>
            </w:pPr>
          </w:p>
          <w:p w:rsidR="00B42CDE" w:rsidRPr="00D407C9" w:rsidRDefault="00B42CDE" w:rsidP="00D407C9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rStyle w:val="10pt"/>
                <w:sz w:val="22"/>
                <w:szCs w:val="22"/>
              </w:rPr>
            </w:pPr>
          </w:p>
          <w:p w:rsidR="00B42CDE" w:rsidRPr="00D407C9" w:rsidRDefault="00B42CDE" w:rsidP="00D407C9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rStyle w:val="10pt"/>
                <w:sz w:val="22"/>
                <w:szCs w:val="22"/>
              </w:rPr>
            </w:pPr>
          </w:p>
          <w:p w:rsidR="00B42CDE" w:rsidRPr="00D407C9" w:rsidRDefault="00B42CDE" w:rsidP="00D407C9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rStyle w:val="10pt"/>
                <w:sz w:val="22"/>
                <w:szCs w:val="22"/>
              </w:rPr>
            </w:pPr>
          </w:p>
          <w:p w:rsidR="00B42CDE" w:rsidRPr="00D407C9" w:rsidRDefault="00B42CDE" w:rsidP="00D407C9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rStyle w:val="10pt"/>
                <w:sz w:val="22"/>
                <w:szCs w:val="22"/>
              </w:rPr>
            </w:pPr>
          </w:p>
          <w:p w:rsidR="00B42CDE" w:rsidRPr="00D407C9" w:rsidRDefault="00B42CDE" w:rsidP="00D407C9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D407C9">
              <w:rPr>
                <w:rStyle w:val="10pt"/>
                <w:sz w:val="22"/>
                <w:szCs w:val="22"/>
              </w:rPr>
              <w:t>Тесты,</w:t>
            </w:r>
          </w:p>
          <w:p w:rsidR="00B42CDE" w:rsidRPr="00D407C9" w:rsidRDefault="00B42CDE" w:rsidP="00D407C9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proofErr w:type="spellStart"/>
            <w:r w:rsidRPr="00D407C9">
              <w:rPr>
                <w:rStyle w:val="10pt"/>
                <w:sz w:val="22"/>
                <w:szCs w:val="22"/>
              </w:rPr>
              <w:t>ситуацион</w:t>
            </w:r>
            <w:proofErr w:type="spellEnd"/>
          </w:p>
          <w:p w:rsidR="00B42CDE" w:rsidRPr="00D407C9" w:rsidRDefault="00B42CDE" w:rsidP="00D407C9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proofErr w:type="spellStart"/>
            <w:r w:rsidRPr="00D407C9">
              <w:rPr>
                <w:rStyle w:val="10pt"/>
                <w:sz w:val="22"/>
                <w:szCs w:val="22"/>
              </w:rPr>
              <w:t>ные</w:t>
            </w:r>
            <w:proofErr w:type="spellEnd"/>
          </w:p>
          <w:p w:rsidR="00B42CDE" w:rsidRPr="00D407C9" w:rsidRDefault="00B42CDE" w:rsidP="00D407C9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rStyle w:val="10pt"/>
                <w:sz w:val="22"/>
                <w:szCs w:val="22"/>
              </w:rPr>
            </w:pPr>
            <w:r w:rsidRPr="00D407C9">
              <w:rPr>
                <w:rStyle w:val="10pt"/>
                <w:sz w:val="22"/>
                <w:szCs w:val="22"/>
              </w:rPr>
              <w:t>задачи</w:t>
            </w:r>
          </w:p>
          <w:p w:rsidR="00B42CDE" w:rsidRPr="00D407C9" w:rsidRDefault="00B42CDE" w:rsidP="00D407C9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rStyle w:val="10pt"/>
                <w:sz w:val="22"/>
                <w:szCs w:val="22"/>
              </w:rPr>
            </w:pPr>
          </w:p>
          <w:p w:rsidR="00B42CDE" w:rsidRPr="00D407C9" w:rsidRDefault="00B42CDE" w:rsidP="00D407C9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rStyle w:val="10pt"/>
                <w:sz w:val="22"/>
                <w:szCs w:val="22"/>
              </w:rPr>
            </w:pPr>
          </w:p>
          <w:p w:rsidR="00B42CDE" w:rsidRPr="00D407C9" w:rsidRDefault="00B42CDE" w:rsidP="00D407C9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rStyle w:val="10pt"/>
                <w:sz w:val="22"/>
                <w:szCs w:val="22"/>
              </w:rPr>
            </w:pPr>
          </w:p>
          <w:p w:rsidR="00B42CDE" w:rsidRPr="00D407C9" w:rsidRDefault="00B42CDE" w:rsidP="00D407C9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rStyle w:val="10pt"/>
                <w:sz w:val="22"/>
                <w:szCs w:val="22"/>
              </w:rPr>
            </w:pPr>
          </w:p>
          <w:p w:rsidR="00B42CDE" w:rsidRPr="00D407C9" w:rsidRDefault="00B42CDE" w:rsidP="00D407C9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rStyle w:val="10pt"/>
                <w:sz w:val="22"/>
                <w:szCs w:val="22"/>
              </w:rPr>
            </w:pPr>
          </w:p>
          <w:p w:rsidR="00B42CDE" w:rsidRPr="00D407C9" w:rsidRDefault="00B42CDE" w:rsidP="00D407C9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rStyle w:val="10pt"/>
                <w:sz w:val="22"/>
                <w:szCs w:val="22"/>
              </w:rPr>
            </w:pPr>
          </w:p>
          <w:p w:rsidR="00B42CDE" w:rsidRPr="00D407C9" w:rsidRDefault="00B42CDE" w:rsidP="00D407C9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rStyle w:val="10pt"/>
                <w:sz w:val="22"/>
                <w:szCs w:val="22"/>
              </w:rPr>
            </w:pPr>
          </w:p>
          <w:p w:rsidR="00B42CDE" w:rsidRPr="00D407C9" w:rsidRDefault="00B42CDE" w:rsidP="00D407C9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rStyle w:val="10pt"/>
                <w:sz w:val="22"/>
                <w:szCs w:val="22"/>
              </w:rPr>
            </w:pPr>
          </w:p>
          <w:p w:rsidR="00B42CDE" w:rsidRPr="00D407C9" w:rsidRDefault="00B42CDE" w:rsidP="00D407C9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rStyle w:val="10pt"/>
                <w:sz w:val="22"/>
                <w:szCs w:val="22"/>
              </w:rPr>
            </w:pPr>
          </w:p>
          <w:p w:rsidR="00B42CDE" w:rsidRPr="00D407C9" w:rsidRDefault="00B42CDE" w:rsidP="00D407C9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rStyle w:val="10pt"/>
                <w:sz w:val="22"/>
                <w:szCs w:val="22"/>
              </w:rPr>
            </w:pPr>
          </w:p>
          <w:p w:rsidR="00B42CDE" w:rsidRPr="00D407C9" w:rsidRDefault="00B42CDE" w:rsidP="00D407C9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rStyle w:val="10pt"/>
                <w:sz w:val="22"/>
                <w:szCs w:val="22"/>
              </w:rPr>
            </w:pPr>
          </w:p>
          <w:p w:rsidR="00B42CDE" w:rsidRPr="00D407C9" w:rsidRDefault="00B42CDE" w:rsidP="00D407C9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rStyle w:val="10pt"/>
                <w:sz w:val="22"/>
                <w:szCs w:val="22"/>
              </w:rPr>
            </w:pPr>
          </w:p>
          <w:p w:rsidR="00B42CDE" w:rsidRPr="00D407C9" w:rsidRDefault="00B42CDE" w:rsidP="00D407C9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rStyle w:val="10pt"/>
                <w:sz w:val="22"/>
                <w:szCs w:val="22"/>
              </w:rPr>
            </w:pPr>
          </w:p>
          <w:p w:rsidR="00B42CDE" w:rsidRPr="00D407C9" w:rsidRDefault="00B42CDE" w:rsidP="00D407C9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rStyle w:val="10pt"/>
                <w:sz w:val="22"/>
                <w:szCs w:val="22"/>
              </w:rPr>
            </w:pPr>
          </w:p>
          <w:p w:rsidR="00B42CDE" w:rsidRPr="00D407C9" w:rsidRDefault="00B42CDE" w:rsidP="00D407C9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rStyle w:val="10pt"/>
                <w:sz w:val="22"/>
                <w:szCs w:val="22"/>
              </w:rPr>
            </w:pPr>
          </w:p>
          <w:p w:rsidR="00B42CDE" w:rsidRPr="00D407C9" w:rsidRDefault="00B42CDE" w:rsidP="00D407C9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D407C9">
              <w:rPr>
                <w:rStyle w:val="10pt"/>
                <w:sz w:val="22"/>
                <w:szCs w:val="22"/>
              </w:rPr>
              <w:t>Тесты,</w:t>
            </w:r>
          </w:p>
          <w:p w:rsidR="00B42CDE" w:rsidRPr="00D407C9" w:rsidRDefault="00B42CDE" w:rsidP="00D407C9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proofErr w:type="spellStart"/>
            <w:r w:rsidRPr="00D407C9">
              <w:rPr>
                <w:rStyle w:val="10pt"/>
                <w:sz w:val="22"/>
                <w:szCs w:val="22"/>
              </w:rPr>
              <w:t>ситуацион</w:t>
            </w:r>
            <w:proofErr w:type="spellEnd"/>
          </w:p>
          <w:p w:rsidR="00B42CDE" w:rsidRPr="00D407C9" w:rsidRDefault="00B42CDE" w:rsidP="00D407C9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proofErr w:type="spellStart"/>
            <w:r w:rsidRPr="00D407C9">
              <w:rPr>
                <w:rStyle w:val="10pt"/>
                <w:sz w:val="22"/>
                <w:szCs w:val="22"/>
              </w:rPr>
              <w:t>ные</w:t>
            </w:r>
            <w:proofErr w:type="spellEnd"/>
          </w:p>
          <w:p w:rsidR="00B42CDE" w:rsidRPr="00D407C9" w:rsidRDefault="00B42CDE" w:rsidP="00D407C9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D407C9">
              <w:rPr>
                <w:rStyle w:val="10pt"/>
                <w:sz w:val="22"/>
                <w:szCs w:val="22"/>
              </w:rPr>
              <w:t>задачи</w:t>
            </w:r>
          </w:p>
        </w:tc>
      </w:tr>
      <w:tr w:rsidR="008E6563" w:rsidRPr="00D407C9" w:rsidTr="00D407C9">
        <w:trPr>
          <w:trHeight w:val="2400"/>
        </w:trPr>
        <w:tc>
          <w:tcPr>
            <w:tcW w:w="959" w:type="dxa"/>
          </w:tcPr>
          <w:p w:rsidR="008E6563" w:rsidRPr="00D407C9" w:rsidRDefault="008E6563" w:rsidP="00D407C9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D407C9">
              <w:rPr>
                <w:rStyle w:val="10pt"/>
                <w:sz w:val="22"/>
                <w:szCs w:val="22"/>
              </w:rPr>
              <w:t>ПК-</w:t>
            </w:r>
            <w:r w:rsidR="00484308" w:rsidRPr="00D407C9">
              <w:rPr>
                <w:rStyle w:val="10pt"/>
                <w:sz w:val="22"/>
                <w:szCs w:val="22"/>
              </w:rPr>
              <w:t>8</w:t>
            </w:r>
          </w:p>
        </w:tc>
        <w:tc>
          <w:tcPr>
            <w:tcW w:w="1701" w:type="dxa"/>
          </w:tcPr>
          <w:p w:rsidR="00D407C9" w:rsidRPr="00D407C9" w:rsidRDefault="00D407C9" w:rsidP="00D407C9">
            <w:pPr>
              <w:widowControl w:val="0"/>
              <w:jc w:val="both"/>
              <w:rPr>
                <w:sz w:val="22"/>
                <w:szCs w:val="22"/>
              </w:rPr>
            </w:pPr>
            <w:r w:rsidRPr="00D407C9">
              <w:rPr>
                <w:sz w:val="22"/>
                <w:szCs w:val="22"/>
              </w:rPr>
              <w:t>готовность к применению природных лечебных факторов, лекарственной, немедикаментозной</w:t>
            </w:r>
          </w:p>
          <w:p w:rsidR="008E6563" w:rsidRPr="00D407C9" w:rsidRDefault="00D407C9" w:rsidP="00D407C9">
            <w:pPr>
              <w:pStyle w:val="7"/>
              <w:shd w:val="clear" w:color="auto" w:fill="auto"/>
              <w:spacing w:after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D407C9">
              <w:rPr>
                <w:sz w:val="22"/>
                <w:szCs w:val="22"/>
              </w:rPr>
              <w:t>терапии и других методов у пациентов, нуждающихся в медицинской реабилитации (ПК-8);</w:t>
            </w:r>
          </w:p>
        </w:tc>
        <w:tc>
          <w:tcPr>
            <w:tcW w:w="1417" w:type="dxa"/>
          </w:tcPr>
          <w:p w:rsidR="008E6563" w:rsidRPr="00D407C9" w:rsidRDefault="00484308" w:rsidP="00D407C9">
            <w:pPr>
              <w:rPr>
                <w:sz w:val="22"/>
                <w:szCs w:val="22"/>
              </w:rPr>
            </w:pPr>
            <w:r w:rsidRPr="00D407C9">
              <w:rPr>
                <w:sz w:val="22"/>
                <w:szCs w:val="22"/>
              </w:rPr>
              <w:t>Клинико-лабораторная и инструментальная диагностика</w:t>
            </w:r>
          </w:p>
        </w:tc>
        <w:tc>
          <w:tcPr>
            <w:tcW w:w="4678" w:type="dxa"/>
          </w:tcPr>
          <w:p w:rsidR="00484308" w:rsidRPr="00D407C9" w:rsidRDefault="00484308" w:rsidP="00D407C9">
            <w:pPr>
              <w:pStyle w:val="Default"/>
              <w:rPr>
                <w:sz w:val="22"/>
                <w:szCs w:val="22"/>
              </w:rPr>
            </w:pPr>
            <w:r w:rsidRPr="00D407C9">
              <w:rPr>
                <w:b/>
                <w:bCs/>
                <w:sz w:val="22"/>
                <w:szCs w:val="22"/>
              </w:rPr>
              <w:t xml:space="preserve">Знать: </w:t>
            </w:r>
          </w:p>
          <w:p w:rsidR="00484308" w:rsidRPr="00D407C9" w:rsidRDefault="00484308" w:rsidP="00D407C9">
            <w:pPr>
              <w:pStyle w:val="Default"/>
              <w:jc w:val="both"/>
              <w:rPr>
                <w:sz w:val="22"/>
                <w:szCs w:val="22"/>
              </w:rPr>
            </w:pPr>
            <w:r w:rsidRPr="00D407C9">
              <w:rPr>
                <w:sz w:val="22"/>
                <w:szCs w:val="22"/>
              </w:rPr>
              <w:t xml:space="preserve">1. Формы и методы организации гигиенического образования и воспитания населения. </w:t>
            </w:r>
          </w:p>
          <w:p w:rsidR="00484308" w:rsidRPr="00D407C9" w:rsidRDefault="00484308" w:rsidP="00D407C9">
            <w:pPr>
              <w:pStyle w:val="Default"/>
              <w:jc w:val="both"/>
              <w:rPr>
                <w:sz w:val="22"/>
                <w:szCs w:val="22"/>
              </w:rPr>
            </w:pPr>
            <w:r w:rsidRPr="00D407C9">
              <w:rPr>
                <w:sz w:val="22"/>
                <w:szCs w:val="22"/>
              </w:rPr>
              <w:t xml:space="preserve">2. Основные факторы риска, оказывающие влияние на состояние здоровья. </w:t>
            </w:r>
          </w:p>
          <w:p w:rsidR="00484308" w:rsidRPr="00D407C9" w:rsidRDefault="00484308" w:rsidP="00D407C9">
            <w:pPr>
              <w:pStyle w:val="Default"/>
              <w:jc w:val="both"/>
              <w:rPr>
                <w:sz w:val="22"/>
                <w:szCs w:val="22"/>
              </w:rPr>
            </w:pPr>
            <w:r w:rsidRPr="00D407C9">
              <w:rPr>
                <w:sz w:val="22"/>
                <w:szCs w:val="22"/>
              </w:rPr>
              <w:t xml:space="preserve">3. Хронические неинфекционные заболевания, вносящие наибольший вклад в структуру смертности. </w:t>
            </w:r>
          </w:p>
          <w:p w:rsidR="00484308" w:rsidRPr="00D407C9" w:rsidRDefault="00484308" w:rsidP="00D407C9">
            <w:pPr>
              <w:pStyle w:val="Default"/>
              <w:jc w:val="both"/>
              <w:rPr>
                <w:sz w:val="22"/>
                <w:szCs w:val="22"/>
              </w:rPr>
            </w:pPr>
            <w:r w:rsidRPr="00D407C9">
              <w:rPr>
                <w:sz w:val="22"/>
                <w:szCs w:val="22"/>
              </w:rPr>
              <w:t xml:space="preserve">4. Главные составляющие здорового образа жизни. </w:t>
            </w:r>
          </w:p>
          <w:p w:rsidR="00484308" w:rsidRPr="00D407C9" w:rsidRDefault="00484308" w:rsidP="00D407C9">
            <w:pPr>
              <w:pStyle w:val="Default"/>
              <w:jc w:val="both"/>
              <w:rPr>
                <w:sz w:val="22"/>
                <w:szCs w:val="22"/>
              </w:rPr>
            </w:pPr>
            <w:r w:rsidRPr="00D407C9">
              <w:rPr>
                <w:b/>
                <w:bCs/>
                <w:sz w:val="22"/>
                <w:szCs w:val="22"/>
              </w:rPr>
              <w:t xml:space="preserve">Уметь: </w:t>
            </w:r>
          </w:p>
          <w:p w:rsidR="00484308" w:rsidRPr="00D407C9" w:rsidRDefault="00484308" w:rsidP="00D407C9">
            <w:pPr>
              <w:pStyle w:val="Default"/>
              <w:jc w:val="both"/>
              <w:rPr>
                <w:sz w:val="22"/>
                <w:szCs w:val="22"/>
              </w:rPr>
            </w:pPr>
            <w:r w:rsidRPr="00D407C9">
              <w:rPr>
                <w:sz w:val="22"/>
                <w:szCs w:val="22"/>
              </w:rPr>
              <w:t xml:space="preserve">1. Организовать работу по формированию у населения, пациентов и членов их семей мотивации, направленной на сохранение и укрепление своего здоровья и здоровья окружающих. </w:t>
            </w:r>
          </w:p>
          <w:p w:rsidR="00484308" w:rsidRPr="00D407C9" w:rsidRDefault="00484308" w:rsidP="00D407C9">
            <w:pPr>
              <w:pStyle w:val="Default"/>
              <w:jc w:val="both"/>
              <w:rPr>
                <w:sz w:val="22"/>
                <w:szCs w:val="22"/>
              </w:rPr>
            </w:pPr>
            <w:r w:rsidRPr="00D407C9">
              <w:rPr>
                <w:sz w:val="22"/>
                <w:szCs w:val="22"/>
              </w:rPr>
              <w:t xml:space="preserve">2. Анализировать значение различных факторов в формировании индивидуального здоровья человека и населения страны, города, села, </w:t>
            </w:r>
            <w:r w:rsidRPr="00D407C9">
              <w:rPr>
                <w:sz w:val="22"/>
                <w:szCs w:val="22"/>
              </w:rPr>
              <w:lastRenderedPageBreak/>
              <w:t>объяснять влияние различных факторов на здоровье человека.</w:t>
            </w:r>
          </w:p>
          <w:p w:rsidR="00484308" w:rsidRPr="00D407C9" w:rsidRDefault="00484308" w:rsidP="00D407C9">
            <w:pPr>
              <w:pStyle w:val="Default"/>
              <w:jc w:val="both"/>
              <w:rPr>
                <w:sz w:val="22"/>
                <w:szCs w:val="22"/>
              </w:rPr>
            </w:pPr>
            <w:r w:rsidRPr="00D407C9">
              <w:rPr>
                <w:sz w:val="22"/>
                <w:szCs w:val="22"/>
              </w:rPr>
              <w:t>3. Устанавливать взаимосвязь между индивидуальным здоровьем человека и здоровьем населения города, страны.</w:t>
            </w:r>
          </w:p>
          <w:p w:rsidR="00484308" w:rsidRPr="00D407C9" w:rsidRDefault="00484308" w:rsidP="00D407C9">
            <w:pPr>
              <w:pStyle w:val="Default"/>
              <w:jc w:val="both"/>
              <w:rPr>
                <w:sz w:val="22"/>
                <w:szCs w:val="22"/>
              </w:rPr>
            </w:pPr>
            <w:r w:rsidRPr="00D407C9">
              <w:rPr>
                <w:sz w:val="22"/>
                <w:szCs w:val="22"/>
              </w:rPr>
              <w:t>4. Понимать значение образа жизни для сохранения здоровья человека и планировать свою жизнедеятельность на основе знаний о здоровом образе жизни.</w:t>
            </w:r>
          </w:p>
          <w:p w:rsidR="00484308" w:rsidRPr="00D407C9" w:rsidRDefault="00484308" w:rsidP="00D407C9">
            <w:pPr>
              <w:pStyle w:val="Default"/>
              <w:jc w:val="both"/>
              <w:rPr>
                <w:sz w:val="22"/>
                <w:szCs w:val="22"/>
              </w:rPr>
            </w:pPr>
            <w:r w:rsidRPr="00D407C9">
              <w:rPr>
                <w:b/>
                <w:bCs/>
                <w:sz w:val="22"/>
                <w:szCs w:val="22"/>
              </w:rPr>
              <w:t xml:space="preserve">Владеть: </w:t>
            </w:r>
          </w:p>
          <w:p w:rsidR="008E6563" w:rsidRPr="00D407C9" w:rsidRDefault="00484308" w:rsidP="00D407C9">
            <w:pPr>
              <w:pStyle w:val="Default"/>
              <w:jc w:val="both"/>
              <w:rPr>
                <w:sz w:val="22"/>
                <w:szCs w:val="22"/>
              </w:rPr>
            </w:pPr>
            <w:r w:rsidRPr="00D407C9">
              <w:rPr>
                <w:sz w:val="22"/>
                <w:szCs w:val="22"/>
              </w:rPr>
              <w:t>1. Основными методами формирования у населения мотивации на сохранение и укрепление своего здоровья и здоровья окружающих.</w:t>
            </w:r>
          </w:p>
        </w:tc>
        <w:tc>
          <w:tcPr>
            <w:tcW w:w="992" w:type="dxa"/>
          </w:tcPr>
          <w:p w:rsidR="008E6563" w:rsidRPr="00D407C9" w:rsidRDefault="008E6563" w:rsidP="00D407C9">
            <w:pPr>
              <w:rPr>
                <w:sz w:val="22"/>
                <w:szCs w:val="22"/>
              </w:rPr>
            </w:pPr>
            <w:r w:rsidRPr="00D407C9">
              <w:rPr>
                <w:sz w:val="22"/>
                <w:szCs w:val="22"/>
              </w:rPr>
              <w:lastRenderedPageBreak/>
              <w:t>Лекции,</w:t>
            </w:r>
          </w:p>
          <w:p w:rsidR="008E6563" w:rsidRPr="00D407C9" w:rsidRDefault="008E6563" w:rsidP="00D407C9">
            <w:pPr>
              <w:rPr>
                <w:sz w:val="22"/>
                <w:szCs w:val="22"/>
              </w:rPr>
            </w:pPr>
            <w:proofErr w:type="spellStart"/>
            <w:r w:rsidRPr="00D407C9">
              <w:rPr>
                <w:sz w:val="22"/>
                <w:szCs w:val="22"/>
              </w:rPr>
              <w:t>практи</w:t>
            </w:r>
            <w:proofErr w:type="spellEnd"/>
          </w:p>
          <w:p w:rsidR="008E6563" w:rsidRPr="00D407C9" w:rsidRDefault="008E6563" w:rsidP="00D407C9">
            <w:pPr>
              <w:rPr>
                <w:sz w:val="22"/>
                <w:szCs w:val="22"/>
              </w:rPr>
            </w:pPr>
            <w:proofErr w:type="spellStart"/>
            <w:r w:rsidRPr="00D407C9">
              <w:rPr>
                <w:sz w:val="22"/>
                <w:szCs w:val="22"/>
              </w:rPr>
              <w:t>ческие</w:t>
            </w:r>
            <w:proofErr w:type="spellEnd"/>
          </w:p>
          <w:p w:rsidR="008E6563" w:rsidRPr="00D407C9" w:rsidRDefault="008E6563" w:rsidP="00D407C9">
            <w:pPr>
              <w:rPr>
                <w:sz w:val="22"/>
                <w:szCs w:val="22"/>
              </w:rPr>
            </w:pPr>
            <w:r w:rsidRPr="00D407C9">
              <w:rPr>
                <w:sz w:val="22"/>
                <w:szCs w:val="22"/>
              </w:rPr>
              <w:t>занятия</w:t>
            </w:r>
          </w:p>
        </w:tc>
        <w:tc>
          <w:tcPr>
            <w:tcW w:w="851" w:type="dxa"/>
          </w:tcPr>
          <w:p w:rsidR="008E6563" w:rsidRPr="00D407C9" w:rsidRDefault="008E6563" w:rsidP="00D407C9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D407C9">
              <w:rPr>
                <w:rStyle w:val="10pt"/>
                <w:sz w:val="22"/>
                <w:szCs w:val="22"/>
              </w:rPr>
              <w:t>Тесты,</w:t>
            </w:r>
          </w:p>
          <w:p w:rsidR="008E6563" w:rsidRPr="00D407C9" w:rsidRDefault="008E6563" w:rsidP="00D407C9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proofErr w:type="spellStart"/>
            <w:r w:rsidRPr="00D407C9">
              <w:rPr>
                <w:rStyle w:val="10pt"/>
                <w:sz w:val="22"/>
                <w:szCs w:val="22"/>
              </w:rPr>
              <w:t>ситуацион</w:t>
            </w:r>
            <w:proofErr w:type="spellEnd"/>
          </w:p>
          <w:p w:rsidR="008E6563" w:rsidRPr="00D407C9" w:rsidRDefault="008E6563" w:rsidP="00D407C9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proofErr w:type="spellStart"/>
            <w:r w:rsidRPr="00D407C9">
              <w:rPr>
                <w:rStyle w:val="10pt"/>
                <w:sz w:val="22"/>
                <w:szCs w:val="22"/>
              </w:rPr>
              <w:t>ные</w:t>
            </w:r>
            <w:proofErr w:type="spellEnd"/>
          </w:p>
          <w:p w:rsidR="008E6563" w:rsidRPr="00D407C9" w:rsidRDefault="008E6563" w:rsidP="00D407C9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D407C9">
              <w:rPr>
                <w:rStyle w:val="10pt"/>
                <w:sz w:val="22"/>
                <w:szCs w:val="22"/>
              </w:rPr>
              <w:t>задачи</w:t>
            </w:r>
          </w:p>
        </w:tc>
      </w:tr>
    </w:tbl>
    <w:p w:rsidR="00AA1DBC" w:rsidRPr="00833A32" w:rsidRDefault="00AA1DBC" w:rsidP="00B86130">
      <w:pPr>
        <w:jc w:val="center"/>
        <w:rPr>
          <w:sz w:val="24"/>
        </w:rPr>
      </w:pPr>
      <w:r w:rsidRPr="00833A32">
        <w:rPr>
          <w:sz w:val="24"/>
        </w:rPr>
        <w:t>Содержание рабочей программы дисциплины (Б</w:t>
      </w:r>
      <w:proofErr w:type="gramStart"/>
      <w:r w:rsidRPr="00833A32">
        <w:rPr>
          <w:sz w:val="24"/>
        </w:rPr>
        <w:t>1.В.ДВ</w:t>
      </w:r>
      <w:proofErr w:type="gramEnd"/>
      <w:r w:rsidRPr="00833A32">
        <w:rPr>
          <w:sz w:val="24"/>
        </w:rPr>
        <w:t>.</w:t>
      </w:r>
      <w:r w:rsidR="00D407C9">
        <w:rPr>
          <w:sz w:val="24"/>
        </w:rPr>
        <w:t>01.0</w:t>
      </w:r>
      <w:r w:rsidRPr="00833A32">
        <w:rPr>
          <w:sz w:val="24"/>
        </w:rPr>
        <w:t>3)</w:t>
      </w:r>
    </w:p>
    <w:p w:rsidR="00AA1DBC" w:rsidRPr="00833A32" w:rsidRDefault="00AA1DBC" w:rsidP="00BC048A">
      <w:pPr>
        <w:pStyle w:val="7"/>
        <w:shd w:val="clear" w:color="auto" w:fill="auto"/>
        <w:spacing w:after="0" w:line="240" w:lineRule="auto"/>
        <w:ind w:firstLine="0"/>
        <w:rPr>
          <w:rStyle w:val="1"/>
          <w:sz w:val="24"/>
          <w:szCs w:val="24"/>
        </w:rPr>
      </w:pPr>
      <w:r w:rsidRPr="00833A32">
        <w:rPr>
          <w:rStyle w:val="1"/>
          <w:sz w:val="24"/>
          <w:szCs w:val="24"/>
        </w:rPr>
        <w:t>«</w:t>
      </w:r>
      <w:r w:rsidR="00484308" w:rsidRPr="00833A32">
        <w:rPr>
          <w:rStyle w:val="1"/>
          <w:sz w:val="24"/>
          <w:szCs w:val="24"/>
        </w:rPr>
        <w:t>Клинико-лабораторная и инструментальная диагностика</w:t>
      </w:r>
      <w:r w:rsidRPr="00833A32">
        <w:rPr>
          <w:rStyle w:val="1"/>
          <w:sz w:val="24"/>
          <w:szCs w:val="24"/>
        </w:rPr>
        <w:t>»</w:t>
      </w:r>
    </w:p>
    <w:p w:rsidR="00AA1DBC" w:rsidRPr="00833A32" w:rsidRDefault="00AA1DBC" w:rsidP="00BC048A">
      <w:pPr>
        <w:pStyle w:val="7"/>
        <w:shd w:val="clear" w:color="auto" w:fill="auto"/>
        <w:spacing w:after="0" w:line="240" w:lineRule="auto"/>
        <w:ind w:firstLine="0"/>
        <w:rPr>
          <w:rStyle w:val="1"/>
          <w:sz w:val="24"/>
          <w:szCs w:val="24"/>
        </w:rPr>
      </w:pPr>
      <w:r w:rsidRPr="00833A32">
        <w:rPr>
          <w:rStyle w:val="1"/>
          <w:sz w:val="24"/>
          <w:szCs w:val="24"/>
        </w:rPr>
        <w:t>(адаптационный модуль)</w:t>
      </w:r>
    </w:p>
    <w:p w:rsidR="00D407C9" w:rsidRDefault="00AA1DBC" w:rsidP="00D407C9">
      <w:pPr>
        <w:pStyle w:val="7"/>
        <w:shd w:val="clear" w:color="auto" w:fill="auto"/>
        <w:spacing w:after="0" w:line="240" w:lineRule="auto"/>
        <w:ind w:firstLine="0"/>
        <w:rPr>
          <w:rStyle w:val="1"/>
          <w:sz w:val="24"/>
          <w:szCs w:val="24"/>
        </w:rPr>
      </w:pPr>
      <w:r w:rsidRPr="00833A32">
        <w:rPr>
          <w:rStyle w:val="1"/>
          <w:sz w:val="24"/>
          <w:szCs w:val="24"/>
        </w:rPr>
        <w:t xml:space="preserve">вариативной части основной профессиональной образовательной программы высшего </w:t>
      </w:r>
    </w:p>
    <w:p w:rsidR="00AA1DBC" w:rsidRPr="00833A32" w:rsidRDefault="00AA1DBC" w:rsidP="00D407C9">
      <w:pPr>
        <w:pStyle w:val="7"/>
        <w:shd w:val="clear" w:color="auto" w:fill="auto"/>
        <w:spacing w:after="0" w:line="240" w:lineRule="auto"/>
        <w:ind w:firstLine="0"/>
        <w:rPr>
          <w:rStyle w:val="1"/>
          <w:sz w:val="24"/>
          <w:szCs w:val="24"/>
        </w:rPr>
      </w:pPr>
      <w:r w:rsidRPr="00833A32">
        <w:rPr>
          <w:rStyle w:val="1"/>
          <w:sz w:val="24"/>
          <w:szCs w:val="24"/>
        </w:rPr>
        <w:t xml:space="preserve">образования уровень подготовки кадров высшей квалификации – программа ординатуры </w:t>
      </w:r>
    </w:p>
    <w:p w:rsidR="00AA1DBC" w:rsidRPr="00833A32" w:rsidRDefault="00AA1DBC" w:rsidP="00BC048A">
      <w:pPr>
        <w:pStyle w:val="7"/>
        <w:shd w:val="clear" w:color="auto" w:fill="auto"/>
        <w:spacing w:after="0" w:line="240" w:lineRule="auto"/>
        <w:ind w:firstLine="0"/>
        <w:rPr>
          <w:rStyle w:val="1"/>
          <w:sz w:val="24"/>
          <w:szCs w:val="24"/>
        </w:rPr>
      </w:pPr>
      <w:r w:rsidRPr="00833A32">
        <w:rPr>
          <w:rStyle w:val="1"/>
          <w:sz w:val="24"/>
          <w:szCs w:val="24"/>
        </w:rPr>
        <w:t>специальность 31.08.</w:t>
      </w:r>
      <w:r w:rsidR="00484308" w:rsidRPr="00833A32">
        <w:rPr>
          <w:rStyle w:val="1"/>
          <w:sz w:val="24"/>
          <w:szCs w:val="24"/>
        </w:rPr>
        <w:t>29</w:t>
      </w:r>
      <w:r w:rsidR="00D407C9">
        <w:rPr>
          <w:rStyle w:val="1"/>
          <w:sz w:val="24"/>
          <w:szCs w:val="24"/>
        </w:rPr>
        <w:t xml:space="preserve"> </w:t>
      </w:r>
      <w:r w:rsidR="00484308" w:rsidRPr="00833A32">
        <w:rPr>
          <w:rStyle w:val="1"/>
          <w:sz w:val="24"/>
          <w:szCs w:val="24"/>
        </w:rPr>
        <w:t>Гематология</w:t>
      </w:r>
    </w:p>
    <w:p w:rsidR="00AA1DBC" w:rsidRPr="001E4EB4" w:rsidRDefault="00AA1DBC" w:rsidP="00BC048A">
      <w:pPr>
        <w:jc w:val="center"/>
        <w:rPr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2093"/>
        <w:gridCol w:w="7654"/>
      </w:tblGrid>
      <w:tr w:rsidR="00AA1DBC" w:rsidRPr="00833A32" w:rsidTr="00734C02">
        <w:trPr>
          <w:tblHeader/>
        </w:trPr>
        <w:tc>
          <w:tcPr>
            <w:tcW w:w="2093" w:type="dxa"/>
            <w:vAlign w:val="center"/>
          </w:tcPr>
          <w:p w:rsidR="00AA1DBC" w:rsidRPr="00833A32" w:rsidRDefault="00AA1DBC" w:rsidP="00734C02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833A32">
              <w:rPr>
                <w:b/>
                <w:color w:val="000000"/>
                <w:sz w:val="20"/>
                <w:szCs w:val="20"/>
              </w:rPr>
              <w:t>Индекс</w:t>
            </w:r>
          </w:p>
        </w:tc>
        <w:tc>
          <w:tcPr>
            <w:tcW w:w="7654" w:type="dxa"/>
            <w:vAlign w:val="center"/>
          </w:tcPr>
          <w:p w:rsidR="00AA1DBC" w:rsidRPr="00833A32" w:rsidRDefault="00AA1DBC" w:rsidP="00734C02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833A32">
              <w:rPr>
                <w:b/>
                <w:color w:val="000000"/>
                <w:sz w:val="20"/>
                <w:szCs w:val="20"/>
              </w:rPr>
              <w:t>Наименование дисциплин (модулей) и разделов</w:t>
            </w:r>
          </w:p>
        </w:tc>
      </w:tr>
      <w:tr w:rsidR="00AA1DBC" w:rsidRPr="00833A32" w:rsidTr="00734C02">
        <w:tblPrEx>
          <w:tblLook w:val="00A0" w:firstRow="1" w:lastRow="0" w:firstColumn="1" w:lastColumn="0" w:noHBand="0" w:noVBand="0"/>
        </w:tblPrEx>
        <w:tc>
          <w:tcPr>
            <w:tcW w:w="2093" w:type="dxa"/>
          </w:tcPr>
          <w:p w:rsidR="00AA1DBC" w:rsidRPr="00833A32" w:rsidRDefault="00AA1DBC" w:rsidP="00084F52">
            <w:pPr>
              <w:rPr>
                <w:sz w:val="20"/>
                <w:szCs w:val="20"/>
              </w:rPr>
            </w:pPr>
            <w:r w:rsidRPr="00833A32">
              <w:rPr>
                <w:sz w:val="20"/>
                <w:szCs w:val="20"/>
              </w:rPr>
              <w:t>Б</w:t>
            </w:r>
            <w:proofErr w:type="gramStart"/>
            <w:r w:rsidRPr="00833A32">
              <w:rPr>
                <w:sz w:val="20"/>
                <w:szCs w:val="20"/>
              </w:rPr>
              <w:t>1.В.</w:t>
            </w:r>
            <w:r w:rsidR="00D407C9">
              <w:rPr>
                <w:sz w:val="20"/>
                <w:szCs w:val="20"/>
              </w:rPr>
              <w:t>ДВ</w:t>
            </w:r>
            <w:proofErr w:type="gramEnd"/>
            <w:r w:rsidRPr="00833A32">
              <w:rPr>
                <w:sz w:val="20"/>
                <w:szCs w:val="20"/>
              </w:rPr>
              <w:t>.2.1</w:t>
            </w:r>
          </w:p>
        </w:tc>
        <w:tc>
          <w:tcPr>
            <w:tcW w:w="7654" w:type="dxa"/>
          </w:tcPr>
          <w:p w:rsidR="00AA1DBC" w:rsidRPr="00833A32" w:rsidRDefault="00AA1DBC" w:rsidP="00084F52">
            <w:pPr>
              <w:jc w:val="both"/>
              <w:rPr>
                <w:sz w:val="20"/>
                <w:szCs w:val="20"/>
              </w:rPr>
            </w:pPr>
            <w:r w:rsidRPr="00833A32">
              <w:rPr>
                <w:sz w:val="20"/>
                <w:szCs w:val="20"/>
              </w:rPr>
              <w:t>Донорство и служба крови</w:t>
            </w:r>
          </w:p>
        </w:tc>
      </w:tr>
      <w:tr w:rsidR="00AA1DBC" w:rsidRPr="00833A32" w:rsidTr="00734C02">
        <w:tblPrEx>
          <w:tblLook w:val="00A0" w:firstRow="1" w:lastRow="0" w:firstColumn="1" w:lastColumn="0" w:noHBand="0" w:noVBand="0"/>
        </w:tblPrEx>
        <w:tc>
          <w:tcPr>
            <w:tcW w:w="2093" w:type="dxa"/>
          </w:tcPr>
          <w:p w:rsidR="00AA1DBC" w:rsidRPr="00833A32" w:rsidRDefault="00AA1DBC" w:rsidP="00084F52">
            <w:pPr>
              <w:rPr>
                <w:sz w:val="20"/>
                <w:szCs w:val="20"/>
              </w:rPr>
            </w:pPr>
            <w:r w:rsidRPr="00833A32">
              <w:rPr>
                <w:sz w:val="20"/>
                <w:szCs w:val="20"/>
              </w:rPr>
              <w:t>Б</w:t>
            </w:r>
            <w:proofErr w:type="gramStart"/>
            <w:r w:rsidRPr="00833A32">
              <w:rPr>
                <w:sz w:val="20"/>
                <w:szCs w:val="20"/>
              </w:rPr>
              <w:t>1.В.</w:t>
            </w:r>
            <w:r w:rsidR="00D407C9">
              <w:rPr>
                <w:sz w:val="20"/>
                <w:szCs w:val="20"/>
              </w:rPr>
              <w:t>ДВ</w:t>
            </w:r>
            <w:proofErr w:type="gramEnd"/>
            <w:r w:rsidRPr="00833A32">
              <w:rPr>
                <w:sz w:val="20"/>
                <w:szCs w:val="20"/>
              </w:rPr>
              <w:t>.2.2</w:t>
            </w:r>
          </w:p>
        </w:tc>
        <w:tc>
          <w:tcPr>
            <w:tcW w:w="7654" w:type="dxa"/>
          </w:tcPr>
          <w:p w:rsidR="00AA1DBC" w:rsidRPr="00833A32" w:rsidRDefault="00AA1DBC" w:rsidP="00084F52">
            <w:pPr>
              <w:jc w:val="both"/>
              <w:rPr>
                <w:sz w:val="20"/>
                <w:szCs w:val="20"/>
              </w:rPr>
            </w:pPr>
            <w:r w:rsidRPr="00833A32">
              <w:rPr>
                <w:sz w:val="20"/>
                <w:szCs w:val="20"/>
              </w:rPr>
              <w:t>Водно-электролитный баланс</w:t>
            </w:r>
          </w:p>
        </w:tc>
      </w:tr>
      <w:tr w:rsidR="00AA1DBC" w:rsidRPr="00833A32" w:rsidTr="00734C02">
        <w:tblPrEx>
          <w:tblLook w:val="00A0" w:firstRow="1" w:lastRow="0" w:firstColumn="1" w:lastColumn="0" w:noHBand="0" w:noVBand="0"/>
        </w:tblPrEx>
        <w:tc>
          <w:tcPr>
            <w:tcW w:w="2093" w:type="dxa"/>
          </w:tcPr>
          <w:p w:rsidR="00AA1DBC" w:rsidRPr="00833A32" w:rsidRDefault="00AA1DBC" w:rsidP="00084F52">
            <w:pPr>
              <w:rPr>
                <w:sz w:val="20"/>
                <w:szCs w:val="20"/>
              </w:rPr>
            </w:pPr>
            <w:r w:rsidRPr="00833A32">
              <w:rPr>
                <w:sz w:val="20"/>
                <w:szCs w:val="20"/>
              </w:rPr>
              <w:t>Б</w:t>
            </w:r>
            <w:proofErr w:type="gramStart"/>
            <w:r w:rsidRPr="00833A32">
              <w:rPr>
                <w:sz w:val="20"/>
                <w:szCs w:val="20"/>
              </w:rPr>
              <w:t>1.В.</w:t>
            </w:r>
            <w:r w:rsidR="00D407C9">
              <w:rPr>
                <w:sz w:val="20"/>
                <w:szCs w:val="20"/>
              </w:rPr>
              <w:t>ДВ</w:t>
            </w:r>
            <w:proofErr w:type="gramEnd"/>
            <w:r w:rsidRPr="00833A32">
              <w:rPr>
                <w:sz w:val="20"/>
                <w:szCs w:val="20"/>
              </w:rPr>
              <w:t>.2.3</w:t>
            </w:r>
          </w:p>
        </w:tc>
        <w:tc>
          <w:tcPr>
            <w:tcW w:w="7654" w:type="dxa"/>
          </w:tcPr>
          <w:p w:rsidR="00AA1DBC" w:rsidRPr="00833A32" w:rsidRDefault="00AA1DBC" w:rsidP="00484308">
            <w:pPr>
              <w:jc w:val="both"/>
              <w:rPr>
                <w:sz w:val="20"/>
                <w:szCs w:val="20"/>
              </w:rPr>
            </w:pPr>
            <w:r w:rsidRPr="00833A32">
              <w:rPr>
                <w:sz w:val="20"/>
                <w:szCs w:val="20"/>
              </w:rPr>
              <w:t xml:space="preserve">Иммунологические проблемы в </w:t>
            </w:r>
            <w:r w:rsidR="00484308" w:rsidRPr="00833A32">
              <w:rPr>
                <w:sz w:val="20"/>
                <w:szCs w:val="20"/>
              </w:rPr>
              <w:t>гематологии</w:t>
            </w:r>
          </w:p>
        </w:tc>
      </w:tr>
      <w:tr w:rsidR="00AA1DBC" w:rsidRPr="00833A32" w:rsidTr="00734C02">
        <w:tblPrEx>
          <w:tblLook w:val="00A0" w:firstRow="1" w:lastRow="0" w:firstColumn="1" w:lastColumn="0" w:noHBand="0" w:noVBand="0"/>
        </w:tblPrEx>
        <w:tc>
          <w:tcPr>
            <w:tcW w:w="2093" w:type="dxa"/>
          </w:tcPr>
          <w:p w:rsidR="00AA1DBC" w:rsidRPr="00833A32" w:rsidRDefault="00AA1DBC" w:rsidP="00084F52">
            <w:pPr>
              <w:rPr>
                <w:sz w:val="20"/>
                <w:szCs w:val="20"/>
              </w:rPr>
            </w:pPr>
            <w:r w:rsidRPr="00833A32">
              <w:rPr>
                <w:sz w:val="20"/>
                <w:szCs w:val="20"/>
              </w:rPr>
              <w:t>Б</w:t>
            </w:r>
            <w:proofErr w:type="gramStart"/>
            <w:r w:rsidRPr="00833A32">
              <w:rPr>
                <w:sz w:val="20"/>
                <w:szCs w:val="20"/>
              </w:rPr>
              <w:t>1.В.Д</w:t>
            </w:r>
            <w:r w:rsidR="00D407C9">
              <w:rPr>
                <w:sz w:val="20"/>
                <w:szCs w:val="20"/>
              </w:rPr>
              <w:t>В</w:t>
            </w:r>
            <w:proofErr w:type="gramEnd"/>
            <w:r w:rsidRPr="00833A32">
              <w:rPr>
                <w:sz w:val="20"/>
                <w:szCs w:val="20"/>
              </w:rPr>
              <w:t>.2.4</w:t>
            </w:r>
          </w:p>
        </w:tc>
        <w:tc>
          <w:tcPr>
            <w:tcW w:w="7654" w:type="dxa"/>
          </w:tcPr>
          <w:p w:rsidR="00AA1DBC" w:rsidRPr="00833A32" w:rsidRDefault="00484308" w:rsidP="00084F52">
            <w:pPr>
              <w:jc w:val="both"/>
              <w:rPr>
                <w:sz w:val="20"/>
                <w:szCs w:val="20"/>
              </w:rPr>
            </w:pPr>
            <w:r w:rsidRPr="00833A32">
              <w:rPr>
                <w:sz w:val="20"/>
                <w:szCs w:val="20"/>
              </w:rPr>
              <w:t>Анализ общего анализа крови</w:t>
            </w:r>
          </w:p>
        </w:tc>
      </w:tr>
      <w:tr w:rsidR="00AA1DBC" w:rsidRPr="00833A32" w:rsidTr="00734C02">
        <w:tblPrEx>
          <w:tblLook w:val="00A0" w:firstRow="1" w:lastRow="0" w:firstColumn="1" w:lastColumn="0" w:noHBand="0" w:noVBand="0"/>
        </w:tblPrEx>
        <w:tc>
          <w:tcPr>
            <w:tcW w:w="2093" w:type="dxa"/>
          </w:tcPr>
          <w:p w:rsidR="00AA1DBC" w:rsidRPr="00833A32" w:rsidRDefault="00AA1DBC" w:rsidP="00084F52">
            <w:pPr>
              <w:rPr>
                <w:sz w:val="20"/>
                <w:szCs w:val="20"/>
              </w:rPr>
            </w:pPr>
            <w:r w:rsidRPr="00833A32">
              <w:rPr>
                <w:sz w:val="20"/>
                <w:szCs w:val="20"/>
              </w:rPr>
              <w:t>Б</w:t>
            </w:r>
            <w:proofErr w:type="gramStart"/>
            <w:r w:rsidRPr="00833A32">
              <w:rPr>
                <w:sz w:val="20"/>
                <w:szCs w:val="20"/>
              </w:rPr>
              <w:t>1.В.Д</w:t>
            </w:r>
            <w:r w:rsidR="00830C28">
              <w:rPr>
                <w:sz w:val="20"/>
                <w:szCs w:val="20"/>
              </w:rPr>
              <w:t>В</w:t>
            </w:r>
            <w:proofErr w:type="gramEnd"/>
            <w:r w:rsidRPr="00833A32">
              <w:rPr>
                <w:sz w:val="20"/>
                <w:szCs w:val="20"/>
              </w:rPr>
              <w:t>.2.5</w:t>
            </w:r>
          </w:p>
        </w:tc>
        <w:tc>
          <w:tcPr>
            <w:tcW w:w="7654" w:type="dxa"/>
          </w:tcPr>
          <w:p w:rsidR="00AA1DBC" w:rsidRPr="00833A32" w:rsidRDefault="00484308" w:rsidP="00084F52">
            <w:pPr>
              <w:jc w:val="both"/>
              <w:rPr>
                <w:sz w:val="20"/>
                <w:szCs w:val="20"/>
              </w:rPr>
            </w:pPr>
            <w:r w:rsidRPr="00833A32">
              <w:rPr>
                <w:sz w:val="20"/>
                <w:szCs w:val="20"/>
              </w:rPr>
              <w:t xml:space="preserve">Анализ данных </w:t>
            </w:r>
            <w:proofErr w:type="spellStart"/>
            <w:r w:rsidRPr="00833A32">
              <w:rPr>
                <w:sz w:val="20"/>
                <w:szCs w:val="20"/>
              </w:rPr>
              <w:t>миелограммы</w:t>
            </w:r>
            <w:proofErr w:type="spellEnd"/>
          </w:p>
        </w:tc>
      </w:tr>
      <w:tr w:rsidR="00AA1DBC" w:rsidRPr="00833A32" w:rsidTr="00734C02">
        <w:tblPrEx>
          <w:tblLook w:val="00A0" w:firstRow="1" w:lastRow="0" w:firstColumn="1" w:lastColumn="0" w:noHBand="0" w:noVBand="0"/>
        </w:tblPrEx>
        <w:tc>
          <w:tcPr>
            <w:tcW w:w="2093" w:type="dxa"/>
          </w:tcPr>
          <w:p w:rsidR="00AA1DBC" w:rsidRPr="00833A32" w:rsidRDefault="00AA1DBC" w:rsidP="00084F52">
            <w:pPr>
              <w:rPr>
                <w:sz w:val="20"/>
                <w:szCs w:val="20"/>
              </w:rPr>
            </w:pPr>
            <w:r w:rsidRPr="00833A32">
              <w:rPr>
                <w:sz w:val="20"/>
                <w:szCs w:val="20"/>
              </w:rPr>
              <w:t>Б</w:t>
            </w:r>
            <w:proofErr w:type="gramStart"/>
            <w:r w:rsidRPr="00833A32">
              <w:rPr>
                <w:sz w:val="20"/>
                <w:szCs w:val="20"/>
              </w:rPr>
              <w:t>1.В.Д</w:t>
            </w:r>
            <w:r w:rsidR="00830C28">
              <w:rPr>
                <w:sz w:val="20"/>
                <w:szCs w:val="20"/>
              </w:rPr>
              <w:t>В</w:t>
            </w:r>
            <w:proofErr w:type="gramEnd"/>
            <w:r w:rsidRPr="00833A32">
              <w:rPr>
                <w:sz w:val="20"/>
                <w:szCs w:val="20"/>
              </w:rPr>
              <w:t>.2.6</w:t>
            </w:r>
          </w:p>
        </w:tc>
        <w:tc>
          <w:tcPr>
            <w:tcW w:w="7654" w:type="dxa"/>
          </w:tcPr>
          <w:p w:rsidR="00AA1DBC" w:rsidRPr="00833A32" w:rsidRDefault="00484308" w:rsidP="00084F52">
            <w:pPr>
              <w:jc w:val="both"/>
              <w:rPr>
                <w:sz w:val="20"/>
                <w:szCs w:val="20"/>
              </w:rPr>
            </w:pPr>
            <w:r w:rsidRPr="00833A32">
              <w:rPr>
                <w:sz w:val="20"/>
                <w:szCs w:val="20"/>
              </w:rPr>
              <w:t>Анализ данных трепанобиопсии</w:t>
            </w:r>
          </w:p>
        </w:tc>
      </w:tr>
      <w:tr w:rsidR="00AA1DBC" w:rsidRPr="00833A32" w:rsidTr="00734C02">
        <w:tblPrEx>
          <w:tblLook w:val="00A0" w:firstRow="1" w:lastRow="0" w:firstColumn="1" w:lastColumn="0" w:noHBand="0" w:noVBand="0"/>
        </w:tblPrEx>
        <w:tc>
          <w:tcPr>
            <w:tcW w:w="2093" w:type="dxa"/>
          </w:tcPr>
          <w:p w:rsidR="00AA1DBC" w:rsidRPr="00833A32" w:rsidRDefault="00AA1DBC" w:rsidP="00084F52">
            <w:pPr>
              <w:rPr>
                <w:sz w:val="20"/>
                <w:szCs w:val="20"/>
              </w:rPr>
            </w:pPr>
            <w:r w:rsidRPr="00833A32">
              <w:rPr>
                <w:sz w:val="20"/>
                <w:szCs w:val="20"/>
              </w:rPr>
              <w:t>Б</w:t>
            </w:r>
            <w:proofErr w:type="gramStart"/>
            <w:r w:rsidRPr="00833A32">
              <w:rPr>
                <w:sz w:val="20"/>
                <w:szCs w:val="20"/>
              </w:rPr>
              <w:t>1.В.Д</w:t>
            </w:r>
            <w:r w:rsidR="00830C28">
              <w:rPr>
                <w:sz w:val="20"/>
                <w:szCs w:val="20"/>
              </w:rPr>
              <w:t>В</w:t>
            </w:r>
            <w:proofErr w:type="gramEnd"/>
            <w:r w:rsidRPr="00833A32">
              <w:rPr>
                <w:sz w:val="20"/>
                <w:szCs w:val="20"/>
              </w:rPr>
              <w:t>.2.7</w:t>
            </w:r>
          </w:p>
        </w:tc>
        <w:tc>
          <w:tcPr>
            <w:tcW w:w="7654" w:type="dxa"/>
          </w:tcPr>
          <w:p w:rsidR="00AA1DBC" w:rsidRPr="00833A32" w:rsidRDefault="00AA1DBC" w:rsidP="00084F52">
            <w:pPr>
              <w:jc w:val="both"/>
              <w:rPr>
                <w:sz w:val="20"/>
                <w:szCs w:val="20"/>
              </w:rPr>
            </w:pPr>
            <w:r w:rsidRPr="00833A32">
              <w:rPr>
                <w:sz w:val="20"/>
                <w:szCs w:val="20"/>
              </w:rPr>
              <w:t>Экстракорпоральные методы очищения крови</w:t>
            </w:r>
          </w:p>
        </w:tc>
      </w:tr>
      <w:tr w:rsidR="00AA1DBC" w:rsidRPr="00833A32" w:rsidTr="00734C02">
        <w:tblPrEx>
          <w:tblLook w:val="00A0" w:firstRow="1" w:lastRow="0" w:firstColumn="1" w:lastColumn="0" w:noHBand="0" w:noVBand="0"/>
        </w:tblPrEx>
        <w:tc>
          <w:tcPr>
            <w:tcW w:w="2093" w:type="dxa"/>
          </w:tcPr>
          <w:p w:rsidR="00AA1DBC" w:rsidRPr="00833A32" w:rsidRDefault="00AA1DBC" w:rsidP="00084F52">
            <w:pPr>
              <w:rPr>
                <w:sz w:val="20"/>
                <w:szCs w:val="20"/>
              </w:rPr>
            </w:pPr>
            <w:r w:rsidRPr="00833A32">
              <w:rPr>
                <w:sz w:val="20"/>
                <w:szCs w:val="20"/>
              </w:rPr>
              <w:t>Б</w:t>
            </w:r>
            <w:proofErr w:type="gramStart"/>
            <w:r w:rsidRPr="00833A32">
              <w:rPr>
                <w:sz w:val="20"/>
                <w:szCs w:val="20"/>
              </w:rPr>
              <w:t>1.В.Д</w:t>
            </w:r>
            <w:r w:rsidR="00830C28">
              <w:rPr>
                <w:sz w:val="20"/>
                <w:szCs w:val="20"/>
              </w:rPr>
              <w:t>В</w:t>
            </w:r>
            <w:proofErr w:type="gramEnd"/>
            <w:r w:rsidRPr="00833A32">
              <w:rPr>
                <w:sz w:val="20"/>
                <w:szCs w:val="20"/>
              </w:rPr>
              <w:t>.2.8</w:t>
            </w:r>
          </w:p>
        </w:tc>
        <w:tc>
          <w:tcPr>
            <w:tcW w:w="7654" w:type="dxa"/>
          </w:tcPr>
          <w:p w:rsidR="00AA1DBC" w:rsidRPr="00833A32" w:rsidRDefault="00AA1DBC" w:rsidP="00084F52">
            <w:pPr>
              <w:jc w:val="both"/>
              <w:rPr>
                <w:sz w:val="20"/>
                <w:szCs w:val="20"/>
              </w:rPr>
            </w:pPr>
            <w:r w:rsidRPr="00833A32">
              <w:rPr>
                <w:sz w:val="20"/>
                <w:szCs w:val="20"/>
              </w:rPr>
              <w:t>Посттрансфузионные реакции и осложнения</w:t>
            </w:r>
          </w:p>
        </w:tc>
      </w:tr>
    </w:tbl>
    <w:p w:rsidR="00AA1DBC" w:rsidRDefault="00AA1DBC" w:rsidP="00A014FA">
      <w:pPr>
        <w:widowControl w:val="0"/>
        <w:tabs>
          <w:tab w:val="right" w:leader="underscore" w:pos="9639"/>
        </w:tabs>
        <w:spacing w:before="120"/>
        <w:jc w:val="both"/>
        <w:rPr>
          <w:sz w:val="24"/>
        </w:rPr>
      </w:pPr>
    </w:p>
    <w:p w:rsidR="00AA1DBC" w:rsidRDefault="00AA1DBC" w:rsidP="00A014FA">
      <w:pPr>
        <w:pStyle w:val="110"/>
        <w:keepNext/>
        <w:keepLines/>
        <w:shd w:val="clear" w:color="auto" w:fill="auto"/>
        <w:spacing w:before="0" w:line="230" w:lineRule="exact"/>
        <w:ind w:left="40" w:firstLine="0"/>
        <w:jc w:val="center"/>
      </w:pPr>
      <w:r>
        <w:rPr>
          <w:rStyle w:val="12"/>
          <w:b/>
          <w:bCs/>
          <w:color w:val="000000"/>
        </w:rPr>
        <w:t>Объем учебной дисциплины и виды учебной работы</w:t>
      </w:r>
    </w:p>
    <w:p w:rsidR="00AA1DBC" w:rsidRDefault="00AA1DBC" w:rsidP="00A014FA">
      <w:pPr>
        <w:pStyle w:val="aa"/>
        <w:spacing w:after="0" w:line="230" w:lineRule="exact"/>
        <w:ind w:left="20"/>
        <w:jc w:val="center"/>
      </w:pPr>
      <w:r>
        <w:rPr>
          <w:rStyle w:val="10"/>
        </w:rPr>
        <w:t>Общая трудоемкость дисциплины составляет 2 зачетные единицы 72 часа.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15"/>
        <w:gridCol w:w="1810"/>
      </w:tblGrid>
      <w:tr w:rsidR="00AA1DBC" w:rsidRPr="00BF5743" w:rsidTr="006343CD">
        <w:trPr>
          <w:trHeight w:hRule="exact" w:val="480"/>
          <w:jc w:val="center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A1DBC" w:rsidRPr="00BF5743" w:rsidRDefault="00AA1DBC" w:rsidP="006343CD">
            <w:pPr>
              <w:pStyle w:val="aa"/>
              <w:spacing w:after="0" w:line="230" w:lineRule="exact"/>
              <w:ind w:left="120"/>
              <w:rPr>
                <w:sz w:val="20"/>
                <w:szCs w:val="20"/>
              </w:rPr>
            </w:pPr>
            <w:r w:rsidRPr="00BF5743">
              <w:rPr>
                <w:rStyle w:val="ac"/>
                <w:color w:val="000000"/>
                <w:sz w:val="20"/>
                <w:szCs w:val="20"/>
              </w:rPr>
              <w:t>Вид учебной работы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A1DBC" w:rsidRPr="00BF5743" w:rsidRDefault="00AA1DBC" w:rsidP="006343CD">
            <w:pPr>
              <w:pStyle w:val="aa"/>
              <w:spacing w:after="0" w:line="230" w:lineRule="exact"/>
              <w:jc w:val="center"/>
              <w:rPr>
                <w:sz w:val="20"/>
                <w:szCs w:val="20"/>
              </w:rPr>
            </w:pPr>
            <w:r w:rsidRPr="00BF5743">
              <w:rPr>
                <w:rStyle w:val="ac"/>
                <w:color w:val="000000"/>
                <w:sz w:val="20"/>
                <w:szCs w:val="20"/>
              </w:rPr>
              <w:t>Объем часов</w:t>
            </w:r>
          </w:p>
        </w:tc>
      </w:tr>
      <w:tr w:rsidR="00AA1DBC" w:rsidRPr="00BF5743" w:rsidTr="006343CD">
        <w:trPr>
          <w:trHeight w:hRule="exact" w:val="302"/>
          <w:jc w:val="center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A1DBC" w:rsidRPr="00833A32" w:rsidRDefault="00AA1DBC" w:rsidP="006343CD">
            <w:pPr>
              <w:pStyle w:val="aa"/>
              <w:spacing w:after="0" w:line="230" w:lineRule="exact"/>
              <w:ind w:left="120"/>
              <w:rPr>
                <w:b/>
                <w:sz w:val="20"/>
                <w:szCs w:val="20"/>
              </w:rPr>
            </w:pPr>
            <w:r w:rsidRPr="00833A32">
              <w:rPr>
                <w:rStyle w:val="ac"/>
                <w:b w:val="0"/>
                <w:color w:val="000000"/>
                <w:sz w:val="20"/>
                <w:szCs w:val="20"/>
              </w:rPr>
              <w:t>Максимальная учебная нагрузка (всего)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A1DBC" w:rsidRPr="00833A32" w:rsidRDefault="00AA1DBC" w:rsidP="006343CD">
            <w:pPr>
              <w:pStyle w:val="aa"/>
              <w:spacing w:after="0" w:line="230" w:lineRule="exact"/>
              <w:jc w:val="center"/>
              <w:rPr>
                <w:b/>
                <w:sz w:val="20"/>
                <w:szCs w:val="20"/>
              </w:rPr>
            </w:pPr>
            <w:r w:rsidRPr="00833A32">
              <w:rPr>
                <w:rStyle w:val="ac"/>
                <w:b w:val="0"/>
                <w:color w:val="000000"/>
                <w:sz w:val="20"/>
                <w:szCs w:val="20"/>
              </w:rPr>
              <w:t>72</w:t>
            </w:r>
          </w:p>
        </w:tc>
      </w:tr>
      <w:tr w:rsidR="00AA1DBC" w:rsidRPr="00BF5743" w:rsidTr="006343CD">
        <w:trPr>
          <w:trHeight w:hRule="exact" w:val="288"/>
          <w:jc w:val="center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A1DBC" w:rsidRPr="00833A32" w:rsidRDefault="00AA1DBC" w:rsidP="006343CD">
            <w:pPr>
              <w:pStyle w:val="aa"/>
              <w:spacing w:after="0" w:line="230" w:lineRule="exact"/>
              <w:ind w:left="120"/>
              <w:rPr>
                <w:rStyle w:val="ac"/>
                <w:b w:val="0"/>
                <w:color w:val="000000"/>
                <w:sz w:val="20"/>
                <w:szCs w:val="20"/>
              </w:rPr>
            </w:pPr>
            <w:r w:rsidRPr="00833A32">
              <w:rPr>
                <w:rStyle w:val="ac"/>
                <w:b w:val="0"/>
                <w:color w:val="000000"/>
                <w:sz w:val="20"/>
                <w:szCs w:val="20"/>
              </w:rPr>
              <w:t>Обязательная аудиторная учебная нагрузка (всего)</w:t>
            </w:r>
          </w:p>
          <w:p w:rsidR="00AA1DBC" w:rsidRPr="00833A32" w:rsidRDefault="00AA1DBC" w:rsidP="006343CD">
            <w:pPr>
              <w:pStyle w:val="aa"/>
              <w:spacing w:after="0" w:line="230" w:lineRule="exact"/>
              <w:ind w:left="120"/>
              <w:rPr>
                <w:rStyle w:val="ac"/>
                <w:b w:val="0"/>
                <w:color w:val="000000"/>
                <w:sz w:val="20"/>
                <w:szCs w:val="20"/>
              </w:rPr>
            </w:pPr>
          </w:p>
          <w:p w:rsidR="00AA1DBC" w:rsidRPr="00833A32" w:rsidRDefault="00AA1DBC" w:rsidP="006343CD">
            <w:pPr>
              <w:pStyle w:val="aa"/>
              <w:spacing w:after="0" w:line="230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A1DBC" w:rsidRPr="00833A32" w:rsidRDefault="00AA1DBC" w:rsidP="006343CD">
            <w:pPr>
              <w:pStyle w:val="aa"/>
              <w:spacing w:after="0" w:line="230" w:lineRule="exact"/>
              <w:jc w:val="center"/>
              <w:rPr>
                <w:sz w:val="20"/>
                <w:szCs w:val="20"/>
              </w:rPr>
            </w:pPr>
            <w:r w:rsidRPr="00833A32">
              <w:rPr>
                <w:rStyle w:val="ac"/>
                <w:b w:val="0"/>
                <w:color w:val="000000"/>
                <w:sz w:val="20"/>
                <w:szCs w:val="20"/>
              </w:rPr>
              <w:t>48</w:t>
            </w:r>
          </w:p>
        </w:tc>
      </w:tr>
      <w:tr w:rsidR="00AA1DBC" w:rsidRPr="00BF5743" w:rsidTr="006343CD">
        <w:trPr>
          <w:trHeight w:hRule="exact" w:val="298"/>
          <w:jc w:val="center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A1DBC" w:rsidRPr="00833A32" w:rsidRDefault="00AA1DBC" w:rsidP="006343CD">
            <w:pPr>
              <w:pStyle w:val="aa"/>
              <w:spacing w:after="0" w:line="230" w:lineRule="exact"/>
              <w:ind w:left="120"/>
              <w:rPr>
                <w:sz w:val="20"/>
                <w:szCs w:val="20"/>
              </w:rPr>
            </w:pPr>
            <w:r w:rsidRPr="00833A32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A1DBC" w:rsidRPr="00833A32" w:rsidRDefault="00AA1DBC" w:rsidP="006343CD">
            <w:pPr>
              <w:rPr>
                <w:sz w:val="20"/>
                <w:szCs w:val="20"/>
              </w:rPr>
            </w:pPr>
          </w:p>
        </w:tc>
      </w:tr>
      <w:tr w:rsidR="00AA1DBC" w:rsidRPr="00BF5743" w:rsidTr="006343CD">
        <w:trPr>
          <w:trHeight w:hRule="exact" w:val="288"/>
          <w:jc w:val="center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A1DBC" w:rsidRPr="00833A32" w:rsidRDefault="00AA1DBC" w:rsidP="006343CD">
            <w:pPr>
              <w:pStyle w:val="aa"/>
              <w:spacing w:after="0" w:line="230" w:lineRule="exact"/>
              <w:ind w:left="120"/>
              <w:rPr>
                <w:sz w:val="20"/>
                <w:szCs w:val="20"/>
              </w:rPr>
            </w:pPr>
            <w:r w:rsidRPr="00833A32">
              <w:rPr>
                <w:color w:val="000000"/>
                <w:sz w:val="20"/>
                <w:szCs w:val="20"/>
              </w:rPr>
              <w:t>лекции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A1DBC" w:rsidRPr="00833A32" w:rsidRDefault="00AA1DBC" w:rsidP="006343CD">
            <w:pPr>
              <w:pStyle w:val="aa"/>
              <w:spacing w:after="0" w:line="230" w:lineRule="exact"/>
              <w:jc w:val="center"/>
              <w:rPr>
                <w:sz w:val="20"/>
                <w:szCs w:val="20"/>
              </w:rPr>
            </w:pPr>
            <w:r w:rsidRPr="00833A32">
              <w:rPr>
                <w:rStyle w:val="ac"/>
                <w:b w:val="0"/>
                <w:color w:val="000000"/>
                <w:sz w:val="20"/>
                <w:szCs w:val="20"/>
              </w:rPr>
              <w:t>4</w:t>
            </w:r>
          </w:p>
        </w:tc>
      </w:tr>
      <w:tr w:rsidR="00AA1DBC" w:rsidRPr="00BF5743" w:rsidTr="006343CD">
        <w:trPr>
          <w:trHeight w:hRule="exact" w:val="293"/>
          <w:jc w:val="center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A1DBC" w:rsidRPr="00833A32" w:rsidRDefault="00AA1DBC" w:rsidP="006343CD">
            <w:pPr>
              <w:pStyle w:val="aa"/>
              <w:spacing w:after="0" w:line="230" w:lineRule="exact"/>
              <w:ind w:left="120"/>
              <w:rPr>
                <w:sz w:val="20"/>
                <w:szCs w:val="20"/>
              </w:rPr>
            </w:pPr>
            <w:r w:rsidRPr="00833A32">
              <w:rPr>
                <w:color w:val="000000"/>
                <w:sz w:val="20"/>
                <w:szCs w:val="20"/>
              </w:rPr>
              <w:t>практические занятия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A1DBC" w:rsidRPr="00833A32" w:rsidRDefault="00AA1DBC" w:rsidP="006343CD">
            <w:pPr>
              <w:pStyle w:val="aa"/>
              <w:spacing w:after="0" w:line="230" w:lineRule="exact"/>
              <w:jc w:val="center"/>
              <w:rPr>
                <w:sz w:val="20"/>
                <w:szCs w:val="20"/>
              </w:rPr>
            </w:pPr>
            <w:r w:rsidRPr="00833A32">
              <w:rPr>
                <w:rStyle w:val="ac"/>
                <w:b w:val="0"/>
                <w:color w:val="000000"/>
                <w:sz w:val="20"/>
                <w:szCs w:val="20"/>
              </w:rPr>
              <w:t>34</w:t>
            </w:r>
          </w:p>
        </w:tc>
      </w:tr>
      <w:tr w:rsidR="00AA1DBC" w:rsidRPr="00BF5743" w:rsidTr="006343CD">
        <w:trPr>
          <w:trHeight w:hRule="exact" w:val="293"/>
          <w:jc w:val="center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A1DBC" w:rsidRPr="00833A32" w:rsidRDefault="00AA1DBC" w:rsidP="006343CD">
            <w:pPr>
              <w:pStyle w:val="aa"/>
              <w:spacing w:after="0" w:line="230" w:lineRule="exact"/>
              <w:ind w:left="120"/>
              <w:rPr>
                <w:sz w:val="20"/>
                <w:szCs w:val="20"/>
              </w:rPr>
            </w:pPr>
            <w:r w:rsidRPr="00833A32">
              <w:rPr>
                <w:color w:val="000000"/>
                <w:sz w:val="20"/>
                <w:szCs w:val="20"/>
              </w:rPr>
              <w:t>семинары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A1DBC" w:rsidRPr="00833A32" w:rsidRDefault="00AA1DBC" w:rsidP="006343CD">
            <w:pPr>
              <w:pStyle w:val="aa"/>
              <w:spacing w:after="0" w:line="230" w:lineRule="exact"/>
              <w:jc w:val="center"/>
              <w:rPr>
                <w:sz w:val="20"/>
                <w:szCs w:val="20"/>
              </w:rPr>
            </w:pPr>
            <w:r w:rsidRPr="00833A32">
              <w:rPr>
                <w:rStyle w:val="ac"/>
                <w:b w:val="0"/>
                <w:color w:val="000000"/>
                <w:sz w:val="20"/>
                <w:szCs w:val="20"/>
              </w:rPr>
              <w:t>10</w:t>
            </w:r>
          </w:p>
        </w:tc>
      </w:tr>
      <w:tr w:rsidR="00AA1DBC" w:rsidRPr="00BF5743" w:rsidTr="006343CD">
        <w:trPr>
          <w:trHeight w:hRule="exact" w:val="288"/>
          <w:jc w:val="center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A1DBC" w:rsidRPr="00833A32" w:rsidRDefault="00AA1DBC" w:rsidP="006343CD">
            <w:pPr>
              <w:pStyle w:val="aa"/>
              <w:spacing w:after="0" w:line="230" w:lineRule="exact"/>
              <w:ind w:left="120"/>
              <w:rPr>
                <w:b/>
                <w:sz w:val="20"/>
                <w:szCs w:val="20"/>
              </w:rPr>
            </w:pPr>
            <w:r w:rsidRPr="00833A32">
              <w:rPr>
                <w:rStyle w:val="ac"/>
                <w:b w:val="0"/>
                <w:color w:val="000000"/>
                <w:sz w:val="20"/>
                <w:szCs w:val="20"/>
              </w:rPr>
              <w:t>Самостоятельная работа обучающегося (всего)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A1DBC" w:rsidRPr="00833A32" w:rsidRDefault="00AA1DBC" w:rsidP="006343CD">
            <w:pPr>
              <w:pStyle w:val="aa"/>
              <w:spacing w:after="0" w:line="230" w:lineRule="exact"/>
              <w:jc w:val="center"/>
              <w:rPr>
                <w:b/>
                <w:sz w:val="20"/>
                <w:szCs w:val="20"/>
              </w:rPr>
            </w:pPr>
            <w:r w:rsidRPr="00833A32">
              <w:rPr>
                <w:rStyle w:val="ac"/>
                <w:b w:val="0"/>
                <w:color w:val="000000"/>
                <w:sz w:val="20"/>
                <w:szCs w:val="20"/>
              </w:rPr>
              <w:t>24</w:t>
            </w:r>
          </w:p>
        </w:tc>
      </w:tr>
      <w:tr w:rsidR="00AA1DBC" w:rsidRPr="00BF5743" w:rsidTr="006343CD">
        <w:trPr>
          <w:trHeight w:hRule="exact" w:val="293"/>
          <w:jc w:val="center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A1DBC" w:rsidRPr="00833A32" w:rsidRDefault="00AA1DBC" w:rsidP="006343CD">
            <w:pPr>
              <w:pStyle w:val="aa"/>
              <w:spacing w:after="0" w:line="230" w:lineRule="exact"/>
              <w:ind w:left="120"/>
              <w:rPr>
                <w:sz w:val="20"/>
                <w:szCs w:val="20"/>
              </w:rPr>
            </w:pPr>
            <w:r w:rsidRPr="00833A32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A1DBC" w:rsidRPr="00833A32" w:rsidRDefault="00AA1DBC" w:rsidP="006343CD">
            <w:pPr>
              <w:rPr>
                <w:sz w:val="20"/>
                <w:szCs w:val="20"/>
              </w:rPr>
            </w:pPr>
          </w:p>
        </w:tc>
      </w:tr>
      <w:tr w:rsidR="00AA1DBC" w:rsidRPr="00BF5743" w:rsidTr="006343CD">
        <w:trPr>
          <w:trHeight w:hRule="exact" w:val="293"/>
          <w:jc w:val="center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A1DBC" w:rsidRPr="00833A32" w:rsidRDefault="00AA1DBC" w:rsidP="006343CD">
            <w:pPr>
              <w:pStyle w:val="aa"/>
              <w:spacing w:after="0" w:line="230" w:lineRule="exact"/>
              <w:ind w:left="120"/>
              <w:rPr>
                <w:sz w:val="20"/>
                <w:szCs w:val="20"/>
              </w:rPr>
            </w:pPr>
            <w:r w:rsidRPr="00833A32">
              <w:rPr>
                <w:color w:val="000000"/>
                <w:sz w:val="20"/>
                <w:szCs w:val="20"/>
              </w:rPr>
              <w:t>самостоятельная внеаудиторная работа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A1DBC" w:rsidRPr="00833A32" w:rsidRDefault="00AA1DBC" w:rsidP="006343CD">
            <w:pPr>
              <w:pStyle w:val="aa"/>
              <w:spacing w:after="0" w:line="230" w:lineRule="exact"/>
              <w:jc w:val="center"/>
              <w:rPr>
                <w:sz w:val="20"/>
                <w:szCs w:val="20"/>
              </w:rPr>
            </w:pPr>
            <w:r w:rsidRPr="00833A32">
              <w:rPr>
                <w:rStyle w:val="ac"/>
                <w:b w:val="0"/>
                <w:color w:val="000000"/>
                <w:sz w:val="20"/>
                <w:szCs w:val="20"/>
              </w:rPr>
              <w:t>24</w:t>
            </w:r>
          </w:p>
        </w:tc>
      </w:tr>
      <w:tr w:rsidR="00AA1DBC" w:rsidRPr="00BF5743" w:rsidTr="006343CD">
        <w:trPr>
          <w:trHeight w:hRule="exact" w:val="302"/>
          <w:jc w:val="center"/>
        </w:trPr>
        <w:tc>
          <w:tcPr>
            <w:tcW w:w="9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1DBC" w:rsidRPr="00833A32" w:rsidRDefault="00AA1DBC" w:rsidP="006343CD">
            <w:pPr>
              <w:pStyle w:val="aa"/>
              <w:spacing w:after="0" w:line="230" w:lineRule="exact"/>
              <w:ind w:left="120"/>
              <w:rPr>
                <w:b/>
                <w:sz w:val="20"/>
                <w:szCs w:val="20"/>
              </w:rPr>
            </w:pPr>
            <w:r w:rsidRPr="00833A32">
              <w:rPr>
                <w:rStyle w:val="ac"/>
                <w:b w:val="0"/>
                <w:color w:val="000000"/>
                <w:sz w:val="20"/>
                <w:szCs w:val="20"/>
              </w:rPr>
              <w:t xml:space="preserve">Вид промежуточной аттестации: </w:t>
            </w:r>
            <w:r w:rsidRPr="00833A32">
              <w:rPr>
                <w:b/>
                <w:color w:val="000000"/>
                <w:sz w:val="20"/>
                <w:szCs w:val="20"/>
              </w:rPr>
              <w:t>зачет</w:t>
            </w:r>
          </w:p>
        </w:tc>
      </w:tr>
    </w:tbl>
    <w:p w:rsidR="00AA1DBC" w:rsidRDefault="00AA1DBC" w:rsidP="00BC048A">
      <w:pPr>
        <w:jc w:val="center"/>
        <w:rPr>
          <w:b/>
          <w:sz w:val="28"/>
          <w:szCs w:val="28"/>
        </w:rPr>
      </w:pPr>
    </w:p>
    <w:p w:rsidR="00AA1DBC" w:rsidRPr="00B7728A" w:rsidRDefault="00AA1DBC" w:rsidP="00BC048A">
      <w:pPr>
        <w:jc w:val="both"/>
        <w:rPr>
          <w:b/>
          <w:sz w:val="24"/>
        </w:rPr>
      </w:pPr>
      <w:r w:rsidRPr="00B7728A">
        <w:rPr>
          <w:b/>
          <w:sz w:val="24"/>
        </w:rPr>
        <w:t>Примерная тематика самостоятельной работы обучающихсяпо рабочей программе «</w:t>
      </w:r>
      <w:r w:rsidR="00484308">
        <w:rPr>
          <w:b/>
          <w:sz w:val="24"/>
        </w:rPr>
        <w:t>Клинико-лабораторная и инструментальная диагностика</w:t>
      </w:r>
      <w:r w:rsidRPr="00B7728A">
        <w:rPr>
          <w:b/>
          <w:sz w:val="24"/>
        </w:rPr>
        <w:t xml:space="preserve">» </w:t>
      </w:r>
      <w:r w:rsidR="00833A32">
        <w:rPr>
          <w:b/>
          <w:sz w:val="24"/>
        </w:rPr>
        <w:t>(адаптацион</w:t>
      </w:r>
      <w:r w:rsidRPr="00B7728A">
        <w:rPr>
          <w:b/>
          <w:sz w:val="24"/>
        </w:rPr>
        <w:t>ный модуль):</w:t>
      </w:r>
    </w:p>
    <w:p w:rsidR="00AA1DBC" w:rsidRPr="00B7728A" w:rsidRDefault="00AA1DBC" w:rsidP="00BC048A">
      <w:pPr>
        <w:jc w:val="both"/>
        <w:rPr>
          <w:sz w:val="24"/>
        </w:rPr>
      </w:pPr>
      <w:r w:rsidRPr="00B7728A">
        <w:rPr>
          <w:sz w:val="24"/>
        </w:rPr>
        <w:t xml:space="preserve">1.Донорство и служба крови. Изучение нормативной документации по службе крови. </w:t>
      </w:r>
    </w:p>
    <w:p w:rsidR="00AA1DBC" w:rsidRPr="00B7728A" w:rsidRDefault="00AA1DBC" w:rsidP="00BC048A">
      <w:pPr>
        <w:jc w:val="both"/>
        <w:rPr>
          <w:sz w:val="24"/>
        </w:rPr>
      </w:pPr>
      <w:r w:rsidRPr="00B7728A">
        <w:rPr>
          <w:sz w:val="24"/>
        </w:rPr>
        <w:t xml:space="preserve">2. Водно-электролитный баланс. Диагностика нарушений водно-электролитного баланса </w:t>
      </w:r>
      <w:proofErr w:type="spellStart"/>
      <w:r w:rsidRPr="00B7728A">
        <w:rPr>
          <w:sz w:val="24"/>
        </w:rPr>
        <w:t>Осмолярность</w:t>
      </w:r>
      <w:proofErr w:type="spellEnd"/>
      <w:r w:rsidRPr="00B7728A">
        <w:rPr>
          <w:sz w:val="24"/>
        </w:rPr>
        <w:t xml:space="preserve">, кислотно-щелочное состояние, </w:t>
      </w:r>
      <w:proofErr w:type="spellStart"/>
      <w:r w:rsidRPr="00B7728A">
        <w:rPr>
          <w:sz w:val="24"/>
        </w:rPr>
        <w:t>интрепретация</w:t>
      </w:r>
      <w:proofErr w:type="spellEnd"/>
      <w:r w:rsidRPr="00B7728A">
        <w:rPr>
          <w:sz w:val="24"/>
        </w:rPr>
        <w:t xml:space="preserve"> лабораторных данных и их клиническое значение (решение ситуационных задач) </w:t>
      </w:r>
    </w:p>
    <w:p w:rsidR="00AA1DBC" w:rsidRPr="00B7728A" w:rsidRDefault="00AA1DBC" w:rsidP="00BC048A">
      <w:pPr>
        <w:jc w:val="both"/>
        <w:rPr>
          <w:sz w:val="24"/>
        </w:rPr>
      </w:pPr>
      <w:r w:rsidRPr="00B7728A">
        <w:rPr>
          <w:sz w:val="24"/>
        </w:rPr>
        <w:lastRenderedPageBreak/>
        <w:t xml:space="preserve">3. Иммунологические проблемы в трансфузиологии. </w:t>
      </w:r>
      <w:proofErr w:type="spellStart"/>
      <w:r w:rsidRPr="00B7728A">
        <w:rPr>
          <w:sz w:val="24"/>
        </w:rPr>
        <w:t>Антигеносовместимость</w:t>
      </w:r>
      <w:proofErr w:type="spellEnd"/>
      <w:r w:rsidRPr="00B7728A">
        <w:rPr>
          <w:sz w:val="24"/>
        </w:rPr>
        <w:t xml:space="preserve"> в клинической практике. </w:t>
      </w:r>
      <w:proofErr w:type="spellStart"/>
      <w:r w:rsidRPr="00B7728A">
        <w:rPr>
          <w:sz w:val="24"/>
        </w:rPr>
        <w:t>Rh-отр</w:t>
      </w:r>
      <w:proofErr w:type="spellEnd"/>
      <w:r w:rsidRPr="00B7728A">
        <w:rPr>
          <w:sz w:val="24"/>
        </w:rPr>
        <w:t xml:space="preserve">. донор, </w:t>
      </w:r>
      <w:proofErr w:type="spellStart"/>
      <w:r w:rsidRPr="00B7728A">
        <w:rPr>
          <w:sz w:val="24"/>
        </w:rPr>
        <w:t>Rh-отр</w:t>
      </w:r>
      <w:proofErr w:type="spellEnd"/>
      <w:r w:rsidRPr="00B7728A">
        <w:rPr>
          <w:sz w:val="24"/>
        </w:rPr>
        <w:t xml:space="preserve">. реципиент; Rh-конфликты. Трудноопределимые группы крови. Определение групп крови на планшетах </w:t>
      </w:r>
    </w:p>
    <w:p w:rsidR="00AA1DBC" w:rsidRPr="00B7728A" w:rsidRDefault="00AA1DBC" w:rsidP="00BC048A">
      <w:pPr>
        <w:jc w:val="both"/>
        <w:rPr>
          <w:sz w:val="24"/>
        </w:rPr>
      </w:pPr>
      <w:r w:rsidRPr="00B7728A">
        <w:rPr>
          <w:sz w:val="24"/>
        </w:rPr>
        <w:t xml:space="preserve">4. Средства </w:t>
      </w:r>
      <w:proofErr w:type="spellStart"/>
      <w:r w:rsidRPr="00B7728A">
        <w:rPr>
          <w:sz w:val="24"/>
        </w:rPr>
        <w:t>инфузионно-трансфузионной</w:t>
      </w:r>
      <w:proofErr w:type="spellEnd"/>
      <w:r w:rsidRPr="00B7728A">
        <w:rPr>
          <w:sz w:val="24"/>
        </w:rPr>
        <w:t xml:space="preserve"> терапии. Цельная кровь, компоненты  (</w:t>
      </w:r>
      <w:proofErr w:type="spellStart"/>
      <w:r w:rsidRPr="00B7728A">
        <w:rPr>
          <w:sz w:val="24"/>
        </w:rPr>
        <w:t>эритроцитарная</w:t>
      </w:r>
      <w:proofErr w:type="spellEnd"/>
      <w:r w:rsidRPr="00B7728A">
        <w:rPr>
          <w:sz w:val="24"/>
        </w:rPr>
        <w:t xml:space="preserve"> масса, </w:t>
      </w:r>
      <w:proofErr w:type="spellStart"/>
      <w:r w:rsidRPr="00B7728A">
        <w:rPr>
          <w:sz w:val="24"/>
        </w:rPr>
        <w:t>тромбоконцентрат</w:t>
      </w:r>
      <w:proofErr w:type="spellEnd"/>
      <w:r w:rsidRPr="00B7728A">
        <w:rPr>
          <w:sz w:val="24"/>
        </w:rPr>
        <w:t xml:space="preserve">), препараты крови (плазма). Современные кровезаменители (коллоиды, кристаллоиды). </w:t>
      </w:r>
    </w:p>
    <w:p w:rsidR="00AA1DBC" w:rsidRPr="00B7728A" w:rsidRDefault="00AA1DBC" w:rsidP="00BC048A">
      <w:pPr>
        <w:jc w:val="both"/>
        <w:rPr>
          <w:sz w:val="24"/>
        </w:rPr>
      </w:pPr>
      <w:r w:rsidRPr="00B7728A">
        <w:rPr>
          <w:sz w:val="24"/>
        </w:rPr>
        <w:t xml:space="preserve">5. </w:t>
      </w:r>
      <w:proofErr w:type="spellStart"/>
      <w:r w:rsidRPr="00B7728A">
        <w:rPr>
          <w:sz w:val="24"/>
        </w:rPr>
        <w:t>Инфузионно-трансфузионная</w:t>
      </w:r>
      <w:proofErr w:type="spellEnd"/>
      <w:r w:rsidRPr="00B7728A">
        <w:rPr>
          <w:sz w:val="24"/>
        </w:rPr>
        <w:t xml:space="preserve"> терапия в клинической практике. Современная концепция компонентной гемотерапии. Патофизиология и практика парентерального питания. </w:t>
      </w:r>
    </w:p>
    <w:p w:rsidR="00AA1DBC" w:rsidRPr="00B7728A" w:rsidRDefault="00AA1DBC" w:rsidP="00BC048A">
      <w:pPr>
        <w:jc w:val="both"/>
        <w:rPr>
          <w:sz w:val="24"/>
        </w:rPr>
      </w:pPr>
      <w:r w:rsidRPr="00B7728A">
        <w:rPr>
          <w:sz w:val="24"/>
        </w:rPr>
        <w:t xml:space="preserve">6. Экстракорпоральные методы очищения крови. Современные подходы к методам экстракорпоральной </w:t>
      </w:r>
      <w:proofErr w:type="spellStart"/>
      <w:r w:rsidRPr="00B7728A">
        <w:rPr>
          <w:sz w:val="24"/>
        </w:rPr>
        <w:t>гемокоррекции</w:t>
      </w:r>
      <w:proofErr w:type="spellEnd"/>
      <w:r w:rsidRPr="00B7728A">
        <w:rPr>
          <w:sz w:val="24"/>
        </w:rPr>
        <w:t xml:space="preserve"> и </w:t>
      </w:r>
      <w:proofErr w:type="spellStart"/>
      <w:r w:rsidRPr="00B7728A">
        <w:rPr>
          <w:sz w:val="24"/>
        </w:rPr>
        <w:t>фотогемотерапии</w:t>
      </w:r>
      <w:proofErr w:type="spellEnd"/>
      <w:r w:rsidRPr="00B7728A">
        <w:rPr>
          <w:sz w:val="24"/>
        </w:rPr>
        <w:t xml:space="preserve">. Сорбционные, трансмембранные и </w:t>
      </w:r>
      <w:proofErr w:type="spellStart"/>
      <w:r w:rsidRPr="00B7728A">
        <w:rPr>
          <w:sz w:val="24"/>
        </w:rPr>
        <w:t>аферезные</w:t>
      </w:r>
      <w:proofErr w:type="spellEnd"/>
      <w:r w:rsidRPr="00B7728A">
        <w:rPr>
          <w:sz w:val="24"/>
        </w:rPr>
        <w:t xml:space="preserve"> методы детоксикации. </w:t>
      </w:r>
    </w:p>
    <w:p w:rsidR="00AA1DBC" w:rsidRPr="00484308" w:rsidRDefault="00AA1DBC" w:rsidP="00833A32">
      <w:pPr>
        <w:jc w:val="both"/>
        <w:rPr>
          <w:b/>
          <w:sz w:val="24"/>
        </w:rPr>
      </w:pPr>
      <w:r w:rsidRPr="00B7728A">
        <w:rPr>
          <w:sz w:val="24"/>
        </w:rPr>
        <w:t xml:space="preserve">7. Посттрансфузионные реакции и осложнения. Риск </w:t>
      </w:r>
      <w:proofErr w:type="spellStart"/>
      <w:r w:rsidRPr="00B7728A">
        <w:rPr>
          <w:sz w:val="24"/>
        </w:rPr>
        <w:t>трансфузионных</w:t>
      </w:r>
      <w:proofErr w:type="spellEnd"/>
      <w:r w:rsidRPr="00B7728A">
        <w:rPr>
          <w:sz w:val="24"/>
        </w:rPr>
        <w:t xml:space="preserve"> осложнений и основные ошибки при гемотрансфузиях. Геморрагический</w:t>
      </w:r>
    </w:p>
    <w:p w:rsidR="00AA1DBC" w:rsidRPr="00BF5743" w:rsidRDefault="00AA1DBC" w:rsidP="00833A32">
      <w:pPr>
        <w:rPr>
          <w:b/>
          <w:sz w:val="24"/>
        </w:rPr>
      </w:pPr>
      <w:r w:rsidRPr="00BF5743">
        <w:rPr>
          <w:b/>
          <w:sz w:val="24"/>
        </w:rPr>
        <w:t xml:space="preserve">Формы и вид промежуточной аттестации обучающихся: </w:t>
      </w:r>
    </w:p>
    <w:p w:rsidR="00AA1DBC" w:rsidRPr="00BF5743" w:rsidRDefault="00AA1DBC" w:rsidP="00833A32">
      <w:pPr>
        <w:rPr>
          <w:sz w:val="24"/>
        </w:rPr>
      </w:pPr>
      <w:r w:rsidRPr="00BF5743">
        <w:rPr>
          <w:sz w:val="24"/>
        </w:rPr>
        <w:t>1. Зачёт</w:t>
      </w:r>
      <w:r w:rsidR="008E6563">
        <w:rPr>
          <w:sz w:val="24"/>
        </w:rPr>
        <w:t>ы</w:t>
      </w:r>
      <w:r w:rsidRPr="00BF5743">
        <w:rPr>
          <w:sz w:val="24"/>
        </w:rPr>
        <w:t xml:space="preserve"> (без оценки).</w:t>
      </w:r>
    </w:p>
    <w:p w:rsidR="00AA1DBC" w:rsidRPr="00BF5743" w:rsidRDefault="00AA1DBC" w:rsidP="00833A32">
      <w:pPr>
        <w:rPr>
          <w:sz w:val="24"/>
        </w:rPr>
      </w:pPr>
      <w:r w:rsidRPr="00BF5743">
        <w:rPr>
          <w:sz w:val="24"/>
        </w:rPr>
        <w:t>2. Решение ситуационных задач, тестирование.</w:t>
      </w:r>
    </w:p>
    <w:p w:rsidR="00AA1DBC" w:rsidRPr="00734C02" w:rsidRDefault="00AA1DBC" w:rsidP="00833A32">
      <w:pPr>
        <w:jc w:val="both"/>
        <w:rPr>
          <w:sz w:val="28"/>
        </w:rPr>
      </w:pPr>
    </w:p>
    <w:p w:rsidR="00AA1DBC" w:rsidRDefault="00AA1DBC" w:rsidP="00833A32">
      <w:pPr>
        <w:widowControl w:val="0"/>
        <w:ind w:firstLine="709"/>
        <w:jc w:val="center"/>
        <w:rPr>
          <w:b/>
          <w:sz w:val="24"/>
        </w:rPr>
      </w:pPr>
    </w:p>
    <w:p w:rsidR="00AA1DBC" w:rsidRPr="00B7728A" w:rsidRDefault="00AA1DBC" w:rsidP="00833A32">
      <w:pPr>
        <w:widowControl w:val="0"/>
        <w:ind w:firstLine="709"/>
        <w:jc w:val="center"/>
        <w:rPr>
          <w:b/>
          <w:sz w:val="24"/>
        </w:rPr>
      </w:pPr>
      <w:r w:rsidRPr="00B7728A">
        <w:rPr>
          <w:b/>
          <w:sz w:val="24"/>
        </w:rPr>
        <w:t>Список литературы для ординаторов</w:t>
      </w:r>
    </w:p>
    <w:p w:rsidR="00AA1DBC" w:rsidRDefault="00AA1DBC" w:rsidP="00833A32">
      <w:pPr>
        <w:widowControl w:val="0"/>
        <w:ind w:firstLine="709"/>
        <w:jc w:val="both"/>
        <w:rPr>
          <w:sz w:val="24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0"/>
        <w:gridCol w:w="7127"/>
        <w:gridCol w:w="1701"/>
      </w:tblGrid>
      <w:tr w:rsidR="003E128F" w:rsidRPr="003E128F" w:rsidTr="00E21266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8F" w:rsidRPr="003E128F" w:rsidRDefault="003E128F" w:rsidP="003E12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</w:rPr>
            </w:pPr>
            <w:r w:rsidRPr="003E128F">
              <w:rPr>
                <w:rFonts w:eastAsiaTheme="minorEastAsia"/>
                <w:sz w:val="24"/>
              </w:rPr>
              <w:t>1</w:t>
            </w:r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8F" w:rsidRPr="003E128F" w:rsidRDefault="003E128F" w:rsidP="003E128F">
            <w:pPr>
              <w:rPr>
                <w:bCs/>
                <w:sz w:val="24"/>
              </w:rPr>
            </w:pPr>
            <w:r w:rsidRPr="003E128F">
              <w:rPr>
                <w:bCs/>
                <w:sz w:val="24"/>
              </w:rPr>
              <w:t>Медицинские лабораторные технологии</w:t>
            </w:r>
            <w:r w:rsidRPr="003E128F">
              <w:rPr>
                <w:sz w:val="24"/>
              </w:rPr>
              <w:t xml:space="preserve"> [Электронный ресурс</w:t>
            </w:r>
            <w:proofErr w:type="gramStart"/>
            <w:r w:rsidRPr="003E128F">
              <w:rPr>
                <w:sz w:val="24"/>
              </w:rPr>
              <w:t>] :</w:t>
            </w:r>
            <w:proofErr w:type="gramEnd"/>
            <w:r w:rsidRPr="003E128F">
              <w:rPr>
                <w:sz w:val="24"/>
              </w:rPr>
              <w:t xml:space="preserve"> руководство: в 2-х т. / под ред. А. И. </w:t>
            </w:r>
            <w:proofErr w:type="spellStart"/>
            <w:r w:rsidRPr="003E128F">
              <w:rPr>
                <w:sz w:val="24"/>
              </w:rPr>
              <w:t>Карпищенко</w:t>
            </w:r>
            <w:proofErr w:type="spellEnd"/>
            <w:r w:rsidRPr="003E128F">
              <w:rPr>
                <w:sz w:val="24"/>
              </w:rPr>
              <w:t xml:space="preserve">. - 3-е изд., </w:t>
            </w:r>
            <w:proofErr w:type="spellStart"/>
            <w:r w:rsidRPr="003E128F">
              <w:rPr>
                <w:sz w:val="24"/>
              </w:rPr>
              <w:t>испр</w:t>
            </w:r>
            <w:proofErr w:type="spellEnd"/>
            <w:proofErr w:type="gramStart"/>
            <w:r w:rsidRPr="003E128F">
              <w:rPr>
                <w:sz w:val="24"/>
              </w:rPr>
              <w:t>.</w:t>
            </w:r>
            <w:proofErr w:type="gramEnd"/>
            <w:r w:rsidRPr="003E128F">
              <w:rPr>
                <w:sz w:val="24"/>
              </w:rPr>
              <w:t xml:space="preserve"> и доп. - Электрон. текстовые дан. - </w:t>
            </w:r>
            <w:proofErr w:type="gramStart"/>
            <w:r w:rsidRPr="003E128F">
              <w:rPr>
                <w:sz w:val="24"/>
              </w:rPr>
              <w:t>М. :</w:t>
            </w:r>
            <w:proofErr w:type="spellStart"/>
            <w:r w:rsidRPr="003E128F">
              <w:rPr>
                <w:sz w:val="24"/>
              </w:rPr>
              <w:t>Гэотар</w:t>
            </w:r>
            <w:proofErr w:type="spellEnd"/>
            <w:proofErr w:type="gramEnd"/>
            <w:r w:rsidRPr="003E128F">
              <w:rPr>
                <w:sz w:val="24"/>
              </w:rPr>
              <w:t xml:space="preserve"> Медиа, 2012 - Т. 1. - </w:t>
            </w:r>
            <w:r w:rsidRPr="003E128F">
              <w:rPr>
                <w:sz w:val="24"/>
                <w:lang w:val="en-US"/>
              </w:rPr>
              <w:t>on</w:t>
            </w:r>
            <w:r w:rsidRPr="003E128F">
              <w:rPr>
                <w:sz w:val="24"/>
              </w:rPr>
              <w:t>-</w:t>
            </w:r>
            <w:r w:rsidRPr="003E128F">
              <w:rPr>
                <w:sz w:val="24"/>
                <w:lang w:val="en-US"/>
              </w:rPr>
              <w:t>line</w:t>
            </w:r>
            <w:r w:rsidRPr="003E128F">
              <w:rPr>
                <w:sz w:val="24"/>
              </w:rPr>
              <w:t xml:space="preserve">. - Режим доступа: ЭБС «Консультант </w:t>
            </w:r>
            <w:proofErr w:type="spellStart"/>
            <w:r w:rsidRPr="003E128F">
              <w:rPr>
                <w:sz w:val="24"/>
              </w:rPr>
              <w:t>студента»</w:t>
            </w:r>
            <w:hyperlink r:id="rId9" w:history="1">
              <w:r w:rsidRPr="003E128F">
                <w:rPr>
                  <w:rStyle w:val="a4"/>
                  <w:color w:val="auto"/>
                  <w:sz w:val="24"/>
                </w:rPr>
                <w:t>http</w:t>
              </w:r>
              <w:proofErr w:type="spellEnd"/>
              <w:r w:rsidRPr="003E128F">
                <w:rPr>
                  <w:rStyle w:val="a4"/>
                  <w:color w:val="auto"/>
                  <w:sz w:val="24"/>
                </w:rPr>
                <w:t>://www.studmedlib.ru/book/ISBN9785970422748.html</w:t>
              </w:r>
            </w:hyperlink>
            <w:r w:rsidRPr="003E128F">
              <w:rPr>
                <w:noProof/>
                <w:sz w:val="24"/>
              </w:rPr>
              <w:drawing>
                <wp:inline distT="0" distB="0" distL="0" distR="0" wp14:anchorId="56CF757E" wp14:editId="6FDB3DF5">
                  <wp:extent cx="209550" cy="209550"/>
                  <wp:effectExtent l="0" t="0" r="0" b="0"/>
                  <wp:docPr id="186" name="Рисунок 1" descr="Озвучить текст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Озвучить текст">
                            <a:hlinkClick r:id="rId10"/>
                          </pic:cNvPr>
                          <pic:cNvPicPr/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8F" w:rsidRPr="003E128F" w:rsidRDefault="003E128F" w:rsidP="003E128F">
            <w:pPr>
              <w:pStyle w:val="af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128F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3E128F" w:rsidRPr="003E128F" w:rsidTr="00E21266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8F" w:rsidRPr="003E128F" w:rsidRDefault="003E128F" w:rsidP="003E12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</w:rPr>
            </w:pPr>
            <w:r w:rsidRPr="003E128F">
              <w:rPr>
                <w:rFonts w:eastAsiaTheme="minorEastAsia"/>
                <w:sz w:val="24"/>
              </w:rPr>
              <w:t>2</w:t>
            </w:r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8F" w:rsidRPr="003E128F" w:rsidRDefault="003E128F" w:rsidP="003E128F">
            <w:pPr>
              <w:rPr>
                <w:sz w:val="24"/>
              </w:rPr>
            </w:pPr>
            <w:r w:rsidRPr="003E128F">
              <w:rPr>
                <w:bCs/>
                <w:sz w:val="24"/>
              </w:rPr>
              <w:t>Ершов, Ю. А.</w:t>
            </w:r>
            <w:r w:rsidRPr="003E128F">
              <w:rPr>
                <w:sz w:val="24"/>
              </w:rPr>
              <w:t xml:space="preserve"> Основы молекулярной диагностики. </w:t>
            </w:r>
            <w:proofErr w:type="spellStart"/>
            <w:r w:rsidRPr="003E128F">
              <w:rPr>
                <w:sz w:val="24"/>
              </w:rPr>
              <w:t>Метаболомика</w:t>
            </w:r>
            <w:proofErr w:type="spellEnd"/>
            <w:r w:rsidRPr="003E128F">
              <w:rPr>
                <w:sz w:val="24"/>
              </w:rPr>
              <w:t xml:space="preserve"> [Электронный ресурс]: учебник / Ю. А. Ершов. - Электрон. текстовые дан. - М.: ГЭОТАР-Медиа, 2016. - </w:t>
            </w:r>
            <w:proofErr w:type="spellStart"/>
            <w:r w:rsidRPr="003E128F">
              <w:rPr>
                <w:sz w:val="24"/>
              </w:rPr>
              <w:t>on-line</w:t>
            </w:r>
            <w:proofErr w:type="spellEnd"/>
            <w:r w:rsidRPr="003E128F">
              <w:rPr>
                <w:sz w:val="24"/>
              </w:rPr>
              <w:t xml:space="preserve">. - Режим доступа: ЭБС «Консультант </w:t>
            </w:r>
            <w:proofErr w:type="spellStart"/>
            <w:r w:rsidRPr="003E128F">
              <w:rPr>
                <w:sz w:val="24"/>
              </w:rPr>
              <w:t>студента»</w:t>
            </w:r>
            <w:hyperlink r:id="rId12" w:history="1">
              <w:r w:rsidRPr="003E128F">
                <w:rPr>
                  <w:rStyle w:val="a4"/>
                  <w:color w:val="auto"/>
                  <w:sz w:val="24"/>
                </w:rPr>
                <w:t>http</w:t>
              </w:r>
              <w:proofErr w:type="spellEnd"/>
              <w:r w:rsidRPr="003E128F">
                <w:rPr>
                  <w:rStyle w:val="a4"/>
                  <w:color w:val="auto"/>
                  <w:sz w:val="24"/>
                </w:rPr>
                <w:t>://www.studmedlib.ru/</w:t>
              </w:r>
              <w:proofErr w:type="spellStart"/>
              <w:r w:rsidRPr="003E128F">
                <w:rPr>
                  <w:rStyle w:val="a4"/>
                  <w:color w:val="auto"/>
                  <w:sz w:val="24"/>
                </w:rPr>
                <w:t>book</w:t>
              </w:r>
              <w:proofErr w:type="spellEnd"/>
              <w:r w:rsidRPr="003E128F">
                <w:rPr>
                  <w:rStyle w:val="a4"/>
                  <w:color w:val="auto"/>
                  <w:sz w:val="24"/>
                </w:rPr>
                <w:t>/ISBN9785970437230.html</w:t>
              </w:r>
            </w:hyperlink>
            <w:r w:rsidRPr="003E128F">
              <w:rPr>
                <w:sz w:val="24"/>
              </w:rPr>
              <w:t xml:space="preserve">.  </w:t>
            </w:r>
            <w:r w:rsidRPr="003E128F">
              <w:rPr>
                <w:noProof/>
                <w:sz w:val="24"/>
              </w:rPr>
              <w:drawing>
                <wp:inline distT="0" distB="0" distL="0" distR="0" wp14:anchorId="48E4E261" wp14:editId="0FCD7F2E">
                  <wp:extent cx="209550" cy="209550"/>
                  <wp:effectExtent l="0" t="0" r="0" b="0"/>
                  <wp:docPr id="187" name="Рисунок 1" descr="Озвучить текст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Озвучить текст">
                            <a:hlinkClick r:id="rId10"/>
                          </pic:cNvPr>
                          <pic:cNvPicPr/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8F" w:rsidRPr="003E128F" w:rsidRDefault="003E128F" w:rsidP="003E128F">
            <w:pPr>
              <w:pStyle w:val="af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128F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3E128F" w:rsidRPr="003E128F" w:rsidTr="00E21266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8F" w:rsidRPr="003E128F" w:rsidRDefault="003E128F" w:rsidP="003E12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</w:rPr>
            </w:pPr>
            <w:r w:rsidRPr="003E128F">
              <w:rPr>
                <w:rFonts w:eastAsiaTheme="minorEastAsia"/>
                <w:sz w:val="24"/>
              </w:rPr>
              <w:t>3</w:t>
            </w:r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8F" w:rsidRPr="003E128F" w:rsidRDefault="003E128F" w:rsidP="003E128F">
            <w:pPr>
              <w:rPr>
                <w:b/>
                <w:bCs/>
                <w:sz w:val="24"/>
              </w:rPr>
            </w:pPr>
            <w:r w:rsidRPr="003E128F">
              <w:rPr>
                <w:bCs/>
                <w:sz w:val="24"/>
              </w:rPr>
              <w:t>Вялов, С. С</w:t>
            </w:r>
            <w:r w:rsidRPr="003E128F">
              <w:rPr>
                <w:sz w:val="24"/>
              </w:rPr>
              <w:t xml:space="preserve">. Общая врачебная практика: диагностическое значение лабораторных исследований [Текст]: учеб. пособие / С. С. Вялов. - 5-е изд. - М.: </w:t>
            </w:r>
            <w:proofErr w:type="spellStart"/>
            <w:r w:rsidRPr="003E128F">
              <w:rPr>
                <w:sz w:val="24"/>
              </w:rPr>
              <w:t>МЕДпресс-информ</w:t>
            </w:r>
            <w:proofErr w:type="spellEnd"/>
            <w:r w:rsidRPr="003E128F">
              <w:rPr>
                <w:sz w:val="24"/>
              </w:rPr>
              <w:t xml:space="preserve">, 2013. - 171 с.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8F" w:rsidRPr="003E128F" w:rsidRDefault="003E128F" w:rsidP="003E128F">
            <w:pPr>
              <w:pStyle w:val="af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128F">
              <w:rPr>
                <w:rFonts w:ascii="Times New Roman" w:hAnsi="Times New Roman" w:cs="Times New Roman"/>
                <w:sz w:val="24"/>
                <w:szCs w:val="24"/>
              </w:rPr>
              <w:t>6 экз.</w:t>
            </w:r>
          </w:p>
        </w:tc>
      </w:tr>
      <w:tr w:rsidR="003E128F" w:rsidRPr="003E128F" w:rsidTr="00E21266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8F" w:rsidRPr="003E128F" w:rsidRDefault="003E128F" w:rsidP="003E12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</w:rPr>
            </w:pPr>
            <w:r w:rsidRPr="003E128F">
              <w:rPr>
                <w:rFonts w:eastAsiaTheme="minorEastAsia"/>
                <w:sz w:val="24"/>
              </w:rPr>
              <w:t>4</w:t>
            </w:r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8F" w:rsidRPr="003E128F" w:rsidRDefault="003E128F" w:rsidP="003E128F">
            <w:pPr>
              <w:rPr>
                <w:b/>
                <w:bCs/>
                <w:sz w:val="24"/>
              </w:rPr>
            </w:pPr>
            <w:r w:rsidRPr="003E128F">
              <w:rPr>
                <w:bCs/>
                <w:sz w:val="24"/>
              </w:rPr>
              <w:t>О чем говорят</w:t>
            </w:r>
            <w:r w:rsidRPr="003E128F">
              <w:rPr>
                <w:sz w:val="24"/>
              </w:rPr>
              <w:t xml:space="preserve"> анализы? [Текст]: карманный справочник / Е. Н. Панкова [и др.]. - </w:t>
            </w:r>
            <w:proofErr w:type="spellStart"/>
            <w:r w:rsidRPr="003E128F">
              <w:rPr>
                <w:sz w:val="24"/>
              </w:rPr>
              <w:t>Ростов</w:t>
            </w:r>
            <w:proofErr w:type="spellEnd"/>
            <w:r w:rsidRPr="003E128F">
              <w:rPr>
                <w:sz w:val="24"/>
              </w:rPr>
              <w:t xml:space="preserve"> н/Д: Феникс, 2015. - 220 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8F" w:rsidRPr="003E128F" w:rsidRDefault="003E128F" w:rsidP="003E128F">
            <w:pPr>
              <w:pStyle w:val="af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128F">
              <w:rPr>
                <w:rFonts w:ascii="Times New Roman" w:hAnsi="Times New Roman" w:cs="Times New Roman"/>
                <w:sz w:val="24"/>
                <w:szCs w:val="24"/>
              </w:rPr>
              <w:t>5 экз.</w:t>
            </w:r>
          </w:p>
        </w:tc>
      </w:tr>
      <w:tr w:rsidR="003E128F" w:rsidRPr="003E128F" w:rsidTr="00E21266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8F" w:rsidRPr="003E128F" w:rsidRDefault="003E128F" w:rsidP="003E12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</w:rPr>
            </w:pPr>
            <w:r w:rsidRPr="003E128F">
              <w:rPr>
                <w:rFonts w:eastAsiaTheme="minorEastAsia"/>
                <w:sz w:val="24"/>
              </w:rPr>
              <w:t>5</w:t>
            </w:r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8F" w:rsidRPr="003E128F" w:rsidRDefault="003E128F" w:rsidP="003E128F">
            <w:pPr>
              <w:rPr>
                <w:sz w:val="24"/>
              </w:rPr>
            </w:pPr>
            <w:proofErr w:type="spellStart"/>
            <w:r w:rsidRPr="003E128F">
              <w:rPr>
                <w:bCs/>
                <w:sz w:val="24"/>
              </w:rPr>
              <w:t>Кильдиярова</w:t>
            </w:r>
            <w:proofErr w:type="spellEnd"/>
            <w:r w:rsidRPr="003E128F">
              <w:rPr>
                <w:bCs/>
                <w:sz w:val="24"/>
              </w:rPr>
              <w:t>, Р. Р</w:t>
            </w:r>
            <w:r w:rsidRPr="003E128F">
              <w:rPr>
                <w:sz w:val="24"/>
              </w:rPr>
              <w:t xml:space="preserve">. Лабораторные и функциональные исследования в практике педиатра [Электронный ресурс]: учебник / Р. Р. </w:t>
            </w:r>
            <w:proofErr w:type="spellStart"/>
            <w:r w:rsidRPr="003E128F">
              <w:rPr>
                <w:sz w:val="24"/>
              </w:rPr>
              <w:t>Кильдиярова</w:t>
            </w:r>
            <w:proofErr w:type="spellEnd"/>
            <w:r w:rsidRPr="003E128F">
              <w:rPr>
                <w:sz w:val="24"/>
              </w:rPr>
              <w:t xml:space="preserve">. - 3-е изд., </w:t>
            </w:r>
            <w:proofErr w:type="spellStart"/>
            <w:r w:rsidRPr="003E128F">
              <w:rPr>
                <w:sz w:val="24"/>
              </w:rPr>
              <w:t>перераб</w:t>
            </w:r>
            <w:proofErr w:type="spellEnd"/>
            <w:proofErr w:type="gramStart"/>
            <w:r w:rsidRPr="003E128F">
              <w:rPr>
                <w:sz w:val="24"/>
              </w:rPr>
              <w:t>.</w:t>
            </w:r>
            <w:proofErr w:type="gramEnd"/>
            <w:r w:rsidRPr="003E128F">
              <w:rPr>
                <w:sz w:val="24"/>
              </w:rPr>
              <w:t xml:space="preserve"> и доп. - Электрон. текстовые дан. - М.: </w:t>
            </w:r>
            <w:proofErr w:type="spellStart"/>
            <w:r w:rsidRPr="003E128F">
              <w:rPr>
                <w:sz w:val="24"/>
              </w:rPr>
              <w:t>Гэотар</w:t>
            </w:r>
            <w:proofErr w:type="spellEnd"/>
            <w:r w:rsidRPr="003E128F">
              <w:rPr>
                <w:sz w:val="24"/>
              </w:rPr>
              <w:t xml:space="preserve"> Медиа, 2015. - </w:t>
            </w:r>
            <w:proofErr w:type="spellStart"/>
            <w:r w:rsidRPr="003E128F">
              <w:rPr>
                <w:sz w:val="24"/>
              </w:rPr>
              <w:t>on-line</w:t>
            </w:r>
            <w:proofErr w:type="spellEnd"/>
            <w:r w:rsidRPr="003E128F">
              <w:rPr>
                <w:sz w:val="24"/>
              </w:rPr>
              <w:t>. - Режим доступа: ЭБС «Консультант студента»</w:t>
            </w:r>
            <w:hyperlink r:id="rId13" w:history="1">
              <w:r w:rsidRPr="003E128F">
                <w:rPr>
                  <w:rStyle w:val="a4"/>
                  <w:color w:val="auto"/>
                  <w:sz w:val="24"/>
                </w:rPr>
                <w:t>http://www.studmedlib.ru/ru/book/ISBN9785970433911.html</w:t>
              </w:r>
            </w:hyperlink>
            <w:r w:rsidRPr="003E128F">
              <w:rPr>
                <w:sz w:val="24"/>
              </w:rPr>
              <w:t xml:space="preserve">. </w:t>
            </w:r>
            <w:r w:rsidRPr="003E128F">
              <w:rPr>
                <w:noProof/>
                <w:sz w:val="24"/>
              </w:rPr>
              <w:drawing>
                <wp:inline distT="0" distB="0" distL="0" distR="0" wp14:anchorId="5994B651" wp14:editId="39231A84">
                  <wp:extent cx="209550" cy="209550"/>
                  <wp:effectExtent l="0" t="0" r="0" b="0"/>
                  <wp:docPr id="188" name="Рисунок 1" descr="Озвучить текст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Озвучить текст">
                            <a:hlinkClick r:id="rId10"/>
                          </pic:cNvPr>
                          <pic:cNvPicPr/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8F" w:rsidRPr="003E128F" w:rsidRDefault="003E128F" w:rsidP="003E128F">
            <w:pPr>
              <w:pStyle w:val="af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128F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3E128F" w:rsidRPr="003E128F" w:rsidTr="00E21266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8F" w:rsidRPr="003E128F" w:rsidRDefault="003E128F" w:rsidP="003E12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8F" w:rsidRPr="003E128F" w:rsidRDefault="003E128F" w:rsidP="003E128F">
            <w:pPr>
              <w:rPr>
                <w:bCs/>
                <w:sz w:val="24"/>
              </w:rPr>
            </w:pPr>
            <w:proofErr w:type="spellStart"/>
            <w:r w:rsidRPr="003E128F">
              <w:rPr>
                <w:bCs/>
                <w:sz w:val="24"/>
              </w:rPr>
              <w:t>Кильдиярова</w:t>
            </w:r>
            <w:proofErr w:type="spellEnd"/>
            <w:r w:rsidRPr="003E128F">
              <w:rPr>
                <w:bCs/>
                <w:sz w:val="24"/>
              </w:rPr>
              <w:t>, Р. Р</w:t>
            </w:r>
            <w:r w:rsidRPr="003E128F">
              <w:rPr>
                <w:sz w:val="24"/>
              </w:rPr>
              <w:t xml:space="preserve">. Лабораторные и функциональные исследования в практике педиатра [Текст]: учеб. пособие / Р. Р. </w:t>
            </w:r>
            <w:proofErr w:type="spellStart"/>
            <w:r w:rsidRPr="003E128F">
              <w:rPr>
                <w:sz w:val="24"/>
              </w:rPr>
              <w:t>Кильдиярова</w:t>
            </w:r>
            <w:proofErr w:type="spellEnd"/>
            <w:r w:rsidRPr="003E128F">
              <w:rPr>
                <w:sz w:val="24"/>
              </w:rPr>
              <w:t xml:space="preserve">. - М.: ГЭОТАР-МЕДИА, 2013. - </w:t>
            </w:r>
            <w:proofErr w:type="gramStart"/>
            <w:r w:rsidRPr="003E128F">
              <w:rPr>
                <w:sz w:val="24"/>
              </w:rPr>
              <w:t>159,[</w:t>
            </w:r>
            <w:proofErr w:type="gramEnd"/>
            <w:r w:rsidRPr="003E128F">
              <w:rPr>
                <w:sz w:val="24"/>
              </w:rPr>
              <w:t xml:space="preserve">1] с.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8F" w:rsidRPr="003E128F" w:rsidRDefault="003E128F" w:rsidP="003E128F">
            <w:pPr>
              <w:pStyle w:val="af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128F">
              <w:rPr>
                <w:rFonts w:ascii="Times New Roman" w:hAnsi="Times New Roman" w:cs="Times New Roman"/>
                <w:sz w:val="24"/>
                <w:szCs w:val="24"/>
              </w:rPr>
              <w:t>5 экз.</w:t>
            </w:r>
          </w:p>
        </w:tc>
      </w:tr>
      <w:tr w:rsidR="003E128F" w:rsidRPr="003E128F" w:rsidTr="00E21266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8F" w:rsidRPr="003E128F" w:rsidRDefault="003E128F" w:rsidP="003E12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</w:rPr>
            </w:pPr>
            <w:r w:rsidRPr="003E128F">
              <w:rPr>
                <w:rFonts w:eastAsiaTheme="minorEastAsia"/>
                <w:sz w:val="24"/>
              </w:rPr>
              <w:t>6</w:t>
            </w:r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8F" w:rsidRPr="003E128F" w:rsidRDefault="003E128F" w:rsidP="003E128F">
            <w:pPr>
              <w:rPr>
                <w:b/>
                <w:bCs/>
                <w:sz w:val="24"/>
              </w:rPr>
            </w:pPr>
            <w:proofErr w:type="spellStart"/>
            <w:r w:rsidRPr="003E128F">
              <w:rPr>
                <w:bCs/>
                <w:sz w:val="24"/>
              </w:rPr>
              <w:t>Козинец</w:t>
            </w:r>
            <w:proofErr w:type="spellEnd"/>
            <w:r w:rsidRPr="003E128F">
              <w:rPr>
                <w:bCs/>
                <w:sz w:val="24"/>
              </w:rPr>
              <w:t>, Г. И</w:t>
            </w:r>
            <w:r w:rsidRPr="003E128F">
              <w:rPr>
                <w:sz w:val="24"/>
              </w:rPr>
              <w:t xml:space="preserve">. Кровь как индикатор состояния организма [Текст]: научное издание / Г. И. </w:t>
            </w:r>
            <w:proofErr w:type="spellStart"/>
            <w:r w:rsidRPr="003E128F">
              <w:rPr>
                <w:sz w:val="24"/>
              </w:rPr>
              <w:t>Козинец</w:t>
            </w:r>
            <w:proofErr w:type="spellEnd"/>
            <w:r w:rsidRPr="003E128F">
              <w:rPr>
                <w:sz w:val="24"/>
              </w:rPr>
              <w:t xml:space="preserve">, В. В. Высоцкий. - М.: Практическая медицина, 2014. - </w:t>
            </w:r>
            <w:proofErr w:type="gramStart"/>
            <w:r w:rsidRPr="003E128F">
              <w:rPr>
                <w:sz w:val="24"/>
              </w:rPr>
              <w:t>207,[</w:t>
            </w:r>
            <w:proofErr w:type="gramEnd"/>
            <w:r w:rsidRPr="003E128F">
              <w:rPr>
                <w:sz w:val="24"/>
              </w:rPr>
              <w:t xml:space="preserve">1] с.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8F" w:rsidRPr="003E128F" w:rsidRDefault="003E128F" w:rsidP="003E128F">
            <w:pPr>
              <w:pStyle w:val="af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128F">
              <w:rPr>
                <w:rFonts w:ascii="Times New Roman" w:hAnsi="Times New Roman" w:cs="Times New Roman"/>
                <w:sz w:val="24"/>
                <w:szCs w:val="24"/>
              </w:rPr>
              <w:t>5 экз.</w:t>
            </w:r>
          </w:p>
        </w:tc>
      </w:tr>
      <w:tr w:rsidR="003E128F" w:rsidRPr="003E128F" w:rsidTr="00E21266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8F" w:rsidRPr="003E128F" w:rsidRDefault="003E128F" w:rsidP="003E12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</w:rPr>
            </w:pPr>
            <w:r w:rsidRPr="003E128F">
              <w:rPr>
                <w:rFonts w:eastAsiaTheme="minorEastAsia"/>
                <w:sz w:val="24"/>
              </w:rPr>
              <w:t>7</w:t>
            </w:r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8F" w:rsidRPr="003E128F" w:rsidRDefault="003E128F" w:rsidP="003E128F">
            <w:pPr>
              <w:rPr>
                <w:sz w:val="24"/>
              </w:rPr>
            </w:pPr>
            <w:proofErr w:type="spellStart"/>
            <w:r w:rsidRPr="003E128F">
              <w:rPr>
                <w:bCs/>
                <w:sz w:val="24"/>
              </w:rPr>
              <w:t>Кишкун</w:t>
            </w:r>
            <w:proofErr w:type="spellEnd"/>
            <w:r w:rsidRPr="003E128F">
              <w:rPr>
                <w:bCs/>
                <w:sz w:val="24"/>
              </w:rPr>
              <w:t xml:space="preserve">, А. </w:t>
            </w:r>
            <w:proofErr w:type="spellStart"/>
            <w:r w:rsidRPr="003E128F">
              <w:rPr>
                <w:bCs/>
                <w:sz w:val="24"/>
              </w:rPr>
              <w:t>А.Клиническая</w:t>
            </w:r>
            <w:proofErr w:type="spellEnd"/>
            <w:r w:rsidRPr="003E128F">
              <w:rPr>
                <w:bCs/>
                <w:sz w:val="24"/>
              </w:rPr>
              <w:t xml:space="preserve"> лабораторная диагностика</w:t>
            </w:r>
            <w:r w:rsidRPr="003E128F">
              <w:rPr>
                <w:sz w:val="24"/>
              </w:rPr>
              <w:t xml:space="preserve"> [Электронный ресурс]: учеб. пособие / А. А. </w:t>
            </w:r>
            <w:proofErr w:type="spellStart"/>
            <w:r w:rsidRPr="003E128F">
              <w:rPr>
                <w:sz w:val="24"/>
              </w:rPr>
              <w:t>Кишкун</w:t>
            </w:r>
            <w:proofErr w:type="spellEnd"/>
            <w:r w:rsidRPr="003E128F">
              <w:rPr>
                <w:sz w:val="24"/>
              </w:rPr>
              <w:t xml:space="preserve">. - Электрон. текстовые </w:t>
            </w:r>
            <w:r w:rsidRPr="003E128F">
              <w:rPr>
                <w:sz w:val="24"/>
              </w:rPr>
              <w:lastRenderedPageBreak/>
              <w:t xml:space="preserve">дан. - М.: </w:t>
            </w:r>
            <w:proofErr w:type="spellStart"/>
            <w:r w:rsidRPr="003E128F">
              <w:rPr>
                <w:sz w:val="24"/>
              </w:rPr>
              <w:t>Гэотар</w:t>
            </w:r>
            <w:proofErr w:type="spellEnd"/>
            <w:r w:rsidRPr="003E128F">
              <w:rPr>
                <w:sz w:val="24"/>
              </w:rPr>
              <w:t xml:space="preserve"> Медиа, 2012. - </w:t>
            </w:r>
            <w:proofErr w:type="spellStart"/>
            <w:r w:rsidRPr="003E128F">
              <w:rPr>
                <w:sz w:val="24"/>
              </w:rPr>
              <w:t>on-line</w:t>
            </w:r>
            <w:proofErr w:type="spellEnd"/>
            <w:r w:rsidRPr="003E128F">
              <w:rPr>
                <w:sz w:val="24"/>
              </w:rPr>
              <w:t xml:space="preserve">. - Режим доступа: ЭБС «Консультант </w:t>
            </w:r>
            <w:proofErr w:type="spellStart"/>
            <w:r w:rsidRPr="003E128F">
              <w:rPr>
                <w:sz w:val="24"/>
              </w:rPr>
              <w:t>студента»</w:t>
            </w:r>
            <w:hyperlink r:id="rId14" w:history="1">
              <w:r w:rsidRPr="003E128F">
                <w:rPr>
                  <w:rStyle w:val="a4"/>
                  <w:color w:val="auto"/>
                  <w:sz w:val="24"/>
                </w:rPr>
                <w:t>http</w:t>
              </w:r>
              <w:proofErr w:type="spellEnd"/>
              <w:r w:rsidRPr="003E128F">
                <w:rPr>
                  <w:rStyle w:val="a4"/>
                  <w:color w:val="auto"/>
                  <w:sz w:val="24"/>
                </w:rPr>
                <w:t>://www.studmedlib.ru/</w:t>
              </w:r>
              <w:proofErr w:type="spellStart"/>
              <w:r w:rsidRPr="003E128F">
                <w:rPr>
                  <w:rStyle w:val="a4"/>
                  <w:color w:val="auto"/>
                  <w:sz w:val="24"/>
                </w:rPr>
                <w:t>book</w:t>
              </w:r>
              <w:proofErr w:type="spellEnd"/>
              <w:r w:rsidRPr="003E128F">
                <w:rPr>
                  <w:rStyle w:val="a4"/>
                  <w:color w:val="auto"/>
                  <w:sz w:val="24"/>
                </w:rPr>
                <w:t>/ISBN9785970414057.html</w:t>
              </w:r>
            </w:hyperlink>
            <w:r w:rsidRPr="003E128F">
              <w:rPr>
                <w:sz w:val="24"/>
              </w:rPr>
              <w:t xml:space="preserve">. </w:t>
            </w:r>
            <w:r w:rsidRPr="003E128F">
              <w:rPr>
                <w:noProof/>
                <w:sz w:val="24"/>
              </w:rPr>
              <w:drawing>
                <wp:inline distT="0" distB="0" distL="0" distR="0" wp14:anchorId="12BD12AC" wp14:editId="7A82065B">
                  <wp:extent cx="209550" cy="209550"/>
                  <wp:effectExtent l="0" t="0" r="0" b="0"/>
                  <wp:docPr id="189" name="Рисунок 1" descr="Озвучить текст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Озвучить текст">
                            <a:hlinkClick r:id="rId10"/>
                          </pic:cNvPr>
                          <pic:cNvPicPr/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8F" w:rsidRPr="003E128F" w:rsidRDefault="003E128F" w:rsidP="003E128F">
            <w:pPr>
              <w:pStyle w:val="af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12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Неограниченный доступ</w:t>
            </w:r>
          </w:p>
        </w:tc>
      </w:tr>
      <w:tr w:rsidR="003E128F" w:rsidRPr="003E128F" w:rsidTr="00E21266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8F" w:rsidRPr="003E128F" w:rsidRDefault="003E128F" w:rsidP="003E12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</w:rPr>
            </w:pPr>
            <w:r w:rsidRPr="003E128F">
              <w:rPr>
                <w:rFonts w:eastAsiaTheme="minorEastAsia"/>
                <w:sz w:val="24"/>
              </w:rPr>
              <w:t>8</w:t>
            </w:r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8F" w:rsidRPr="003E128F" w:rsidRDefault="003E128F" w:rsidP="003E128F">
            <w:pPr>
              <w:rPr>
                <w:b/>
                <w:bCs/>
                <w:sz w:val="24"/>
              </w:rPr>
            </w:pPr>
            <w:r w:rsidRPr="003E128F">
              <w:rPr>
                <w:bCs/>
                <w:sz w:val="24"/>
              </w:rPr>
              <w:t>Матвеева, И. И</w:t>
            </w:r>
            <w:r w:rsidRPr="003E128F">
              <w:rPr>
                <w:sz w:val="24"/>
              </w:rPr>
              <w:t xml:space="preserve">. Алгоритм лабораторной диагностики острого лейкоза [Текст]: руководство / И. И. Матвеева, В. Н. </w:t>
            </w:r>
            <w:proofErr w:type="spellStart"/>
            <w:r w:rsidRPr="003E128F">
              <w:rPr>
                <w:sz w:val="24"/>
              </w:rPr>
              <w:t>Блиндарь</w:t>
            </w:r>
            <w:proofErr w:type="spellEnd"/>
            <w:r w:rsidRPr="003E128F">
              <w:rPr>
                <w:sz w:val="24"/>
              </w:rPr>
              <w:t>. - М.: МИА, 2013. - 56 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8F" w:rsidRPr="003E128F" w:rsidRDefault="003E128F" w:rsidP="003E128F">
            <w:pPr>
              <w:pStyle w:val="af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128F">
              <w:rPr>
                <w:rFonts w:ascii="Times New Roman" w:hAnsi="Times New Roman" w:cs="Times New Roman"/>
                <w:sz w:val="24"/>
                <w:szCs w:val="24"/>
              </w:rPr>
              <w:t>3 экз.</w:t>
            </w:r>
          </w:p>
        </w:tc>
      </w:tr>
      <w:tr w:rsidR="003E128F" w:rsidRPr="003E128F" w:rsidTr="00E21266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8F" w:rsidRPr="003E128F" w:rsidRDefault="003E128F" w:rsidP="003E12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</w:rPr>
            </w:pPr>
            <w:r w:rsidRPr="003E128F">
              <w:rPr>
                <w:rFonts w:eastAsiaTheme="minorEastAsia"/>
                <w:sz w:val="24"/>
              </w:rPr>
              <w:t>9</w:t>
            </w:r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8F" w:rsidRPr="003E128F" w:rsidRDefault="003E128F" w:rsidP="003E128F">
            <w:pPr>
              <w:rPr>
                <w:bCs/>
                <w:sz w:val="24"/>
              </w:rPr>
            </w:pPr>
            <w:r w:rsidRPr="003E128F">
              <w:rPr>
                <w:bCs/>
                <w:sz w:val="24"/>
              </w:rPr>
              <w:t>Камышников, В. С</w:t>
            </w:r>
            <w:r w:rsidRPr="003E128F">
              <w:rPr>
                <w:sz w:val="24"/>
              </w:rPr>
              <w:t xml:space="preserve">. Норма в лабораторной медицине [Текст]: справочник / В. С. Камышников. - М.: </w:t>
            </w:r>
            <w:proofErr w:type="spellStart"/>
            <w:r w:rsidRPr="003E128F">
              <w:rPr>
                <w:sz w:val="24"/>
              </w:rPr>
              <w:t>МЕДпресс-информ</w:t>
            </w:r>
            <w:proofErr w:type="spellEnd"/>
            <w:r w:rsidRPr="003E128F">
              <w:rPr>
                <w:sz w:val="24"/>
              </w:rPr>
              <w:t xml:space="preserve">, 2014. - 336 с.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8F" w:rsidRPr="003E128F" w:rsidRDefault="003E128F" w:rsidP="003E128F">
            <w:pPr>
              <w:pStyle w:val="af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128F">
              <w:rPr>
                <w:rFonts w:ascii="Times New Roman" w:hAnsi="Times New Roman" w:cs="Times New Roman"/>
                <w:sz w:val="24"/>
                <w:szCs w:val="24"/>
              </w:rPr>
              <w:t>3 экз.</w:t>
            </w:r>
          </w:p>
        </w:tc>
      </w:tr>
      <w:tr w:rsidR="003E128F" w:rsidRPr="003E128F" w:rsidTr="00E21266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8F" w:rsidRPr="003E128F" w:rsidRDefault="003E128F" w:rsidP="003E12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</w:rPr>
            </w:pPr>
            <w:r w:rsidRPr="003E128F">
              <w:rPr>
                <w:rFonts w:eastAsiaTheme="minorEastAsia"/>
                <w:sz w:val="24"/>
              </w:rPr>
              <w:t>10</w:t>
            </w:r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8F" w:rsidRPr="003E128F" w:rsidRDefault="003E128F" w:rsidP="003E128F">
            <w:pPr>
              <w:rPr>
                <w:sz w:val="24"/>
              </w:rPr>
            </w:pPr>
            <w:r w:rsidRPr="003E128F">
              <w:rPr>
                <w:bCs/>
                <w:sz w:val="24"/>
              </w:rPr>
              <w:t>Медицинские лабораторные технологии:</w:t>
            </w:r>
            <w:r w:rsidRPr="003E128F">
              <w:rPr>
                <w:sz w:val="24"/>
              </w:rPr>
              <w:t xml:space="preserve"> руководство по клинической лабораторной диагностике [Текст]: в 2-х т. / под ред. А. И. </w:t>
            </w:r>
            <w:proofErr w:type="spellStart"/>
            <w:r w:rsidRPr="003E128F">
              <w:rPr>
                <w:sz w:val="24"/>
              </w:rPr>
              <w:t>Карпищенко</w:t>
            </w:r>
            <w:proofErr w:type="spellEnd"/>
            <w:r w:rsidRPr="003E128F">
              <w:rPr>
                <w:sz w:val="24"/>
              </w:rPr>
              <w:t xml:space="preserve">. - 3-е изд. - М.: </w:t>
            </w:r>
            <w:proofErr w:type="spellStart"/>
            <w:r w:rsidRPr="003E128F">
              <w:rPr>
                <w:sz w:val="24"/>
              </w:rPr>
              <w:t>Гэотар</w:t>
            </w:r>
            <w:proofErr w:type="spellEnd"/>
            <w:r w:rsidRPr="003E128F">
              <w:rPr>
                <w:sz w:val="24"/>
              </w:rPr>
              <w:t xml:space="preserve"> Медиа, 2012. - </w:t>
            </w:r>
            <w:r w:rsidRPr="003E128F">
              <w:rPr>
                <w:bCs/>
                <w:sz w:val="24"/>
              </w:rPr>
              <w:t>Т. 1</w:t>
            </w:r>
            <w:r w:rsidRPr="003E128F">
              <w:rPr>
                <w:sz w:val="24"/>
              </w:rPr>
              <w:t xml:space="preserve">. - 2012. - 470 с.  </w:t>
            </w:r>
          </w:p>
          <w:tbl>
            <w:tblPr>
              <w:tblW w:w="5000" w:type="pct"/>
              <w:tblCellSpacing w:w="15" w:type="dxa"/>
              <w:tblInd w:w="72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11"/>
            </w:tblGrid>
            <w:tr w:rsidR="003E128F" w:rsidRPr="003E128F" w:rsidTr="00E21266">
              <w:trPr>
                <w:tblCellSpacing w:w="15" w:type="dxa"/>
              </w:trPr>
              <w:tc>
                <w:tcPr>
                  <w:tcW w:w="9629" w:type="dxa"/>
                  <w:vAlign w:val="center"/>
                  <w:hideMark/>
                </w:tcPr>
                <w:p w:rsidR="003E128F" w:rsidRPr="003E128F" w:rsidRDefault="003E128F" w:rsidP="003E128F">
                  <w:pPr>
                    <w:rPr>
                      <w:sz w:val="24"/>
                    </w:rPr>
                  </w:pPr>
                </w:p>
              </w:tc>
            </w:tr>
          </w:tbl>
          <w:p w:rsidR="003E128F" w:rsidRPr="003E128F" w:rsidRDefault="003E128F" w:rsidP="003E128F">
            <w:pPr>
              <w:rPr>
                <w:bCs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8F" w:rsidRPr="003E128F" w:rsidRDefault="003E128F" w:rsidP="003E128F">
            <w:pPr>
              <w:pStyle w:val="af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128F">
              <w:rPr>
                <w:rFonts w:ascii="Times New Roman" w:hAnsi="Times New Roman" w:cs="Times New Roman"/>
                <w:sz w:val="24"/>
                <w:szCs w:val="24"/>
              </w:rPr>
              <w:t>3 экз.</w:t>
            </w:r>
          </w:p>
        </w:tc>
      </w:tr>
      <w:tr w:rsidR="003E128F" w:rsidRPr="003E128F" w:rsidTr="00E21266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8F" w:rsidRPr="003E128F" w:rsidRDefault="003E128F" w:rsidP="003E12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</w:rPr>
            </w:pPr>
            <w:r w:rsidRPr="003E128F">
              <w:rPr>
                <w:rFonts w:eastAsiaTheme="minorEastAsia"/>
                <w:sz w:val="24"/>
              </w:rPr>
              <w:t>11</w:t>
            </w:r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8F" w:rsidRPr="003E128F" w:rsidRDefault="003E128F" w:rsidP="003E128F">
            <w:pPr>
              <w:rPr>
                <w:b/>
                <w:bCs/>
                <w:sz w:val="24"/>
              </w:rPr>
            </w:pPr>
            <w:r w:rsidRPr="003E128F">
              <w:rPr>
                <w:bCs/>
                <w:sz w:val="24"/>
              </w:rPr>
              <w:t>Медицинские лабораторные технологии:</w:t>
            </w:r>
            <w:r w:rsidRPr="003E128F">
              <w:rPr>
                <w:sz w:val="24"/>
              </w:rPr>
              <w:t xml:space="preserve"> руководство по клинической лабораторной диагностике [Текст]: в 2-х т. / под ред. А. И. </w:t>
            </w:r>
            <w:proofErr w:type="spellStart"/>
            <w:r w:rsidRPr="003E128F">
              <w:rPr>
                <w:sz w:val="24"/>
              </w:rPr>
              <w:t>Карпищенко</w:t>
            </w:r>
            <w:proofErr w:type="spellEnd"/>
            <w:r w:rsidRPr="003E128F">
              <w:rPr>
                <w:sz w:val="24"/>
              </w:rPr>
              <w:t xml:space="preserve">. - 3-е изд. - М.: </w:t>
            </w:r>
            <w:proofErr w:type="spellStart"/>
            <w:r w:rsidRPr="003E128F">
              <w:rPr>
                <w:sz w:val="24"/>
              </w:rPr>
              <w:t>Гэотар</w:t>
            </w:r>
            <w:proofErr w:type="spellEnd"/>
            <w:r w:rsidRPr="003E128F">
              <w:rPr>
                <w:sz w:val="24"/>
              </w:rPr>
              <w:t xml:space="preserve"> Медиа, 2012. - </w:t>
            </w:r>
            <w:r w:rsidRPr="003E128F">
              <w:rPr>
                <w:bCs/>
                <w:sz w:val="24"/>
              </w:rPr>
              <w:t>Т. 2</w:t>
            </w:r>
            <w:r w:rsidRPr="003E128F">
              <w:rPr>
                <w:sz w:val="24"/>
              </w:rPr>
              <w:t xml:space="preserve">. - 2013. - 792 с.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8F" w:rsidRPr="003E128F" w:rsidRDefault="003E128F" w:rsidP="003E128F">
            <w:pPr>
              <w:pStyle w:val="af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128F">
              <w:rPr>
                <w:rFonts w:ascii="Times New Roman" w:hAnsi="Times New Roman" w:cs="Times New Roman"/>
                <w:sz w:val="24"/>
                <w:szCs w:val="24"/>
              </w:rPr>
              <w:t>3 экз.</w:t>
            </w:r>
          </w:p>
        </w:tc>
      </w:tr>
      <w:tr w:rsidR="003E128F" w:rsidRPr="003E128F" w:rsidTr="00E21266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8F" w:rsidRPr="003E128F" w:rsidRDefault="003E128F" w:rsidP="003E12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</w:rPr>
            </w:pPr>
            <w:r w:rsidRPr="003E128F">
              <w:rPr>
                <w:rFonts w:eastAsiaTheme="minorEastAsia"/>
                <w:sz w:val="24"/>
              </w:rPr>
              <w:t>12</w:t>
            </w:r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8F" w:rsidRPr="003E128F" w:rsidRDefault="003E128F" w:rsidP="003E128F">
            <w:pPr>
              <w:rPr>
                <w:bCs/>
                <w:sz w:val="24"/>
              </w:rPr>
            </w:pPr>
            <w:r w:rsidRPr="003E128F">
              <w:rPr>
                <w:sz w:val="24"/>
              </w:rPr>
              <w:t>Клиническая лабораторная диагностика</w:t>
            </w:r>
            <w:r w:rsidRPr="003E128F">
              <w:rPr>
                <w:bCs/>
                <w:sz w:val="24"/>
              </w:rPr>
              <w:t>.</w:t>
            </w:r>
            <w:r w:rsidRPr="003E128F">
              <w:rPr>
                <w:sz w:val="24"/>
              </w:rPr>
              <w:t xml:space="preserve"> Национальное руководство [Текст]: в 2 т. / гл. ред.: В. В. Долгов, В. В. Меньшиков. - М.: </w:t>
            </w:r>
            <w:proofErr w:type="spellStart"/>
            <w:r w:rsidRPr="003E128F">
              <w:rPr>
                <w:sz w:val="24"/>
              </w:rPr>
              <w:t>Гэотар</w:t>
            </w:r>
            <w:proofErr w:type="spellEnd"/>
            <w:r w:rsidRPr="003E128F">
              <w:rPr>
                <w:sz w:val="24"/>
              </w:rPr>
              <w:t xml:space="preserve"> Медиа, 2013.  -  </w:t>
            </w:r>
            <w:r w:rsidRPr="003E128F">
              <w:rPr>
                <w:bCs/>
                <w:sz w:val="24"/>
              </w:rPr>
              <w:t>Т. 1</w:t>
            </w:r>
            <w:r w:rsidRPr="003E128F">
              <w:rPr>
                <w:sz w:val="24"/>
              </w:rPr>
              <w:t xml:space="preserve">. - 2013. - 923 с.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8F" w:rsidRPr="003E128F" w:rsidRDefault="003E128F" w:rsidP="003E128F">
            <w:pPr>
              <w:pStyle w:val="af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128F">
              <w:rPr>
                <w:rFonts w:ascii="Times New Roman" w:hAnsi="Times New Roman" w:cs="Times New Roman"/>
                <w:sz w:val="24"/>
                <w:szCs w:val="24"/>
              </w:rPr>
              <w:t>6 экз.</w:t>
            </w:r>
          </w:p>
        </w:tc>
      </w:tr>
      <w:tr w:rsidR="003E128F" w:rsidRPr="003E128F" w:rsidTr="00E21266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8F" w:rsidRPr="003E128F" w:rsidRDefault="003E128F" w:rsidP="003E12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</w:rPr>
            </w:pPr>
            <w:r w:rsidRPr="003E128F">
              <w:rPr>
                <w:rFonts w:eastAsiaTheme="minorEastAsia"/>
                <w:sz w:val="24"/>
              </w:rPr>
              <w:t>13</w:t>
            </w:r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8F" w:rsidRPr="003E128F" w:rsidRDefault="003E128F" w:rsidP="003E128F">
            <w:pPr>
              <w:rPr>
                <w:sz w:val="24"/>
              </w:rPr>
            </w:pPr>
            <w:r w:rsidRPr="003E128F">
              <w:rPr>
                <w:sz w:val="24"/>
              </w:rPr>
              <w:t>Клиническая лабораторная диагностика</w:t>
            </w:r>
            <w:r w:rsidRPr="003E128F">
              <w:rPr>
                <w:bCs/>
                <w:sz w:val="24"/>
              </w:rPr>
              <w:t>.</w:t>
            </w:r>
            <w:r w:rsidRPr="003E128F">
              <w:rPr>
                <w:sz w:val="24"/>
              </w:rPr>
              <w:t xml:space="preserve"> Национальное руководство [Текст]: в 2 т. / гл. ред.: В. В. Долгов, В. В. Меньшиков. - М.: </w:t>
            </w:r>
            <w:proofErr w:type="spellStart"/>
            <w:r w:rsidRPr="003E128F">
              <w:rPr>
                <w:sz w:val="24"/>
              </w:rPr>
              <w:t>Гэотар</w:t>
            </w:r>
            <w:proofErr w:type="spellEnd"/>
            <w:r w:rsidRPr="003E128F">
              <w:rPr>
                <w:sz w:val="24"/>
              </w:rPr>
              <w:t xml:space="preserve"> Медиа, 2013. -  </w:t>
            </w:r>
            <w:r w:rsidRPr="003E128F">
              <w:rPr>
                <w:bCs/>
                <w:sz w:val="24"/>
              </w:rPr>
              <w:t>Т. 2</w:t>
            </w:r>
            <w:r w:rsidRPr="003E128F">
              <w:rPr>
                <w:sz w:val="24"/>
              </w:rPr>
              <w:t>. - 2013. - 840 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8F" w:rsidRPr="003E128F" w:rsidRDefault="003E128F" w:rsidP="003E128F">
            <w:pPr>
              <w:pStyle w:val="af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128F">
              <w:rPr>
                <w:rFonts w:ascii="Times New Roman" w:hAnsi="Times New Roman" w:cs="Times New Roman"/>
                <w:sz w:val="24"/>
                <w:szCs w:val="24"/>
              </w:rPr>
              <w:t>6 экз.</w:t>
            </w:r>
          </w:p>
        </w:tc>
      </w:tr>
    </w:tbl>
    <w:p w:rsidR="003E128F" w:rsidRDefault="003E128F" w:rsidP="00833A32">
      <w:pPr>
        <w:widowControl w:val="0"/>
        <w:ind w:firstLine="709"/>
        <w:jc w:val="both"/>
        <w:rPr>
          <w:sz w:val="24"/>
        </w:rPr>
      </w:pPr>
    </w:p>
    <w:p w:rsidR="00AA1DBC" w:rsidRPr="00B7728A" w:rsidRDefault="00AA1DBC" w:rsidP="00833A32">
      <w:pPr>
        <w:pStyle w:val="af2"/>
        <w:rPr>
          <w:b/>
          <w:bCs/>
        </w:rPr>
      </w:pPr>
      <w:r w:rsidRPr="00B7728A">
        <w:rPr>
          <w:b/>
          <w:bCs/>
        </w:rPr>
        <w:t xml:space="preserve">Материально-техническое обеспечение учебной дисциплины (модуля) </w:t>
      </w:r>
    </w:p>
    <w:p w:rsidR="00AA1DBC" w:rsidRPr="00D467AB" w:rsidRDefault="00AA1DBC" w:rsidP="00833A32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D467AB">
        <w:rPr>
          <w:sz w:val="24"/>
        </w:rPr>
        <w:t>Минимально необходимый для реализации программы ординатуры перечень материально-технического обеспечения включает в себя специально оборудованные помещения для проведения учебных занятий, в том числе:</w:t>
      </w:r>
    </w:p>
    <w:p w:rsidR="00AA1DBC" w:rsidRPr="00D467AB" w:rsidRDefault="00AA1DBC" w:rsidP="00833A32">
      <w:pPr>
        <w:numPr>
          <w:ilvl w:val="0"/>
          <w:numId w:val="18"/>
        </w:numPr>
        <w:autoSpaceDE w:val="0"/>
        <w:autoSpaceDN w:val="0"/>
        <w:adjustRightInd w:val="0"/>
        <w:ind w:left="0" w:firstLine="0"/>
        <w:jc w:val="both"/>
        <w:rPr>
          <w:color w:val="000000"/>
          <w:sz w:val="24"/>
        </w:rPr>
      </w:pPr>
      <w:r w:rsidRPr="00D467AB">
        <w:rPr>
          <w:sz w:val="24"/>
        </w:rPr>
        <w:t>аудитории</w:t>
      </w:r>
      <w:r w:rsidRPr="00D467AB">
        <w:rPr>
          <w:color w:val="000000"/>
          <w:sz w:val="24"/>
        </w:rPr>
        <w:t xml:space="preserve">, оборудованные мультимедийными и иными средствами обучения, позволяющими использовать </w:t>
      </w:r>
      <w:proofErr w:type="spellStart"/>
      <w:r w:rsidRPr="00D467AB">
        <w:rPr>
          <w:color w:val="000000"/>
          <w:sz w:val="24"/>
        </w:rPr>
        <w:t>симуляционные</w:t>
      </w:r>
      <w:proofErr w:type="spellEnd"/>
      <w:r w:rsidRPr="00D467AB">
        <w:rPr>
          <w:color w:val="000000"/>
          <w:sz w:val="24"/>
        </w:rPr>
        <w:t xml:space="preserve"> технологии, с типовыми наборами профессиональных моделей и результатов лабораторных и инструментальных исследований в количестве, позволяющем обучающимся осваивать умения и навыки, предусмотренные профессиональной деятельностью, индивидуально;</w:t>
      </w:r>
    </w:p>
    <w:p w:rsidR="00AA1DBC" w:rsidRPr="00D467AB" w:rsidRDefault="00AA1DBC" w:rsidP="00833A32">
      <w:pPr>
        <w:numPr>
          <w:ilvl w:val="0"/>
          <w:numId w:val="18"/>
        </w:numPr>
        <w:autoSpaceDE w:val="0"/>
        <w:autoSpaceDN w:val="0"/>
        <w:adjustRightInd w:val="0"/>
        <w:ind w:left="0" w:firstLine="0"/>
        <w:jc w:val="both"/>
        <w:rPr>
          <w:color w:val="000000"/>
          <w:sz w:val="24"/>
        </w:rPr>
      </w:pPr>
      <w:r w:rsidRPr="00D467AB">
        <w:rPr>
          <w:color w:val="000000"/>
          <w:sz w:val="24"/>
        </w:rPr>
        <w:t xml:space="preserve">аудитории, оборудованные фантомной и </w:t>
      </w:r>
      <w:proofErr w:type="spellStart"/>
      <w:r w:rsidRPr="00D467AB">
        <w:rPr>
          <w:color w:val="000000"/>
          <w:sz w:val="24"/>
        </w:rPr>
        <w:t>симуляционной</w:t>
      </w:r>
      <w:proofErr w:type="spellEnd"/>
      <w:r w:rsidRPr="00D467AB">
        <w:rPr>
          <w:color w:val="000000"/>
          <w:sz w:val="24"/>
        </w:rPr>
        <w:t xml:space="preserve"> техникой, имитирующей медицинские манипуляции и вмешательства, в количестве, позволяющем обучающимся осваивать умения и навыки, предусмотренные профессиональной деятельностью, индивидуально;</w:t>
      </w:r>
    </w:p>
    <w:p w:rsidR="00AA1DBC" w:rsidRPr="00D467AB" w:rsidRDefault="00AA1DBC" w:rsidP="00833A32">
      <w:pPr>
        <w:numPr>
          <w:ilvl w:val="0"/>
          <w:numId w:val="18"/>
        </w:numPr>
        <w:autoSpaceDE w:val="0"/>
        <w:autoSpaceDN w:val="0"/>
        <w:adjustRightInd w:val="0"/>
        <w:ind w:left="0" w:firstLine="0"/>
        <w:jc w:val="both"/>
        <w:rPr>
          <w:color w:val="000000"/>
          <w:sz w:val="24"/>
        </w:rPr>
      </w:pPr>
      <w:r w:rsidRPr="00D467AB">
        <w:rPr>
          <w:color w:val="000000"/>
          <w:sz w:val="24"/>
        </w:rPr>
        <w:t>помещения, предусмотренные для оказания медицинской помощи пациентам, в том числе связанные с медицинскими вмешательствами, оснащенные специализированным оборудованием и (или) медицинскими изделиями и расходным материалом в количестве, позволяющем обучающимся осваивать умения и навыки, предусмотренные профессиональной деятельностью, индивидуально, а также иное оборудование, необходимое для реализации программы ординатуры.</w:t>
      </w:r>
    </w:p>
    <w:p w:rsidR="00AA1DBC" w:rsidRPr="00D467AB" w:rsidRDefault="00AA1DBC" w:rsidP="00833A32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D467AB">
        <w:rPr>
          <w:sz w:val="24"/>
        </w:rPr>
        <w:t>Помещения для самостоятельной работы обучающихся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организации.</w:t>
      </w:r>
    </w:p>
    <w:p w:rsidR="00AA1DBC" w:rsidRPr="00D467AB" w:rsidRDefault="00AA1DBC" w:rsidP="00833A32">
      <w:pPr>
        <w:autoSpaceDE w:val="0"/>
        <w:autoSpaceDN w:val="0"/>
        <w:adjustRightInd w:val="0"/>
        <w:ind w:firstLine="709"/>
        <w:jc w:val="both"/>
        <w:rPr>
          <w:sz w:val="24"/>
        </w:rPr>
      </w:pPr>
    </w:p>
    <w:p w:rsidR="003E128F" w:rsidRDefault="003E128F" w:rsidP="00833A32">
      <w:pPr>
        <w:autoSpaceDE w:val="0"/>
        <w:autoSpaceDN w:val="0"/>
        <w:adjustRightInd w:val="0"/>
        <w:jc w:val="center"/>
        <w:rPr>
          <w:b/>
          <w:sz w:val="24"/>
        </w:rPr>
      </w:pPr>
    </w:p>
    <w:p w:rsidR="003E128F" w:rsidRDefault="003E128F" w:rsidP="00833A32">
      <w:pPr>
        <w:autoSpaceDE w:val="0"/>
        <w:autoSpaceDN w:val="0"/>
        <w:adjustRightInd w:val="0"/>
        <w:jc w:val="center"/>
        <w:rPr>
          <w:b/>
          <w:sz w:val="24"/>
        </w:rPr>
      </w:pPr>
    </w:p>
    <w:p w:rsidR="003E128F" w:rsidRDefault="003E128F" w:rsidP="00833A32">
      <w:pPr>
        <w:autoSpaceDE w:val="0"/>
        <w:autoSpaceDN w:val="0"/>
        <w:adjustRightInd w:val="0"/>
        <w:jc w:val="center"/>
        <w:rPr>
          <w:b/>
          <w:sz w:val="24"/>
        </w:rPr>
      </w:pPr>
    </w:p>
    <w:p w:rsidR="003E128F" w:rsidRDefault="003E128F" w:rsidP="00833A32">
      <w:pPr>
        <w:autoSpaceDE w:val="0"/>
        <w:autoSpaceDN w:val="0"/>
        <w:adjustRightInd w:val="0"/>
        <w:jc w:val="center"/>
        <w:rPr>
          <w:b/>
          <w:sz w:val="24"/>
        </w:rPr>
      </w:pPr>
    </w:p>
    <w:p w:rsidR="00AA1DBC" w:rsidRPr="00D467AB" w:rsidRDefault="00AA1DBC" w:rsidP="00833A32">
      <w:pPr>
        <w:autoSpaceDE w:val="0"/>
        <w:autoSpaceDN w:val="0"/>
        <w:adjustRightInd w:val="0"/>
        <w:jc w:val="center"/>
        <w:rPr>
          <w:b/>
          <w:sz w:val="24"/>
        </w:rPr>
      </w:pPr>
      <w:r w:rsidRPr="00D467AB">
        <w:rPr>
          <w:b/>
          <w:sz w:val="24"/>
        </w:rPr>
        <w:t>Клинические базы для прохождения клинических практик:</w:t>
      </w:r>
    </w:p>
    <w:p w:rsidR="00AA1DBC" w:rsidRPr="00D467AB" w:rsidRDefault="00AA1DBC" w:rsidP="00833A32">
      <w:pPr>
        <w:autoSpaceDE w:val="0"/>
        <w:autoSpaceDN w:val="0"/>
        <w:adjustRightInd w:val="0"/>
        <w:jc w:val="center"/>
        <w:rPr>
          <w:sz w:val="24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1984"/>
        <w:gridCol w:w="5841"/>
      </w:tblGrid>
      <w:tr w:rsidR="003E128F" w:rsidRPr="003E128F" w:rsidTr="00734C02">
        <w:tc>
          <w:tcPr>
            <w:tcW w:w="1668" w:type="dxa"/>
          </w:tcPr>
          <w:p w:rsidR="00AA1DBC" w:rsidRPr="003E128F" w:rsidRDefault="00AA1DBC" w:rsidP="00833A32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3E128F">
              <w:rPr>
                <w:sz w:val="24"/>
              </w:rPr>
              <w:t>Клиническая база</w:t>
            </w:r>
          </w:p>
        </w:tc>
        <w:tc>
          <w:tcPr>
            <w:tcW w:w="1984" w:type="dxa"/>
          </w:tcPr>
          <w:p w:rsidR="00AA1DBC" w:rsidRPr="003E128F" w:rsidRDefault="00AA1DBC" w:rsidP="00833A32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3E128F">
              <w:rPr>
                <w:sz w:val="24"/>
              </w:rPr>
              <w:t>Адрес</w:t>
            </w:r>
          </w:p>
        </w:tc>
        <w:tc>
          <w:tcPr>
            <w:tcW w:w="5841" w:type="dxa"/>
          </w:tcPr>
          <w:p w:rsidR="00AA1DBC" w:rsidRPr="003E128F" w:rsidRDefault="00AA1DBC" w:rsidP="00833A32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3E128F">
              <w:rPr>
                <w:sz w:val="24"/>
              </w:rPr>
              <w:t>Описание базы</w:t>
            </w:r>
          </w:p>
        </w:tc>
      </w:tr>
      <w:tr w:rsidR="003E128F" w:rsidRPr="003E128F" w:rsidTr="00734C02">
        <w:tc>
          <w:tcPr>
            <w:tcW w:w="1668" w:type="dxa"/>
          </w:tcPr>
          <w:p w:rsidR="008E6563" w:rsidRPr="003E128F" w:rsidRDefault="00484308" w:rsidP="00833A32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3E128F">
              <w:rPr>
                <w:bCs/>
                <w:sz w:val="24"/>
                <w:bdr w:val="none" w:sz="0" w:space="0" w:color="auto" w:frame="1"/>
                <w:shd w:val="clear" w:color="auto" w:fill="FFFFFF"/>
              </w:rPr>
              <w:t xml:space="preserve">РКБ им. Г. Г. </w:t>
            </w:r>
            <w:proofErr w:type="spellStart"/>
            <w:r w:rsidRPr="003E128F">
              <w:rPr>
                <w:bCs/>
                <w:sz w:val="24"/>
                <w:bdr w:val="none" w:sz="0" w:space="0" w:color="auto" w:frame="1"/>
                <w:shd w:val="clear" w:color="auto" w:fill="FFFFFF"/>
              </w:rPr>
              <w:t>Куватова</w:t>
            </w:r>
            <w:proofErr w:type="spellEnd"/>
          </w:p>
        </w:tc>
        <w:tc>
          <w:tcPr>
            <w:tcW w:w="1984" w:type="dxa"/>
          </w:tcPr>
          <w:p w:rsidR="008E6563" w:rsidRPr="003E128F" w:rsidRDefault="008E6563" w:rsidP="00833A32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3E128F">
              <w:rPr>
                <w:sz w:val="24"/>
                <w:shd w:val="clear" w:color="auto" w:fill="FFFFFF"/>
              </w:rPr>
              <w:t>г</w:t>
            </w:r>
            <w:r w:rsidRPr="003E128F">
              <w:rPr>
                <w:sz w:val="24"/>
                <w:bdr w:val="none" w:sz="0" w:space="0" w:color="auto" w:frame="1"/>
                <w:shd w:val="clear" w:color="auto" w:fill="FFFFFF"/>
              </w:rPr>
              <w:t xml:space="preserve">. Уфа, ул. </w:t>
            </w:r>
            <w:r w:rsidR="00484308" w:rsidRPr="003E128F">
              <w:rPr>
                <w:sz w:val="24"/>
                <w:bdr w:val="none" w:sz="0" w:space="0" w:color="auto" w:frame="1"/>
                <w:shd w:val="clear" w:color="auto" w:fill="FFFFFF"/>
              </w:rPr>
              <w:t>Достоевского 132</w:t>
            </w:r>
          </w:p>
        </w:tc>
        <w:tc>
          <w:tcPr>
            <w:tcW w:w="5841" w:type="dxa"/>
          </w:tcPr>
          <w:p w:rsidR="008E6563" w:rsidRPr="003E128F" w:rsidRDefault="00484308" w:rsidP="00833A32">
            <w:pPr>
              <w:autoSpaceDE w:val="0"/>
              <w:autoSpaceDN w:val="0"/>
              <w:adjustRightInd w:val="0"/>
              <w:jc w:val="both"/>
              <w:rPr>
                <w:sz w:val="24"/>
                <w:shd w:val="clear" w:color="auto" w:fill="FFFFFF"/>
              </w:rPr>
            </w:pPr>
            <w:r w:rsidRPr="003E128F">
              <w:rPr>
                <w:sz w:val="24"/>
                <w:shd w:val="clear" w:color="auto" w:fill="FFFFFF"/>
              </w:rPr>
              <w:t>гематологическое</w:t>
            </w:r>
            <w:r w:rsidR="008E6563" w:rsidRPr="003E128F">
              <w:rPr>
                <w:sz w:val="24"/>
                <w:shd w:val="clear" w:color="auto" w:fill="FFFFFF"/>
              </w:rPr>
              <w:t xml:space="preserve"> отделени</w:t>
            </w:r>
            <w:r w:rsidRPr="003E128F">
              <w:rPr>
                <w:sz w:val="24"/>
                <w:shd w:val="clear" w:color="auto" w:fill="FFFFFF"/>
              </w:rPr>
              <w:t xml:space="preserve">еРКБ им. Г. Г. </w:t>
            </w:r>
            <w:proofErr w:type="spellStart"/>
            <w:r w:rsidRPr="003E128F">
              <w:rPr>
                <w:sz w:val="24"/>
                <w:shd w:val="clear" w:color="auto" w:fill="FFFFFF"/>
              </w:rPr>
              <w:t>КуватоваКлиническая</w:t>
            </w:r>
            <w:proofErr w:type="spellEnd"/>
            <w:r w:rsidRPr="003E128F">
              <w:rPr>
                <w:sz w:val="24"/>
                <w:shd w:val="clear" w:color="auto" w:fill="FFFFFF"/>
              </w:rPr>
              <w:t xml:space="preserve">, иммунологическая лаборатории РКБ им. Г. Г. </w:t>
            </w:r>
            <w:proofErr w:type="spellStart"/>
            <w:r w:rsidRPr="003E128F">
              <w:rPr>
                <w:sz w:val="24"/>
                <w:shd w:val="clear" w:color="auto" w:fill="FFFFFF"/>
              </w:rPr>
              <w:t>Куватова</w:t>
            </w:r>
            <w:proofErr w:type="spellEnd"/>
            <w:r w:rsidRPr="003E128F">
              <w:rPr>
                <w:sz w:val="24"/>
                <w:shd w:val="clear" w:color="auto" w:fill="FFFFFF"/>
              </w:rPr>
              <w:t xml:space="preserve"> (располагаются в диагностическом центре)</w:t>
            </w:r>
          </w:p>
        </w:tc>
      </w:tr>
    </w:tbl>
    <w:p w:rsidR="00AA1DBC" w:rsidRPr="00D467AB" w:rsidRDefault="00AA1DBC" w:rsidP="00833A32">
      <w:pPr>
        <w:autoSpaceDE w:val="0"/>
        <w:autoSpaceDN w:val="0"/>
        <w:adjustRightInd w:val="0"/>
        <w:ind w:firstLine="709"/>
        <w:jc w:val="both"/>
        <w:rPr>
          <w:sz w:val="24"/>
        </w:rPr>
      </w:pPr>
    </w:p>
    <w:p w:rsidR="00AA1DBC" w:rsidRPr="00D467AB" w:rsidRDefault="00AA1DBC" w:rsidP="00833A32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D467AB">
        <w:rPr>
          <w:sz w:val="24"/>
        </w:rPr>
        <w:t>Организация обеспечена необходимым комплектом лицензионного программного обеспечения (состав определяется в рабочих программах дисциплин (модулей) и подлежит ежегодному обновлению).</w:t>
      </w:r>
    </w:p>
    <w:p w:rsidR="00AA1DBC" w:rsidRPr="00D467AB" w:rsidRDefault="00AA1DBC" w:rsidP="00833A32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D467AB">
        <w:rPr>
          <w:sz w:val="24"/>
        </w:rPr>
        <w:t>Электронно-библиотечные системы (электронная библиотека) и электронная информационно-образовательная среда обеспечивают одновременный доступ не менее 25 процентов обучающихся по программе ординатуры.</w:t>
      </w:r>
    </w:p>
    <w:p w:rsidR="00AA1DBC" w:rsidRPr="0010241B" w:rsidRDefault="00AA1DBC" w:rsidP="00833A32">
      <w:pPr>
        <w:widowControl w:val="0"/>
        <w:spacing w:before="240"/>
        <w:jc w:val="center"/>
        <w:rPr>
          <w:color w:val="081E3C"/>
          <w:sz w:val="24"/>
        </w:rPr>
      </w:pPr>
      <w:r w:rsidRPr="0010241B">
        <w:rPr>
          <w:b/>
          <w:sz w:val="24"/>
        </w:rPr>
        <w:t>Методические рекомендации по организации изучения дисциплины:</w:t>
      </w:r>
    </w:p>
    <w:p w:rsidR="00AA1DBC" w:rsidRPr="0010241B" w:rsidRDefault="00AA1DBC" w:rsidP="00833A32">
      <w:pPr>
        <w:widowControl w:val="0"/>
        <w:tabs>
          <w:tab w:val="left" w:pos="708"/>
        </w:tabs>
        <w:spacing w:before="60"/>
        <w:jc w:val="both"/>
        <w:rPr>
          <w:sz w:val="24"/>
        </w:rPr>
      </w:pPr>
      <w:r w:rsidRPr="0010241B">
        <w:rPr>
          <w:sz w:val="24"/>
        </w:rPr>
        <w:t>Обучение складывается из аудиторных занятий (</w:t>
      </w:r>
      <w:r>
        <w:rPr>
          <w:sz w:val="24"/>
        </w:rPr>
        <w:t xml:space="preserve">72 </w:t>
      </w:r>
      <w:r w:rsidRPr="0010241B">
        <w:rPr>
          <w:sz w:val="24"/>
        </w:rPr>
        <w:t>час.), включающих практические занятия(</w:t>
      </w:r>
      <w:r>
        <w:rPr>
          <w:sz w:val="24"/>
        </w:rPr>
        <w:t xml:space="preserve">48 </w:t>
      </w:r>
      <w:r w:rsidRPr="0010241B">
        <w:rPr>
          <w:sz w:val="24"/>
        </w:rPr>
        <w:t>час.), самостоятельную работу (</w:t>
      </w:r>
      <w:r>
        <w:rPr>
          <w:sz w:val="24"/>
        </w:rPr>
        <w:t xml:space="preserve">24 </w:t>
      </w:r>
      <w:r w:rsidRPr="0010241B">
        <w:rPr>
          <w:sz w:val="24"/>
        </w:rPr>
        <w:t xml:space="preserve">час.) и контроль </w:t>
      </w:r>
      <w:r>
        <w:rPr>
          <w:sz w:val="24"/>
        </w:rPr>
        <w:t xml:space="preserve"> - зачёт без оценки</w:t>
      </w:r>
      <w:r w:rsidRPr="0010241B">
        <w:rPr>
          <w:sz w:val="24"/>
        </w:rPr>
        <w:t xml:space="preserve">. Основное учебное время выделяется на практическую работу по </w:t>
      </w:r>
      <w:r>
        <w:rPr>
          <w:sz w:val="24"/>
        </w:rPr>
        <w:t xml:space="preserve">специальности </w:t>
      </w:r>
      <w:r>
        <w:rPr>
          <w:bCs/>
          <w:sz w:val="24"/>
        </w:rPr>
        <w:t>31.08.</w:t>
      </w:r>
      <w:r w:rsidR="00297593">
        <w:rPr>
          <w:bCs/>
          <w:sz w:val="24"/>
        </w:rPr>
        <w:t>29</w:t>
      </w:r>
      <w:r w:rsidRPr="00565FE0">
        <w:rPr>
          <w:bCs/>
          <w:sz w:val="24"/>
        </w:rPr>
        <w:t xml:space="preserve"> </w:t>
      </w:r>
      <w:r w:rsidR="00297593">
        <w:rPr>
          <w:bCs/>
          <w:sz w:val="24"/>
        </w:rPr>
        <w:t>Гематология</w:t>
      </w:r>
      <w:r w:rsidRPr="0010241B">
        <w:rPr>
          <w:sz w:val="24"/>
        </w:rPr>
        <w:t xml:space="preserve">. </w:t>
      </w:r>
    </w:p>
    <w:p w:rsidR="00AA1DBC" w:rsidRPr="0010241B" w:rsidRDefault="00AA1DBC" w:rsidP="00833A32">
      <w:pPr>
        <w:widowControl w:val="0"/>
        <w:tabs>
          <w:tab w:val="left" w:pos="708"/>
        </w:tabs>
        <w:spacing w:before="60"/>
        <w:jc w:val="both"/>
        <w:rPr>
          <w:sz w:val="24"/>
        </w:rPr>
      </w:pPr>
      <w:r w:rsidRPr="0010241B">
        <w:rPr>
          <w:sz w:val="24"/>
        </w:rPr>
        <w:t xml:space="preserve">Практические занятия проводятся в виде </w:t>
      </w:r>
      <w:r>
        <w:rPr>
          <w:sz w:val="24"/>
        </w:rPr>
        <w:t xml:space="preserve">аудиторных занятий </w:t>
      </w:r>
      <w:r w:rsidRPr="0010241B">
        <w:rPr>
          <w:sz w:val="24"/>
        </w:rPr>
        <w:t>использовани</w:t>
      </w:r>
      <w:r>
        <w:rPr>
          <w:sz w:val="24"/>
        </w:rPr>
        <w:t>ем</w:t>
      </w:r>
      <w:r w:rsidRPr="0010241B">
        <w:rPr>
          <w:sz w:val="24"/>
        </w:rPr>
        <w:t xml:space="preserve"> наглядных пособий, решени</w:t>
      </w:r>
      <w:r>
        <w:rPr>
          <w:sz w:val="24"/>
        </w:rPr>
        <w:t>ем</w:t>
      </w:r>
      <w:r w:rsidRPr="0010241B">
        <w:rPr>
          <w:sz w:val="24"/>
        </w:rPr>
        <w:t xml:space="preserve"> ситуационных задач, ответов на тестовые задания, клинических разборов, участия в консилиумах, научно- практических конференциях врачей. Заседания научно-практических врачебных обществ, мастер-классы со специалистами практического здравоохранения, семинары с экспертами по актуальным вопросам в разных областях здравоохранения, встречи с представителями российских и зарубежных компаний. </w:t>
      </w:r>
    </w:p>
    <w:p w:rsidR="00AA1DBC" w:rsidRPr="003E128F" w:rsidRDefault="00AA1DBC" w:rsidP="003E128F">
      <w:pPr>
        <w:widowControl w:val="0"/>
        <w:tabs>
          <w:tab w:val="left" w:pos="708"/>
        </w:tabs>
        <w:spacing w:before="60"/>
        <w:jc w:val="both"/>
        <w:rPr>
          <w:bCs/>
          <w:sz w:val="24"/>
        </w:rPr>
      </w:pPr>
      <w:r w:rsidRPr="0010241B">
        <w:rPr>
          <w:sz w:val="24"/>
        </w:rPr>
        <w:t xml:space="preserve">Работа с учебной литературой рассматривается как вид учебной работы по дисциплине </w:t>
      </w:r>
      <w:r w:rsidR="003E128F">
        <w:rPr>
          <w:sz w:val="24"/>
        </w:rPr>
        <w:t>«</w:t>
      </w:r>
      <w:r w:rsidR="003E128F" w:rsidRPr="003E128F">
        <w:rPr>
          <w:bCs/>
          <w:sz w:val="24"/>
        </w:rPr>
        <w:t>Клинико-лабораторная и инструментальная диагностика</w:t>
      </w:r>
      <w:r w:rsidR="003E128F">
        <w:rPr>
          <w:bCs/>
          <w:sz w:val="24"/>
        </w:rPr>
        <w:t>»</w:t>
      </w:r>
      <w:r w:rsidR="003E128F" w:rsidRPr="003E128F">
        <w:rPr>
          <w:bCs/>
          <w:sz w:val="24"/>
        </w:rPr>
        <w:t xml:space="preserve"> (адаптационный модуль)</w:t>
      </w:r>
      <w:r w:rsidRPr="0010241B">
        <w:rPr>
          <w:sz w:val="24"/>
        </w:rPr>
        <w:t xml:space="preserve"> и выполняется в пределах часов, отводимых на её изучение (в разделе СР</w:t>
      </w:r>
      <w:r>
        <w:rPr>
          <w:sz w:val="24"/>
        </w:rPr>
        <w:t>О</w:t>
      </w:r>
      <w:r w:rsidRPr="0010241B">
        <w:rPr>
          <w:sz w:val="24"/>
        </w:rPr>
        <w:t xml:space="preserve">). </w:t>
      </w:r>
    </w:p>
    <w:p w:rsidR="00AA1DBC" w:rsidRPr="0010241B" w:rsidRDefault="00AA1DBC" w:rsidP="00833A32">
      <w:pPr>
        <w:widowControl w:val="0"/>
        <w:tabs>
          <w:tab w:val="left" w:pos="708"/>
        </w:tabs>
        <w:spacing w:before="60"/>
        <w:jc w:val="both"/>
        <w:rPr>
          <w:sz w:val="24"/>
        </w:rPr>
      </w:pPr>
      <w:r w:rsidRPr="0010241B">
        <w:rPr>
          <w:sz w:val="24"/>
        </w:rPr>
        <w:t>Каждый обучающийся обеспечен доступом к библиотечным фондам Университета и кафедры.</w:t>
      </w:r>
    </w:p>
    <w:p w:rsidR="00AA1DBC" w:rsidRPr="0010241B" w:rsidRDefault="00AA1DBC" w:rsidP="00833A32">
      <w:pPr>
        <w:widowControl w:val="0"/>
        <w:spacing w:before="60"/>
        <w:jc w:val="both"/>
        <w:rPr>
          <w:sz w:val="24"/>
        </w:rPr>
      </w:pPr>
      <w:r w:rsidRPr="0010241B">
        <w:rPr>
          <w:sz w:val="24"/>
        </w:rPr>
        <w:t xml:space="preserve">По каждому разделу учебной дисциплины разработаны методические рекомендации для ординаторов и методические указания для преподавателей. </w:t>
      </w:r>
    </w:p>
    <w:p w:rsidR="00AA1DBC" w:rsidRPr="0010241B" w:rsidRDefault="00AA1DBC" w:rsidP="00833A32">
      <w:pPr>
        <w:widowControl w:val="0"/>
        <w:spacing w:before="60"/>
        <w:jc w:val="both"/>
        <w:rPr>
          <w:sz w:val="24"/>
        </w:rPr>
      </w:pPr>
      <w:r w:rsidRPr="0010241B">
        <w:rPr>
          <w:sz w:val="24"/>
        </w:rPr>
        <w:t>Исходный уровень знаний ординаторов определяется тестированием, текущий контроль усвоения предмета определяется устным опросом в ходе занятий, во время клинических разборов, при решении типовых ситуационных задач и ответах на тестовые задания.</w:t>
      </w:r>
    </w:p>
    <w:p w:rsidR="00AA1DBC" w:rsidRPr="0010241B" w:rsidRDefault="00AA1DBC" w:rsidP="00833A32">
      <w:pPr>
        <w:widowControl w:val="0"/>
        <w:spacing w:before="60"/>
        <w:jc w:val="both"/>
        <w:rPr>
          <w:sz w:val="24"/>
        </w:rPr>
      </w:pPr>
      <w:r w:rsidRPr="0010241B">
        <w:rPr>
          <w:color w:val="000000"/>
          <w:sz w:val="24"/>
        </w:rPr>
        <w:t>Вопросы по учебной дисциплине (модулю</w:t>
      </w:r>
      <w:r w:rsidR="00297593">
        <w:rPr>
          <w:bCs/>
          <w:sz w:val="24"/>
        </w:rPr>
        <w:t>Клинико-лабораторная и инструментальная диагностика</w:t>
      </w:r>
      <w:r>
        <w:rPr>
          <w:bCs/>
          <w:sz w:val="24"/>
        </w:rPr>
        <w:t>)</w:t>
      </w:r>
      <w:r w:rsidRPr="0010241B">
        <w:rPr>
          <w:color w:val="000000"/>
          <w:sz w:val="24"/>
        </w:rPr>
        <w:t xml:space="preserve"> включены в Государственную итоговую аттестацию по программе ординатуры </w:t>
      </w:r>
      <w:r>
        <w:rPr>
          <w:sz w:val="24"/>
        </w:rPr>
        <w:t xml:space="preserve">специальности </w:t>
      </w:r>
      <w:r w:rsidRPr="00565FE0">
        <w:rPr>
          <w:bCs/>
          <w:sz w:val="24"/>
        </w:rPr>
        <w:t>31.08.</w:t>
      </w:r>
      <w:r w:rsidR="00297593">
        <w:rPr>
          <w:bCs/>
          <w:sz w:val="24"/>
        </w:rPr>
        <w:t>29</w:t>
      </w:r>
      <w:r w:rsidRPr="00565FE0">
        <w:rPr>
          <w:bCs/>
          <w:sz w:val="24"/>
        </w:rPr>
        <w:t xml:space="preserve"> </w:t>
      </w:r>
      <w:r w:rsidR="00297593">
        <w:rPr>
          <w:bCs/>
          <w:sz w:val="24"/>
        </w:rPr>
        <w:t xml:space="preserve">Гематология </w:t>
      </w:r>
      <w:r w:rsidRPr="0010241B">
        <w:rPr>
          <w:color w:val="000000"/>
          <w:sz w:val="24"/>
        </w:rPr>
        <w:t>(уровень подготовки кадров высшей квалификации).</w:t>
      </w:r>
    </w:p>
    <w:sectPr w:rsidR="00AA1DBC" w:rsidRPr="0010241B" w:rsidSect="009D0E47">
      <w:footerReference w:type="even" r:id="rId15"/>
      <w:foot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5D1A" w:rsidRDefault="00395D1A">
      <w:r>
        <w:separator/>
      </w:r>
    </w:p>
  </w:endnote>
  <w:endnote w:type="continuationSeparator" w:id="0">
    <w:p w:rsidR="00395D1A" w:rsidRDefault="00395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3A32" w:rsidRDefault="0057727A" w:rsidP="005139A0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833A32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AA1DBC" w:rsidRDefault="00830C28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6710045</wp:posOffset>
              </wp:positionH>
              <wp:positionV relativeFrom="page">
                <wp:posOffset>10081895</wp:posOffset>
              </wp:positionV>
              <wp:extent cx="60960" cy="138430"/>
              <wp:effectExtent l="0" t="0" r="0" b="0"/>
              <wp:wrapNone/>
              <wp:docPr id="1" name="Надпись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A1DBC" w:rsidRDefault="0057727A">
                          <w:r>
                            <w:fldChar w:fldCharType="begin"/>
                          </w:r>
                          <w:r w:rsidR="00D55C14"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AA1DBC" w:rsidRPr="009F5BE5">
                            <w:rPr>
                              <w:rStyle w:val="a3"/>
                              <w:noProof/>
                              <w:szCs w:val="19"/>
                            </w:rPr>
                            <w:t>2</w:t>
                          </w:r>
                          <w:r>
                            <w:rPr>
                              <w:rStyle w:val="a3"/>
                              <w:noProof/>
                              <w:szCs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1" o:spid="_x0000_s1026" type="#_x0000_t202" style="position:absolute;margin-left:528.35pt;margin-top:793.85pt;width:4.8pt;height:10.9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" filled="f" stroked="f">
              <v:textbox style="mso-fit-shape-to-text:t" inset="0,0,0,0">
                <w:txbxContent>
                  <w:p w:rsidR="00AA1DBC" w:rsidRDefault="0057727A">
                    <w:r>
                      <w:fldChar w:fldCharType="begin"/>
                    </w:r>
                    <w:r w:rsidR="00D55C14">
                      <w:instrText xml:space="preserve"> PAGE \* MERGEFORMAT </w:instrText>
                    </w:r>
                    <w:r>
                      <w:fldChar w:fldCharType="separate"/>
                    </w:r>
                    <w:r w:rsidR="00AA1DBC" w:rsidRPr="009F5BE5">
                      <w:rPr>
                        <w:rStyle w:val="a3"/>
                        <w:noProof/>
                        <w:szCs w:val="19"/>
                      </w:rPr>
                      <w:t>2</w:t>
                    </w:r>
                    <w:r>
                      <w:rPr>
                        <w:rStyle w:val="a3"/>
                        <w:noProof/>
                        <w:szCs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35A3" w:rsidRDefault="008B35A3">
    <w:pPr>
      <w:pStyle w:val="af"/>
      <w:jc w:val="right"/>
    </w:pPr>
  </w:p>
  <w:p w:rsidR="008B35A3" w:rsidRDefault="008B35A3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5D1A" w:rsidRDefault="00395D1A">
      <w:r>
        <w:separator/>
      </w:r>
    </w:p>
  </w:footnote>
  <w:footnote w:type="continuationSeparator" w:id="0">
    <w:p w:rsidR="00395D1A" w:rsidRDefault="00395D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820A6"/>
    <w:multiLevelType w:val="hybridMultilevel"/>
    <w:tmpl w:val="D102E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34F19"/>
    <w:multiLevelType w:val="hybridMultilevel"/>
    <w:tmpl w:val="4140A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63D30"/>
    <w:multiLevelType w:val="hybridMultilevel"/>
    <w:tmpl w:val="45B8EEDC"/>
    <w:lvl w:ilvl="0" w:tplc="FB56AAAC">
      <w:start w:val="1"/>
      <w:numFmt w:val="bullet"/>
      <w:lvlText w:val=""/>
      <w:lvlJc w:val="left"/>
      <w:pPr>
        <w:tabs>
          <w:tab w:val="num" w:pos="624"/>
        </w:tabs>
        <w:ind w:left="624" w:hanging="22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7024D82"/>
    <w:multiLevelType w:val="hybridMultilevel"/>
    <w:tmpl w:val="12BADD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7055ED7"/>
    <w:multiLevelType w:val="multilevel"/>
    <w:tmpl w:val="5FE4052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1ACB1D8B"/>
    <w:multiLevelType w:val="hybridMultilevel"/>
    <w:tmpl w:val="27D20E9E"/>
    <w:lvl w:ilvl="0" w:tplc="129E8384">
      <w:start w:val="1"/>
      <w:numFmt w:val="bullet"/>
      <w:lvlText w:val="−"/>
      <w:lvlJc w:val="left"/>
      <w:pPr>
        <w:ind w:left="142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8B866F8"/>
    <w:multiLevelType w:val="multilevel"/>
    <w:tmpl w:val="E8ACB31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2A280129"/>
    <w:multiLevelType w:val="hybridMultilevel"/>
    <w:tmpl w:val="29565414"/>
    <w:lvl w:ilvl="0" w:tplc="FA1458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E970DD2"/>
    <w:multiLevelType w:val="hybridMultilevel"/>
    <w:tmpl w:val="F60EF9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F6617FF"/>
    <w:multiLevelType w:val="hybridMultilevel"/>
    <w:tmpl w:val="2124C5DE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68B4224"/>
    <w:multiLevelType w:val="hybridMultilevel"/>
    <w:tmpl w:val="4D88CE28"/>
    <w:lvl w:ilvl="0" w:tplc="129E8384">
      <w:start w:val="1"/>
      <w:numFmt w:val="bullet"/>
      <w:lvlText w:val="−"/>
      <w:lvlJc w:val="left"/>
      <w:pPr>
        <w:tabs>
          <w:tab w:val="num" w:pos="624"/>
        </w:tabs>
        <w:ind w:left="624" w:hanging="227"/>
      </w:pPr>
      <w:rPr>
        <w:rFonts w:ascii="Calibri" w:hAnsi="Calibri" w:hint="default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3C357B61"/>
    <w:multiLevelType w:val="hybridMultilevel"/>
    <w:tmpl w:val="247884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EE0E28"/>
    <w:multiLevelType w:val="hybridMultilevel"/>
    <w:tmpl w:val="94C4A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4C76A6"/>
    <w:multiLevelType w:val="hybridMultilevel"/>
    <w:tmpl w:val="237C9F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16465C4"/>
    <w:multiLevelType w:val="hybridMultilevel"/>
    <w:tmpl w:val="AFB073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3641255"/>
    <w:multiLevelType w:val="multilevel"/>
    <w:tmpl w:val="495A97A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472758AE"/>
    <w:multiLevelType w:val="hybridMultilevel"/>
    <w:tmpl w:val="A4D0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E25D04"/>
    <w:multiLevelType w:val="hybridMultilevel"/>
    <w:tmpl w:val="70529E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A73AE0"/>
    <w:multiLevelType w:val="multilevel"/>
    <w:tmpl w:val="574A0E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4C5A4FF9"/>
    <w:multiLevelType w:val="multilevel"/>
    <w:tmpl w:val="8264B05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4F2F7A84"/>
    <w:multiLevelType w:val="hybridMultilevel"/>
    <w:tmpl w:val="FEBACF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19E604B"/>
    <w:multiLevelType w:val="hybridMultilevel"/>
    <w:tmpl w:val="E85E16CE"/>
    <w:lvl w:ilvl="0" w:tplc="FF040450">
      <w:start w:val="1"/>
      <w:numFmt w:val="bullet"/>
      <w:lvlText w:val="−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10763E"/>
    <w:multiLevelType w:val="multilevel"/>
    <w:tmpl w:val="F61C341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 w15:restartNumberingAfterBreak="0">
    <w:nsid w:val="573E1F50"/>
    <w:multiLevelType w:val="multilevel"/>
    <w:tmpl w:val="F86861D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 w15:restartNumberingAfterBreak="0">
    <w:nsid w:val="59C76112"/>
    <w:multiLevelType w:val="multilevel"/>
    <w:tmpl w:val="6E564A4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 w15:restartNumberingAfterBreak="0">
    <w:nsid w:val="5ABC2F2A"/>
    <w:multiLevelType w:val="multilevel"/>
    <w:tmpl w:val="495A97A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 w15:restartNumberingAfterBreak="0">
    <w:nsid w:val="60BA1D51"/>
    <w:multiLevelType w:val="hybridMultilevel"/>
    <w:tmpl w:val="EB129F98"/>
    <w:lvl w:ilvl="0" w:tplc="04C69678">
      <w:start w:val="1"/>
      <w:numFmt w:val="decimal"/>
      <w:lvlText w:val="%1)"/>
      <w:lvlJc w:val="left"/>
      <w:pPr>
        <w:tabs>
          <w:tab w:val="num" w:pos="708"/>
        </w:tabs>
        <w:ind w:left="1428" w:hanging="360"/>
      </w:pPr>
      <w:rPr>
        <w:rFonts w:cs="Times New Roman" w:hint="default"/>
        <w:color w:val="00000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7" w15:restartNumberingAfterBreak="0">
    <w:nsid w:val="626F19E0"/>
    <w:multiLevelType w:val="hybridMultilevel"/>
    <w:tmpl w:val="D1900D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3E1738E"/>
    <w:multiLevelType w:val="hybridMultilevel"/>
    <w:tmpl w:val="CA2A6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ED2961"/>
    <w:multiLevelType w:val="hybridMultilevel"/>
    <w:tmpl w:val="DD521A56"/>
    <w:lvl w:ilvl="0" w:tplc="FB56AAAC">
      <w:start w:val="1"/>
      <w:numFmt w:val="bullet"/>
      <w:lvlText w:val=""/>
      <w:lvlJc w:val="left"/>
      <w:pPr>
        <w:tabs>
          <w:tab w:val="num" w:pos="624"/>
        </w:tabs>
        <w:ind w:left="624" w:hanging="227"/>
      </w:pPr>
      <w:rPr>
        <w:rFonts w:ascii="Symbol" w:hAnsi="Symbol" w:hint="default"/>
      </w:rPr>
    </w:lvl>
    <w:lvl w:ilvl="1" w:tplc="F4F6225C">
      <w:start w:val="1"/>
      <w:numFmt w:val="bullet"/>
      <w:lvlText w:val=""/>
      <w:lvlJc w:val="left"/>
      <w:pPr>
        <w:tabs>
          <w:tab w:val="num" w:pos="1931"/>
        </w:tabs>
        <w:ind w:left="1931" w:hanging="567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6B8C2B92"/>
    <w:multiLevelType w:val="multilevel"/>
    <w:tmpl w:val="4170E7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 w15:restartNumberingAfterBreak="0">
    <w:nsid w:val="6D4702A4"/>
    <w:multiLevelType w:val="hybridMultilevel"/>
    <w:tmpl w:val="1C044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AC1378"/>
    <w:multiLevelType w:val="multilevel"/>
    <w:tmpl w:val="461650E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3" w15:restartNumberingAfterBreak="0">
    <w:nsid w:val="76EC177F"/>
    <w:multiLevelType w:val="hybridMultilevel"/>
    <w:tmpl w:val="13FE4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A92D7F"/>
    <w:multiLevelType w:val="hybridMultilevel"/>
    <w:tmpl w:val="2124C5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9FF0B96"/>
    <w:multiLevelType w:val="multilevel"/>
    <w:tmpl w:val="3CBA037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6" w15:restartNumberingAfterBreak="0">
    <w:nsid w:val="7BD313DE"/>
    <w:multiLevelType w:val="multilevel"/>
    <w:tmpl w:val="A8D4593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0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7" w15:restartNumberingAfterBreak="0">
    <w:nsid w:val="7BEE3BFE"/>
    <w:multiLevelType w:val="hybridMultilevel"/>
    <w:tmpl w:val="5A1EC95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8" w15:restartNumberingAfterBreak="0">
    <w:nsid w:val="7D8D58FD"/>
    <w:multiLevelType w:val="multilevel"/>
    <w:tmpl w:val="7AB8724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9" w15:restartNumberingAfterBreak="0">
    <w:nsid w:val="7E986CF7"/>
    <w:multiLevelType w:val="hybridMultilevel"/>
    <w:tmpl w:val="1B60A8B6"/>
    <w:lvl w:ilvl="0" w:tplc="FB56AAAC">
      <w:start w:val="1"/>
      <w:numFmt w:val="bullet"/>
      <w:lvlText w:val=""/>
      <w:lvlJc w:val="left"/>
      <w:pPr>
        <w:tabs>
          <w:tab w:val="num" w:pos="624"/>
        </w:tabs>
        <w:ind w:left="624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2"/>
  </w:num>
  <w:num w:numId="3">
    <w:abstractNumId w:val="10"/>
  </w:num>
  <w:num w:numId="4">
    <w:abstractNumId w:val="36"/>
  </w:num>
  <w:num w:numId="5">
    <w:abstractNumId w:val="25"/>
  </w:num>
  <w:num w:numId="6">
    <w:abstractNumId w:val="32"/>
  </w:num>
  <w:num w:numId="7">
    <w:abstractNumId w:val="19"/>
  </w:num>
  <w:num w:numId="8">
    <w:abstractNumId w:val="38"/>
  </w:num>
  <w:num w:numId="9">
    <w:abstractNumId w:val="23"/>
  </w:num>
  <w:num w:numId="10">
    <w:abstractNumId w:val="35"/>
  </w:num>
  <w:num w:numId="11">
    <w:abstractNumId w:val="6"/>
  </w:num>
  <w:num w:numId="12">
    <w:abstractNumId w:val="15"/>
  </w:num>
  <w:num w:numId="13">
    <w:abstractNumId w:val="4"/>
  </w:num>
  <w:num w:numId="14">
    <w:abstractNumId w:val="24"/>
  </w:num>
  <w:num w:numId="15">
    <w:abstractNumId w:val="22"/>
  </w:num>
  <w:num w:numId="16">
    <w:abstractNumId w:val="34"/>
  </w:num>
  <w:num w:numId="17">
    <w:abstractNumId w:val="13"/>
  </w:num>
  <w:num w:numId="18">
    <w:abstractNumId w:val="5"/>
  </w:num>
  <w:num w:numId="19">
    <w:abstractNumId w:val="18"/>
  </w:num>
  <w:num w:numId="20">
    <w:abstractNumId w:val="30"/>
  </w:num>
  <w:num w:numId="21">
    <w:abstractNumId w:val="14"/>
  </w:num>
  <w:num w:numId="22">
    <w:abstractNumId w:val="21"/>
  </w:num>
  <w:num w:numId="23">
    <w:abstractNumId w:val="12"/>
  </w:num>
  <w:num w:numId="24">
    <w:abstractNumId w:val="16"/>
  </w:num>
  <w:num w:numId="25">
    <w:abstractNumId w:val="31"/>
  </w:num>
  <w:num w:numId="26">
    <w:abstractNumId w:val="9"/>
  </w:num>
  <w:num w:numId="27">
    <w:abstractNumId w:val="20"/>
  </w:num>
  <w:num w:numId="28">
    <w:abstractNumId w:val="27"/>
  </w:num>
  <w:num w:numId="29">
    <w:abstractNumId w:val="3"/>
  </w:num>
  <w:num w:numId="30">
    <w:abstractNumId w:val="8"/>
  </w:num>
  <w:num w:numId="31">
    <w:abstractNumId w:val="7"/>
  </w:num>
  <w:num w:numId="32">
    <w:abstractNumId w:val="1"/>
  </w:num>
  <w:num w:numId="33">
    <w:abstractNumId w:val="28"/>
  </w:num>
  <w:num w:numId="34">
    <w:abstractNumId w:val="11"/>
  </w:num>
  <w:num w:numId="35">
    <w:abstractNumId w:val="0"/>
  </w:num>
  <w:num w:numId="36">
    <w:abstractNumId w:val="33"/>
  </w:num>
  <w:num w:numId="37">
    <w:abstractNumId w:val="17"/>
  </w:num>
  <w:num w:numId="38">
    <w:abstractNumId w:val="39"/>
  </w:num>
  <w:num w:numId="39">
    <w:abstractNumId w:val="29"/>
  </w:num>
  <w:num w:numId="40">
    <w:abstractNumId w:val="26"/>
  </w:num>
  <w:num w:numId="4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BB4"/>
    <w:rsid w:val="00073756"/>
    <w:rsid w:val="00081754"/>
    <w:rsid w:val="0008387D"/>
    <w:rsid w:val="00084F52"/>
    <w:rsid w:val="000B0C80"/>
    <w:rsid w:val="000E04F6"/>
    <w:rsid w:val="001004BD"/>
    <w:rsid w:val="0010241B"/>
    <w:rsid w:val="001E0218"/>
    <w:rsid w:val="001E4EB4"/>
    <w:rsid w:val="00205000"/>
    <w:rsid w:val="00264F3E"/>
    <w:rsid w:val="00283B06"/>
    <w:rsid w:val="00297593"/>
    <w:rsid w:val="002C33BB"/>
    <w:rsid w:val="002E56BB"/>
    <w:rsid w:val="003221EF"/>
    <w:rsid w:val="0036098A"/>
    <w:rsid w:val="00363874"/>
    <w:rsid w:val="00395D1A"/>
    <w:rsid w:val="003E128F"/>
    <w:rsid w:val="003E48DA"/>
    <w:rsid w:val="004014E7"/>
    <w:rsid w:val="00405CB1"/>
    <w:rsid w:val="0042530F"/>
    <w:rsid w:val="00473410"/>
    <w:rsid w:val="00484308"/>
    <w:rsid w:val="00485C2B"/>
    <w:rsid w:val="004A3A42"/>
    <w:rsid w:val="004B08E2"/>
    <w:rsid w:val="004D23D5"/>
    <w:rsid w:val="00565FE0"/>
    <w:rsid w:val="0057727A"/>
    <w:rsid w:val="0059501C"/>
    <w:rsid w:val="005D04D4"/>
    <w:rsid w:val="005F53A3"/>
    <w:rsid w:val="006343CD"/>
    <w:rsid w:val="0064567A"/>
    <w:rsid w:val="0065628C"/>
    <w:rsid w:val="006671D7"/>
    <w:rsid w:val="0067721C"/>
    <w:rsid w:val="007202EC"/>
    <w:rsid w:val="00720406"/>
    <w:rsid w:val="00734C02"/>
    <w:rsid w:val="00741D21"/>
    <w:rsid w:val="00763885"/>
    <w:rsid w:val="007A0412"/>
    <w:rsid w:val="007A7FDA"/>
    <w:rsid w:val="007C0BAE"/>
    <w:rsid w:val="00802528"/>
    <w:rsid w:val="00830C28"/>
    <w:rsid w:val="008327A2"/>
    <w:rsid w:val="00833A32"/>
    <w:rsid w:val="0083451C"/>
    <w:rsid w:val="00834C11"/>
    <w:rsid w:val="0087177D"/>
    <w:rsid w:val="008B35A3"/>
    <w:rsid w:val="008E6563"/>
    <w:rsid w:val="008F2E71"/>
    <w:rsid w:val="008F65A2"/>
    <w:rsid w:val="009107B5"/>
    <w:rsid w:val="0091668A"/>
    <w:rsid w:val="0092292B"/>
    <w:rsid w:val="00965E93"/>
    <w:rsid w:val="00982143"/>
    <w:rsid w:val="00986829"/>
    <w:rsid w:val="009D0E47"/>
    <w:rsid w:val="009F5BE5"/>
    <w:rsid w:val="00A014FA"/>
    <w:rsid w:val="00A03D60"/>
    <w:rsid w:val="00A71D06"/>
    <w:rsid w:val="00AA0713"/>
    <w:rsid w:val="00AA1DBC"/>
    <w:rsid w:val="00AC6D37"/>
    <w:rsid w:val="00B01F36"/>
    <w:rsid w:val="00B42CDE"/>
    <w:rsid w:val="00B44F1D"/>
    <w:rsid w:val="00B65589"/>
    <w:rsid w:val="00B7728A"/>
    <w:rsid w:val="00B86130"/>
    <w:rsid w:val="00BC048A"/>
    <w:rsid w:val="00BF5743"/>
    <w:rsid w:val="00C64BB4"/>
    <w:rsid w:val="00C91B5C"/>
    <w:rsid w:val="00D17891"/>
    <w:rsid w:val="00D407C9"/>
    <w:rsid w:val="00D4597A"/>
    <w:rsid w:val="00D467AB"/>
    <w:rsid w:val="00D55C14"/>
    <w:rsid w:val="00D70512"/>
    <w:rsid w:val="00D75FB4"/>
    <w:rsid w:val="00DA6ED8"/>
    <w:rsid w:val="00E17D4B"/>
    <w:rsid w:val="00E43532"/>
    <w:rsid w:val="00EA3AFA"/>
    <w:rsid w:val="00EF064E"/>
    <w:rsid w:val="00F56B13"/>
    <w:rsid w:val="00F800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5:docId w15:val="{0596379F-382D-4F4D-88EF-8A3C4CD0B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F2E71"/>
    <w:rPr>
      <w:rFonts w:ascii="Times New Roman" w:eastAsia="Times New Roman" w:hAnsi="Times New Roman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uiPriority w:val="99"/>
    <w:rsid w:val="008F2E71"/>
    <w:rPr>
      <w:rFonts w:ascii="Times New Roman" w:hAnsi="Times New Roman"/>
      <w:b/>
      <w:color w:val="000000"/>
      <w:spacing w:val="0"/>
      <w:w w:val="100"/>
      <w:position w:val="0"/>
      <w:sz w:val="22"/>
      <w:u w:val="none"/>
      <w:lang w:val="ru-RU"/>
    </w:rPr>
  </w:style>
  <w:style w:type="character" w:customStyle="1" w:styleId="3">
    <w:name w:val="Основной текст (3)"/>
    <w:uiPriority w:val="99"/>
    <w:rsid w:val="008F2E71"/>
    <w:rPr>
      <w:rFonts w:ascii="Times New Roman" w:hAnsi="Times New Roman"/>
      <w:color w:val="000000"/>
      <w:spacing w:val="0"/>
      <w:w w:val="100"/>
      <w:position w:val="0"/>
      <w:sz w:val="24"/>
      <w:u w:val="none"/>
      <w:lang w:val="ru-RU"/>
    </w:rPr>
  </w:style>
  <w:style w:type="character" w:customStyle="1" w:styleId="1">
    <w:name w:val="Основной текст1"/>
    <w:rsid w:val="008F2E71"/>
    <w:rPr>
      <w:rFonts w:ascii="Times New Roman" w:hAnsi="Times New Roman"/>
      <w:color w:val="000000"/>
      <w:spacing w:val="0"/>
      <w:w w:val="100"/>
      <w:position w:val="0"/>
      <w:sz w:val="28"/>
      <w:u w:val="none"/>
      <w:shd w:val="clear" w:color="auto" w:fill="FFFFFF"/>
      <w:lang w:val="ru-RU"/>
    </w:rPr>
  </w:style>
  <w:style w:type="character" w:customStyle="1" w:styleId="a3">
    <w:name w:val="Колонтитул"/>
    <w:uiPriority w:val="99"/>
    <w:rsid w:val="008F2E71"/>
    <w:rPr>
      <w:rFonts w:ascii="Times New Roman" w:hAnsi="Times New Roman"/>
      <w:color w:val="000000"/>
      <w:spacing w:val="0"/>
      <w:w w:val="100"/>
      <w:position w:val="0"/>
      <w:sz w:val="19"/>
      <w:u w:val="none"/>
    </w:rPr>
  </w:style>
  <w:style w:type="paragraph" w:customStyle="1" w:styleId="7">
    <w:name w:val="Основной текст7"/>
    <w:basedOn w:val="a"/>
    <w:rsid w:val="008F2E71"/>
    <w:pPr>
      <w:widowControl w:val="0"/>
      <w:shd w:val="clear" w:color="auto" w:fill="FFFFFF"/>
      <w:spacing w:after="5160" w:line="322" w:lineRule="exact"/>
      <w:ind w:hanging="540"/>
      <w:jc w:val="center"/>
    </w:pPr>
    <w:rPr>
      <w:color w:val="000000"/>
      <w:sz w:val="28"/>
      <w:szCs w:val="28"/>
    </w:rPr>
  </w:style>
  <w:style w:type="paragraph" w:customStyle="1" w:styleId="ConsPlusNormal">
    <w:name w:val="ConsPlusNormal"/>
    <w:uiPriority w:val="99"/>
    <w:rsid w:val="00D75FB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10pt">
    <w:name w:val="Основной текст + 10 pt"/>
    <w:rsid w:val="00264F3E"/>
    <w:rPr>
      <w:rFonts w:ascii="Times New Roman" w:hAnsi="Times New Roman"/>
      <w:color w:val="000000"/>
      <w:spacing w:val="0"/>
      <w:w w:val="100"/>
      <w:position w:val="0"/>
      <w:sz w:val="20"/>
      <w:shd w:val="clear" w:color="auto" w:fill="FFFFFF"/>
      <w:lang w:val="ru-RU"/>
    </w:rPr>
  </w:style>
  <w:style w:type="character" w:customStyle="1" w:styleId="6">
    <w:name w:val="Основной текст + 6"/>
    <w:aliases w:val="5 pt"/>
    <w:uiPriority w:val="99"/>
    <w:rsid w:val="00264F3E"/>
    <w:rPr>
      <w:rFonts w:ascii="Times New Roman" w:hAnsi="Times New Roman"/>
      <w:color w:val="000000"/>
      <w:spacing w:val="0"/>
      <w:w w:val="100"/>
      <w:position w:val="0"/>
      <w:sz w:val="13"/>
      <w:shd w:val="clear" w:color="auto" w:fill="FFFFFF"/>
      <w:lang w:val="ru-RU"/>
    </w:rPr>
  </w:style>
  <w:style w:type="character" w:customStyle="1" w:styleId="10pt1">
    <w:name w:val="Основной текст + 10 pt1"/>
    <w:aliases w:val="Полужирный"/>
    <w:uiPriority w:val="99"/>
    <w:rsid w:val="00264F3E"/>
    <w:rPr>
      <w:rFonts w:ascii="Times New Roman" w:hAnsi="Times New Roman"/>
      <w:b/>
      <w:color w:val="000000"/>
      <w:spacing w:val="0"/>
      <w:w w:val="100"/>
      <w:position w:val="0"/>
      <w:sz w:val="20"/>
      <w:shd w:val="clear" w:color="auto" w:fill="FFFFFF"/>
      <w:lang w:val="ru-RU"/>
    </w:rPr>
  </w:style>
  <w:style w:type="character" w:styleId="a4">
    <w:name w:val="Hyperlink"/>
    <w:basedOn w:val="a0"/>
    <w:uiPriority w:val="99"/>
    <w:rsid w:val="00BC048A"/>
    <w:rPr>
      <w:rFonts w:cs="Times New Roman"/>
      <w:color w:val="0000FF"/>
      <w:u w:val="single"/>
    </w:rPr>
  </w:style>
  <w:style w:type="paragraph" w:styleId="a5">
    <w:name w:val="Normal (Web)"/>
    <w:basedOn w:val="a"/>
    <w:uiPriority w:val="99"/>
    <w:rsid w:val="00BC048A"/>
    <w:pPr>
      <w:tabs>
        <w:tab w:val="num" w:pos="720"/>
      </w:tabs>
      <w:spacing w:before="100" w:beforeAutospacing="1" w:after="100" w:afterAutospacing="1"/>
      <w:ind w:left="720" w:hanging="720"/>
    </w:pPr>
    <w:rPr>
      <w:sz w:val="24"/>
    </w:rPr>
  </w:style>
  <w:style w:type="character" w:styleId="a6">
    <w:name w:val="Strong"/>
    <w:basedOn w:val="a0"/>
    <w:uiPriority w:val="22"/>
    <w:qFormat/>
    <w:rsid w:val="00BC048A"/>
    <w:rPr>
      <w:rFonts w:cs="Times New Roman"/>
      <w:b/>
    </w:rPr>
  </w:style>
  <w:style w:type="character" w:customStyle="1" w:styleId="apple-converted-space">
    <w:name w:val="apple-converted-space"/>
    <w:uiPriority w:val="99"/>
    <w:rsid w:val="00BC048A"/>
  </w:style>
  <w:style w:type="paragraph" w:styleId="a7">
    <w:name w:val="List Paragraph"/>
    <w:basedOn w:val="a"/>
    <w:uiPriority w:val="34"/>
    <w:qFormat/>
    <w:rsid w:val="00734C02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a8">
    <w:name w:val="Body Text Indent"/>
    <w:basedOn w:val="a"/>
    <w:link w:val="a9"/>
    <w:uiPriority w:val="99"/>
    <w:rsid w:val="0042530F"/>
    <w:pPr>
      <w:ind w:firstLine="720"/>
    </w:pPr>
    <w:rPr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42530F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Body Text"/>
    <w:basedOn w:val="a"/>
    <w:link w:val="ab"/>
    <w:uiPriority w:val="99"/>
    <w:semiHidden/>
    <w:rsid w:val="00986829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98682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0">
    <w:name w:val="Основной текст Знак1"/>
    <w:basedOn w:val="a0"/>
    <w:uiPriority w:val="99"/>
    <w:locked/>
    <w:rsid w:val="00986829"/>
    <w:rPr>
      <w:rFonts w:ascii="Times New Roman" w:hAnsi="Times New Roman" w:cs="Times New Roman"/>
      <w:sz w:val="23"/>
      <w:szCs w:val="23"/>
      <w:u w:val="none"/>
    </w:rPr>
  </w:style>
  <w:style w:type="character" w:customStyle="1" w:styleId="11">
    <w:name w:val="Основной текст + Полужирный1"/>
    <w:basedOn w:val="10"/>
    <w:uiPriority w:val="99"/>
    <w:rsid w:val="00986829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ac">
    <w:name w:val="Основной текст + Полужирный"/>
    <w:basedOn w:val="10"/>
    <w:uiPriority w:val="99"/>
    <w:rsid w:val="00A014FA"/>
    <w:rPr>
      <w:rFonts w:ascii="Times New Roman" w:hAnsi="Times New Roman" w:cs="Times New Roman"/>
      <w:b/>
      <w:bCs/>
      <w:sz w:val="23"/>
      <w:szCs w:val="23"/>
      <w:u w:val="none"/>
      <w:shd w:val="clear" w:color="auto" w:fill="FFFFFF"/>
    </w:rPr>
  </w:style>
  <w:style w:type="character" w:customStyle="1" w:styleId="12">
    <w:name w:val="Заголовок №1_"/>
    <w:basedOn w:val="a0"/>
    <w:link w:val="110"/>
    <w:uiPriority w:val="99"/>
    <w:locked/>
    <w:rsid w:val="00A014FA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10">
    <w:name w:val="Заголовок №11"/>
    <w:basedOn w:val="a"/>
    <w:link w:val="12"/>
    <w:rsid w:val="00A014FA"/>
    <w:pPr>
      <w:widowControl w:val="0"/>
      <w:shd w:val="clear" w:color="auto" w:fill="FFFFFF"/>
      <w:spacing w:before="240" w:line="274" w:lineRule="exact"/>
      <w:ind w:hanging="300"/>
      <w:jc w:val="both"/>
      <w:outlineLvl w:val="0"/>
    </w:pPr>
    <w:rPr>
      <w:rFonts w:eastAsia="Calibri"/>
      <w:b/>
      <w:bCs/>
      <w:sz w:val="23"/>
      <w:szCs w:val="23"/>
      <w:lang w:eastAsia="en-US"/>
    </w:rPr>
  </w:style>
  <w:style w:type="paragraph" w:styleId="ad">
    <w:name w:val="header"/>
    <w:basedOn w:val="a"/>
    <w:link w:val="ae"/>
    <w:uiPriority w:val="99"/>
    <w:rsid w:val="00AA071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locked/>
    <w:rsid w:val="00AA0713"/>
    <w:rPr>
      <w:rFonts w:ascii="Times New Roman" w:hAnsi="Times New Roman" w:cs="Times New Roman"/>
      <w:sz w:val="24"/>
      <w:szCs w:val="24"/>
    </w:rPr>
  </w:style>
  <w:style w:type="character" w:customStyle="1" w:styleId="512pt32">
    <w:name w:val="Основной текст (5) + 12 pt32"/>
    <w:uiPriority w:val="99"/>
    <w:rsid w:val="00D55C14"/>
    <w:rPr>
      <w:rFonts w:ascii="Times New Roman" w:hAnsi="Times New Roman" w:cs="Times New Roman"/>
      <w:spacing w:val="0"/>
      <w:sz w:val="24"/>
      <w:szCs w:val="24"/>
    </w:rPr>
  </w:style>
  <w:style w:type="paragraph" w:customStyle="1" w:styleId="Default">
    <w:name w:val="Default"/>
    <w:rsid w:val="00D55C14"/>
    <w:pPr>
      <w:autoSpaceDE w:val="0"/>
      <w:autoSpaceDN w:val="0"/>
      <w:adjustRightInd w:val="0"/>
    </w:pPr>
    <w:rPr>
      <w:rFonts w:ascii="Times New Roman" w:eastAsia="Arial Unicode MS" w:hAnsi="Times New Roman"/>
      <w:color w:val="000000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8B35A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B35A3"/>
    <w:rPr>
      <w:rFonts w:ascii="Times New Roman" w:eastAsia="Times New Roman" w:hAnsi="Times New Roman"/>
      <w:sz w:val="26"/>
      <w:szCs w:val="24"/>
    </w:rPr>
  </w:style>
  <w:style w:type="character" w:styleId="af1">
    <w:name w:val="page number"/>
    <w:basedOn w:val="a0"/>
    <w:uiPriority w:val="99"/>
    <w:semiHidden/>
    <w:unhideWhenUsed/>
    <w:rsid w:val="00833A32"/>
  </w:style>
  <w:style w:type="paragraph" w:styleId="af2">
    <w:name w:val="No Spacing"/>
    <w:uiPriority w:val="1"/>
    <w:qFormat/>
    <w:rsid w:val="00833A32"/>
    <w:rPr>
      <w:rFonts w:ascii="Times New Roman" w:eastAsia="Times New Roman" w:hAnsi="Times New Roman"/>
      <w:sz w:val="26"/>
      <w:szCs w:val="24"/>
    </w:rPr>
  </w:style>
  <w:style w:type="paragraph" w:customStyle="1" w:styleId="af3">
    <w:name w:val="Нормальный (таблица)"/>
    <w:basedOn w:val="a"/>
    <w:next w:val="a"/>
    <w:uiPriority w:val="99"/>
    <w:rsid w:val="003E128F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36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studmedlib.ru/ru/book/ISBN9785970433911.htm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tudmedlib.ru/book/ISBN9785970437230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studmedlib.ru/ru/book/ISBN9785970431849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udmedlib.ru/book/ISBN9785970422748.html" TargetMode="External"/><Relationship Id="rId14" Type="http://schemas.openxmlformats.org/officeDocument/2006/relationships/hyperlink" Target="http://www.studmedlib.ru/book/ISBN978597041405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D350C0-EA03-47DC-ADA2-EB3DF9D98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2593</Words>
  <Characters>20310</Characters>
  <Application>Microsoft Office Word</Application>
  <DocSecurity>0</DocSecurity>
  <Lines>169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Отдел ординатуры</cp:lastModifiedBy>
  <cp:revision>5</cp:revision>
  <cp:lastPrinted>2019-11-11T02:20:00Z</cp:lastPrinted>
  <dcterms:created xsi:type="dcterms:W3CDTF">2019-12-01T15:50:00Z</dcterms:created>
  <dcterms:modified xsi:type="dcterms:W3CDTF">2022-03-11T08:29:00Z</dcterms:modified>
</cp:coreProperties>
</file>